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образовательная программа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(Минор) </w:t>
      </w:r>
      <w:r w:rsidRPr="001806AD">
        <w:rPr>
          <w:rFonts w:ascii="Times New Roman" w:hAnsi="Times New Roman" w:cs="Times New Roman"/>
          <w:iCs/>
          <w:sz w:val="24"/>
          <w:szCs w:val="24"/>
        </w:rPr>
        <w:t>– совокупность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дисциплин и (или) модулей и других видов учебной работы, определенная обучающимся для изучения с целью формирования дополнительных компетенций (Правила организации</w:t>
      </w:r>
      <w:proofErr w:type="gramEnd"/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№563).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 при определении индивидуальной траектории обучения в рамках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вузовского компонента и компонента по выбору выбирает: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1) дисциплины по основной образовательной программе;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 xml:space="preserve">2) дисциплины по дополнительной образовательной программе. (Правила организации учебного процесса </w:t>
      </w: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 Приказ МОН РК от 12.10.2018 г. №563 п.31).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ОП, а также для удовлетворения личных потребностей обучающегося (Правила организации учебного процесса по КТО Приказ МОН РК от 12.10.2018 г. №563 п.32).</w:t>
      </w:r>
      <w:proofErr w:type="gramEnd"/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устанавливается ВУЗом самостоятельно. При этом</w:t>
      </w: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 дисциплины дополнительной ОП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 в общий объем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МОН РК от 12.10.2018 г. №563 п.34).</w:t>
      </w:r>
      <w:proofErr w:type="gramEnd"/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В отличие от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Major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06AD">
        <w:rPr>
          <w:rFonts w:ascii="Times New Roman" w:hAnsi="Times New Roman" w:cs="Times New Roman"/>
          <w:iCs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06AD">
        <w:rPr>
          <w:rFonts w:ascii="Times New Roman" w:hAnsi="Times New Roman" w:cs="Times New Roman"/>
          <w:iCs/>
          <w:sz w:val="24"/>
          <w:szCs w:val="24"/>
        </w:rPr>
        <w:t>– это блок из трех или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 xml:space="preserve">четырех взаимосвязанных дисциплин непрофильного для студента направления подготовки.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06AD">
        <w:rPr>
          <w:rFonts w:ascii="Times New Roman" w:hAnsi="Times New Roman" w:cs="Times New Roman"/>
          <w:iCs/>
          <w:sz w:val="24"/>
          <w:szCs w:val="24"/>
        </w:rPr>
        <w:t xml:space="preserve">предлагаются для выбора всем студентам в конце первого курса </w:t>
      </w:r>
      <w:proofErr w:type="spellStart"/>
      <w:r w:rsidRPr="001806AD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. Каждый обучающийся обязан выбрать для изучения один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iCs/>
          <w:sz w:val="24"/>
          <w:szCs w:val="24"/>
        </w:rPr>
        <w:t xml:space="preserve">. Изучается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06AD">
        <w:rPr>
          <w:rFonts w:ascii="Times New Roman" w:hAnsi="Times New Roman" w:cs="Times New Roman"/>
          <w:iCs/>
          <w:sz w:val="24"/>
          <w:szCs w:val="24"/>
        </w:rPr>
        <w:t xml:space="preserve">на втором и третьем курсе </w:t>
      </w:r>
      <w:proofErr w:type="spellStart"/>
      <w:r w:rsidRPr="001806AD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1806AD">
        <w:rPr>
          <w:rFonts w:ascii="Times New Roman" w:hAnsi="Times New Roman" w:cs="Times New Roman"/>
          <w:iCs/>
          <w:sz w:val="24"/>
          <w:szCs w:val="24"/>
        </w:rPr>
        <w:t>.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Отличительные особенности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 xml:space="preserve">• изучается на втором и третьем курсе </w:t>
      </w:r>
      <w:proofErr w:type="spellStart"/>
      <w:r w:rsidRPr="001806AD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1806AD">
        <w:rPr>
          <w:rFonts w:ascii="Times New Roman" w:hAnsi="Times New Roman" w:cs="Times New Roman"/>
          <w:iCs/>
          <w:sz w:val="24"/>
          <w:szCs w:val="24"/>
        </w:rPr>
        <w:t>;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• состоит из трех или четырех дисциплин, изучаемых последовательно;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806AD">
        <w:rPr>
          <w:rFonts w:ascii="Times New Roman" w:hAnsi="Times New Roman" w:cs="Times New Roman"/>
          <w:iCs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 xml:space="preserve">дисциплины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06AD">
        <w:rPr>
          <w:rFonts w:ascii="Times New Roman" w:hAnsi="Times New Roman" w:cs="Times New Roman"/>
          <w:iCs/>
          <w:sz w:val="24"/>
          <w:szCs w:val="24"/>
        </w:rPr>
        <w:t>входят в 240 кредитов основной программы);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 xml:space="preserve">• выбирается студентом каждой образовательной программы самостоятельно из общего </w:t>
      </w:r>
      <w:proofErr w:type="spellStart"/>
      <w:r w:rsidRPr="001806AD">
        <w:rPr>
          <w:rFonts w:ascii="Times New Roman" w:hAnsi="Times New Roman" w:cs="Times New Roman"/>
          <w:iCs/>
          <w:sz w:val="24"/>
          <w:szCs w:val="24"/>
        </w:rPr>
        <w:t>католога</w:t>
      </w:r>
      <w:proofErr w:type="spellEnd"/>
      <w:r w:rsidRPr="001806AD">
        <w:rPr>
          <w:rFonts w:ascii="Times New Roman" w:hAnsi="Times New Roman" w:cs="Times New Roman"/>
          <w:iCs/>
          <w:sz w:val="24"/>
          <w:szCs w:val="24"/>
        </w:rPr>
        <w:t>;</w:t>
      </w: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06AD">
        <w:rPr>
          <w:rFonts w:ascii="Times New Roman" w:hAnsi="Times New Roman" w:cs="Times New Roman"/>
          <w:iCs/>
          <w:sz w:val="24"/>
          <w:szCs w:val="24"/>
        </w:rPr>
        <w:t xml:space="preserve">• дисциплины </w:t>
      </w:r>
      <w:proofErr w:type="spellStart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1806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806AD">
        <w:rPr>
          <w:rFonts w:ascii="Times New Roman" w:hAnsi="Times New Roman" w:cs="Times New Roman"/>
          <w:iCs/>
          <w:sz w:val="24"/>
          <w:szCs w:val="24"/>
        </w:rPr>
        <w:t>проводятся одновременно: в расписании им отводится конкретный день занятий</w:t>
      </w: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06AD" w:rsidRPr="001806AD" w:rsidRDefault="001806AD" w:rsidP="001806AD">
      <w:pPr>
        <w:pStyle w:val="1"/>
        <w:jc w:val="center"/>
        <w:rPr>
          <w:sz w:val="32"/>
          <w:szCs w:val="32"/>
          <w:lang w:val="en-US"/>
        </w:rPr>
      </w:pPr>
      <w:bookmarkStart w:id="0" w:name="_Toc37690362"/>
      <w:r w:rsidRPr="00D7113A">
        <w:rPr>
          <w:sz w:val="32"/>
          <w:szCs w:val="32"/>
          <w:lang w:val="en-US"/>
        </w:rPr>
        <w:lastRenderedPageBreak/>
        <w:t>WMN</w:t>
      </w:r>
      <w:r w:rsidRPr="001806AD">
        <w:rPr>
          <w:sz w:val="32"/>
          <w:szCs w:val="32"/>
          <w:lang w:val="en-US"/>
        </w:rPr>
        <w:t xml:space="preserve">: </w:t>
      </w:r>
      <w:r w:rsidRPr="00D7113A">
        <w:rPr>
          <w:sz w:val="32"/>
          <w:szCs w:val="32"/>
          <w:lang w:val="en-US"/>
        </w:rPr>
        <w:t>Web</w:t>
      </w:r>
      <w:r w:rsidRPr="001806AD">
        <w:rPr>
          <w:sz w:val="32"/>
          <w:szCs w:val="32"/>
          <w:lang w:val="en-US"/>
        </w:rPr>
        <w:t xml:space="preserve">, </w:t>
      </w:r>
      <w:r w:rsidRPr="00D7113A">
        <w:rPr>
          <w:sz w:val="32"/>
          <w:szCs w:val="32"/>
          <w:lang w:val="en-US"/>
        </w:rPr>
        <w:t>Multimedia</w:t>
      </w:r>
      <w:r w:rsidRPr="001806AD">
        <w:rPr>
          <w:sz w:val="32"/>
          <w:szCs w:val="32"/>
          <w:lang w:val="en-US"/>
        </w:rPr>
        <w:t xml:space="preserve">, </w:t>
      </w:r>
      <w:r w:rsidRPr="00D7113A">
        <w:rPr>
          <w:sz w:val="32"/>
          <w:szCs w:val="32"/>
          <w:lang w:val="en-US"/>
        </w:rPr>
        <w:t>Network</w:t>
      </w:r>
      <w:bookmarkEnd w:id="0"/>
    </w:p>
    <w:p w:rsidR="001806AD" w:rsidRPr="001806AD" w:rsidRDefault="001806AD" w:rsidP="001806AD">
      <w:pPr>
        <w:spacing w:after="0" w:line="240" w:lineRule="auto"/>
        <w:rPr>
          <w:rFonts w:cs="Times New Roman"/>
          <w:b/>
          <w:sz w:val="26"/>
          <w:szCs w:val="26"/>
          <w:lang w:val="en-US"/>
        </w:rPr>
      </w:pPr>
    </w:p>
    <w:p w:rsidR="001806AD" w:rsidRPr="001806AD" w:rsidRDefault="001806AD" w:rsidP="001806AD">
      <w:pPr>
        <w:spacing w:after="0" w:line="240" w:lineRule="auto"/>
        <w:jc w:val="both"/>
        <w:rPr>
          <w:rFonts w:cs="Times New Roman"/>
          <w:sz w:val="26"/>
          <w:szCs w:val="26"/>
          <w:lang w:val="en-US"/>
        </w:rPr>
      </w:pPr>
      <w:r w:rsidRPr="00C3503C">
        <w:rPr>
          <w:rFonts w:cs="Times New Roman"/>
          <w:b/>
          <w:sz w:val="26"/>
          <w:szCs w:val="26"/>
        </w:rPr>
        <w:t>Кол</w:t>
      </w:r>
      <w:r w:rsidRPr="001806AD">
        <w:rPr>
          <w:rFonts w:cs="Times New Roman"/>
          <w:b/>
          <w:sz w:val="26"/>
          <w:szCs w:val="26"/>
          <w:lang w:val="en-US"/>
        </w:rPr>
        <w:t>-</w:t>
      </w:r>
      <w:r w:rsidRPr="00C3503C">
        <w:rPr>
          <w:rFonts w:cs="Times New Roman"/>
          <w:b/>
          <w:sz w:val="26"/>
          <w:szCs w:val="26"/>
        </w:rPr>
        <w:t>во</w:t>
      </w:r>
      <w:r w:rsidRPr="001806AD">
        <w:rPr>
          <w:rFonts w:cs="Times New Roman"/>
          <w:b/>
          <w:sz w:val="26"/>
          <w:szCs w:val="26"/>
          <w:lang w:val="en-US"/>
        </w:rPr>
        <w:t xml:space="preserve"> </w:t>
      </w:r>
      <w:r w:rsidRPr="00C3503C">
        <w:rPr>
          <w:rFonts w:cs="Times New Roman"/>
          <w:b/>
          <w:sz w:val="26"/>
          <w:szCs w:val="26"/>
        </w:rPr>
        <w:t>кредитов</w:t>
      </w:r>
      <w:r w:rsidRPr="001806AD">
        <w:rPr>
          <w:rFonts w:cs="Times New Roman"/>
          <w:b/>
          <w:sz w:val="26"/>
          <w:szCs w:val="26"/>
          <w:lang w:val="en-US"/>
        </w:rPr>
        <w:t xml:space="preserve"> 20 </w:t>
      </w:r>
    </w:p>
    <w:p w:rsidR="001806AD" w:rsidRPr="00C3503C" w:rsidRDefault="001806AD" w:rsidP="001806A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>Для всех специальностей, кроме специальностей ИКТ</w:t>
      </w:r>
    </w:p>
    <w:p w:rsidR="001806AD" w:rsidRPr="00C3503C" w:rsidRDefault="001806AD" w:rsidP="001806A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Ответственная кафедра: </w:t>
      </w:r>
      <w:r w:rsidRPr="00C3503C">
        <w:rPr>
          <w:rFonts w:cs="Times New Roman"/>
          <w:sz w:val="26"/>
          <w:szCs w:val="26"/>
        </w:rPr>
        <w:t xml:space="preserve"> информационных систем и информатики</w:t>
      </w:r>
    </w:p>
    <w:p w:rsidR="001806AD" w:rsidRPr="00C3503C" w:rsidRDefault="001806AD" w:rsidP="001806A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Руководитель: </w:t>
      </w:r>
      <w:proofErr w:type="spellStart"/>
      <w:r w:rsidRPr="00C3503C">
        <w:rPr>
          <w:rFonts w:cs="Times New Roman"/>
          <w:sz w:val="26"/>
          <w:szCs w:val="26"/>
        </w:rPr>
        <w:t>Кузенбаев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Батырхан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Аманжолович</w:t>
      </w:r>
      <w:proofErr w:type="spellEnd"/>
      <w:r w:rsidRPr="00C3503C">
        <w:rPr>
          <w:rFonts w:cs="Times New Roman"/>
          <w:sz w:val="26"/>
          <w:szCs w:val="26"/>
        </w:rPr>
        <w:t>, зав. кафедрой информационных систем и информатики</w:t>
      </w:r>
    </w:p>
    <w:p w:rsidR="001806AD" w:rsidRPr="00C3503C" w:rsidRDefault="001806AD" w:rsidP="001806AD">
      <w:pPr>
        <w:spacing w:after="0" w:line="240" w:lineRule="auto"/>
        <w:rPr>
          <w:rFonts w:cs="Times New Roman"/>
          <w:b/>
          <w:color w:val="FF0000"/>
          <w:sz w:val="26"/>
          <w:szCs w:val="26"/>
        </w:rPr>
      </w:pPr>
      <w:proofErr w:type="spellStart"/>
      <w:r w:rsidRPr="00C3503C">
        <w:rPr>
          <w:rFonts w:cs="Times New Roman"/>
          <w:b/>
          <w:sz w:val="26"/>
          <w:szCs w:val="26"/>
        </w:rPr>
        <w:t>Пререквизит</w:t>
      </w:r>
      <w:proofErr w:type="spellEnd"/>
      <w:r w:rsidRPr="00C3503C">
        <w:rPr>
          <w:rFonts w:cs="Times New Roman"/>
          <w:b/>
          <w:sz w:val="26"/>
          <w:szCs w:val="26"/>
        </w:rPr>
        <w:t xml:space="preserve">: </w:t>
      </w:r>
      <w:r w:rsidRPr="00C3503C">
        <w:rPr>
          <w:rFonts w:cs="Times New Roman"/>
          <w:sz w:val="26"/>
          <w:szCs w:val="26"/>
        </w:rPr>
        <w:t>Информационно-коммуникационные технологии</w:t>
      </w:r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Цель:  </w:t>
      </w:r>
      <w:r w:rsidRPr="00C3503C">
        <w:rPr>
          <w:rFonts w:cs="Times New Roman"/>
          <w:sz w:val="26"/>
          <w:szCs w:val="26"/>
        </w:rPr>
        <w:t xml:space="preserve">Теоретическая и практическая подготовка обучающихся в области разработки информационных сайтов со знанием компьютерного дизайна; разработки и компоновки объектов визуальной информации; мультимедийного проекта;  аппаратных средств компьютерной техники и сетей. 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color w:val="FF0000"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При успешном завершении модуля студент будет:  </w:t>
      </w:r>
    </w:p>
    <w:p w:rsidR="001806AD" w:rsidRPr="00C3503C" w:rsidRDefault="001806AD" w:rsidP="001806AD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>1) владеть техникой работы на компьютере для решения задач по разработке растровых и векторных графических изображений, анимации, создавать макеты собственного дизайна;</w:t>
      </w:r>
    </w:p>
    <w:p w:rsidR="001806AD" w:rsidRPr="00C3503C" w:rsidRDefault="001806AD" w:rsidP="001806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C3503C">
        <w:rPr>
          <w:rFonts w:asciiTheme="minorHAnsi" w:hAnsiTheme="minorHAnsi"/>
          <w:sz w:val="26"/>
          <w:szCs w:val="26"/>
        </w:rPr>
        <w:t xml:space="preserve">2) разрабатывать </w:t>
      </w:r>
      <w:proofErr w:type="gramStart"/>
      <w:r w:rsidRPr="00C3503C">
        <w:rPr>
          <w:rFonts w:asciiTheme="minorHAnsi" w:hAnsiTheme="minorHAnsi"/>
          <w:sz w:val="26"/>
          <w:szCs w:val="26"/>
        </w:rPr>
        <w:t>двумерные</w:t>
      </w:r>
      <w:proofErr w:type="gramEnd"/>
      <w:r w:rsidRPr="00C3503C">
        <w:rPr>
          <w:rFonts w:asciiTheme="minorHAnsi" w:hAnsiTheme="minorHAnsi"/>
          <w:sz w:val="26"/>
          <w:szCs w:val="26"/>
        </w:rPr>
        <w:t xml:space="preserve">  и 3</w:t>
      </w:r>
      <w:r w:rsidRPr="00C3503C">
        <w:rPr>
          <w:rFonts w:asciiTheme="minorHAnsi" w:hAnsiTheme="minorHAnsi"/>
          <w:sz w:val="26"/>
          <w:szCs w:val="26"/>
          <w:lang w:val="en-US"/>
        </w:rPr>
        <w:t>D</w:t>
      </w:r>
      <w:r w:rsidRPr="00C3503C">
        <w:rPr>
          <w:rFonts w:asciiTheme="minorHAnsi" w:hAnsiTheme="minorHAnsi"/>
          <w:sz w:val="26"/>
          <w:szCs w:val="26"/>
        </w:rPr>
        <w:t xml:space="preserve">-изображения с использованием компьютерных программ; </w:t>
      </w:r>
    </w:p>
    <w:p w:rsidR="001806AD" w:rsidRPr="00C3503C" w:rsidRDefault="001806AD" w:rsidP="001806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C3503C">
        <w:rPr>
          <w:rFonts w:asciiTheme="minorHAnsi" w:hAnsiTheme="minorHAnsi"/>
          <w:sz w:val="26"/>
          <w:szCs w:val="26"/>
        </w:rPr>
        <w:t xml:space="preserve">3) создавать </w:t>
      </w:r>
      <w:r w:rsidRPr="00C3503C">
        <w:rPr>
          <w:rFonts w:asciiTheme="minorHAnsi" w:hAnsiTheme="minorHAnsi"/>
          <w:sz w:val="26"/>
          <w:szCs w:val="26"/>
          <w:lang w:val="en-US"/>
        </w:rPr>
        <w:t>web</w:t>
      </w:r>
      <w:r w:rsidRPr="00C3503C">
        <w:rPr>
          <w:rFonts w:asciiTheme="minorHAnsi" w:hAnsiTheme="minorHAnsi"/>
          <w:sz w:val="26"/>
          <w:szCs w:val="26"/>
        </w:rPr>
        <w:t xml:space="preserve">-сайт средствами </w:t>
      </w:r>
      <w:r w:rsidRPr="00C3503C">
        <w:rPr>
          <w:rFonts w:asciiTheme="minorHAnsi" w:hAnsiTheme="minorHAnsi"/>
          <w:sz w:val="26"/>
          <w:szCs w:val="26"/>
          <w:lang w:val="en-US"/>
        </w:rPr>
        <w:t>HTML</w:t>
      </w:r>
      <w:r w:rsidRPr="00C3503C">
        <w:rPr>
          <w:rFonts w:asciiTheme="minorHAnsi" w:hAnsiTheme="minorHAnsi"/>
          <w:sz w:val="26"/>
          <w:szCs w:val="26"/>
        </w:rPr>
        <w:t xml:space="preserve">5, оформлять страницы с использованием </w:t>
      </w:r>
      <w:r w:rsidRPr="00C3503C">
        <w:rPr>
          <w:rFonts w:asciiTheme="minorHAnsi" w:hAnsiTheme="minorHAnsi"/>
          <w:sz w:val="26"/>
          <w:szCs w:val="26"/>
          <w:lang w:val="en-US"/>
        </w:rPr>
        <w:t>CSS</w:t>
      </w:r>
      <w:r w:rsidRPr="00C3503C">
        <w:rPr>
          <w:rFonts w:asciiTheme="minorHAnsi" w:hAnsiTheme="minorHAnsi"/>
          <w:sz w:val="26"/>
          <w:szCs w:val="26"/>
        </w:rPr>
        <w:t xml:space="preserve">3, использовать графику, видео, аудио контент на страницах;  </w:t>
      </w:r>
    </w:p>
    <w:p w:rsidR="001806AD" w:rsidRPr="00C3503C" w:rsidRDefault="001806AD" w:rsidP="001806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C3503C">
        <w:rPr>
          <w:rFonts w:asciiTheme="minorHAnsi" w:hAnsiTheme="minorHAnsi"/>
          <w:sz w:val="26"/>
          <w:szCs w:val="26"/>
        </w:rPr>
        <w:t xml:space="preserve">4) разрабатывать аудио, видео контент для мультимедийного проекта, соединять гармонично текст, аудио и видео, применяя специальные эффекты; </w:t>
      </w:r>
    </w:p>
    <w:p w:rsidR="001806AD" w:rsidRPr="00C3503C" w:rsidRDefault="001806AD" w:rsidP="001806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C3503C">
        <w:rPr>
          <w:rFonts w:asciiTheme="minorHAnsi" w:hAnsiTheme="minorHAnsi"/>
          <w:sz w:val="26"/>
          <w:szCs w:val="26"/>
        </w:rPr>
        <w:t xml:space="preserve">5) производить монтаж и редактирование текстовой и графической, видео, аудио информации;  </w:t>
      </w:r>
    </w:p>
    <w:p w:rsidR="001806AD" w:rsidRPr="00C3503C" w:rsidRDefault="001806AD" w:rsidP="001806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C3503C">
        <w:rPr>
          <w:rFonts w:asciiTheme="minorHAnsi" w:hAnsiTheme="minorHAnsi"/>
          <w:sz w:val="26"/>
          <w:szCs w:val="26"/>
        </w:rPr>
        <w:t xml:space="preserve">6) знать устройство ПК и периферийных устройств, интерфейсы подключения устройств к компьютеру; причины и методы устранения мелких неисправностей аппаратного и программного обеспечения, классификацию компьютерных сетей; особенности современных сетевых технологий; аппаратное и программное обеспечение компьютерных сетей; </w:t>
      </w:r>
    </w:p>
    <w:p w:rsidR="001806AD" w:rsidRPr="00C3503C" w:rsidRDefault="001806AD" w:rsidP="001806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proofErr w:type="gramStart"/>
      <w:r w:rsidRPr="00C3503C">
        <w:rPr>
          <w:rFonts w:asciiTheme="minorHAnsi" w:hAnsiTheme="minorHAnsi"/>
          <w:sz w:val="26"/>
          <w:szCs w:val="26"/>
        </w:rPr>
        <w:t>7) уметь  выявлять характеристики ПК и устройств различными способами, собирать компьютер из комплектующих, подключать различные устройства к компьютеру, выполнять тестирование ПК и устройств;  осуществлять установку и конфигурирование сетевых аппаратных средств в современных операционных системах; обеспечивать назначение прав доступа, выполнять контроль и поддержку работы сетей, устранять мелкие возникающие неисправности в процессе работы компьютера и сети.</w:t>
      </w:r>
      <w:proofErr w:type="gramEnd"/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>Дисциплина 1. Компьютерная графика</w:t>
      </w:r>
      <w:r w:rsidRPr="00C3503C">
        <w:rPr>
          <w:rFonts w:cs="Times New Roman"/>
          <w:b/>
          <w:sz w:val="26"/>
          <w:szCs w:val="26"/>
          <w:lang w:val="kk-KZ"/>
        </w:rPr>
        <w:t xml:space="preserve"> и дизайн </w:t>
      </w:r>
      <w:r w:rsidRPr="00C3503C">
        <w:rPr>
          <w:rFonts w:cs="Times New Roman"/>
          <w:b/>
          <w:sz w:val="26"/>
          <w:szCs w:val="26"/>
        </w:rPr>
        <w:t>– 5 кредитов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 xml:space="preserve">Сегодня каждый знает, что привлекательный внешний вид любой продукции – это гарантия её успешной реализации. Но, чтобы создать эффективный ресурс, специалисты должны владеть определенными знаниями и навыками. Главное – нужно знать, что такое графика и дизайн. Эти понятия являются определяющими в деле создания сайтов, упаковок и рекламной продукции. В зависимости от </w:t>
      </w:r>
      <w:r w:rsidRPr="00C3503C">
        <w:rPr>
          <w:rFonts w:cs="Times New Roman"/>
          <w:sz w:val="26"/>
          <w:szCs w:val="26"/>
        </w:rPr>
        <w:lastRenderedPageBreak/>
        <w:t xml:space="preserve">варианта исполнения различают печатную, промышленную, прикладную, компьютерную и иные виды график. Компьютерная графика – это основа </w:t>
      </w:r>
      <w:proofErr w:type="gramStart"/>
      <w:r w:rsidRPr="00C3503C">
        <w:rPr>
          <w:rFonts w:cs="Times New Roman"/>
          <w:sz w:val="26"/>
          <w:szCs w:val="26"/>
        </w:rPr>
        <w:t>Интернет-пространства</w:t>
      </w:r>
      <w:proofErr w:type="gramEnd"/>
      <w:r w:rsidRPr="00C3503C">
        <w:rPr>
          <w:rFonts w:cs="Times New Roman"/>
          <w:sz w:val="26"/>
          <w:szCs w:val="26"/>
        </w:rPr>
        <w:t xml:space="preserve">. Дизайн – это особая творческая деятельность. Графический дизайн – это способ донести до общества какую-то информацию, придав ей привлекательный вид и выделив сильные моменты. 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proofErr w:type="gramStart"/>
      <w:r w:rsidRPr="00C3503C">
        <w:rPr>
          <w:rFonts w:cs="Times New Roman"/>
          <w:sz w:val="26"/>
          <w:szCs w:val="26"/>
        </w:rPr>
        <w:t>В рамках данного курса вы изучите понятие растровой, векторной графики, анимации; понятие цветовых моделей и правила подбора цветовой гаммы; изучите программы (</w:t>
      </w:r>
      <w:proofErr w:type="spellStart"/>
      <w:r w:rsidRPr="00C3503C">
        <w:rPr>
          <w:rFonts w:cs="Times New Roman"/>
          <w:sz w:val="26"/>
          <w:szCs w:val="26"/>
        </w:rPr>
        <w:t>PhotoShop</w:t>
      </w:r>
      <w:proofErr w:type="spellEnd"/>
      <w:r w:rsidRPr="00C3503C">
        <w:rPr>
          <w:rFonts w:cs="Times New Roman"/>
          <w:sz w:val="26"/>
          <w:szCs w:val="26"/>
        </w:rPr>
        <w:t xml:space="preserve"> CS, </w:t>
      </w:r>
      <w:proofErr w:type="spellStart"/>
      <w:r w:rsidRPr="00C3503C">
        <w:rPr>
          <w:rFonts w:cs="Times New Roman"/>
          <w:sz w:val="26"/>
          <w:szCs w:val="26"/>
        </w:rPr>
        <w:t>Adobe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Illustrator</w:t>
      </w:r>
      <w:proofErr w:type="spellEnd"/>
      <w:r w:rsidRPr="00C3503C">
        <w:rPr>
          <w:rFonts w:cs="Times New Roman"/>
          <w:sz w:val="26"/>
          <w:szCs w:val="26"/>
        </w:rPr>
        <w:t xml:space="preserve">, </w:t>
      </w:r>
      <w:proofErr w:type="spellStart"/>
      <w:r w:rsidRPr="00C3503C">
        <w:rPr>
          <w:rFonts w:cs="Times New Roman"/>
          <w:sz w:val="26"/>
          <w:szCs w:val="26"/>
        </w:rPr>
        <w:t>Adobe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In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Design</w:t>
      </w:r>
      <w:proofErr w:type="spellEnd"/>
      <w:r w:rsidRPr="00C3503C">
        <w:rPr>
          <w:rFonts w:cs="Times New Roman"/>
          <w:sz w:val="26"/>
          <w:szCs w:val="26"/>
        </w:rPr>
        <w:t>,</w:t>
      </w:r>
      <w:r w:rsidRPr="00C3503C">
        <w:rPr>
          <w:rFonts w:eastAsia="Times New Roman" w:cs="Open Sans"/>
          <w:b/>
          <w:bCs/>
          <w:color w:val="18449B"/>
          <w:sz w:val="26"/>
          <w:szCs w:val="26"/>
          <w:lang w:eastAsia="ru-RU"/>
        </w:rPr>
        <w:t xml:space="preserve"> </w:t>
      </w:r>
      <w:proofErr w:type="spellStart"/>
      <w:r w:rsidRPr="00C3503C">
        <w:rPr>
          <w:rFonts w:cs="Times New Roman"/>
          <w:bCs/>
          <w:sz w:val="26"/>
          <w:szCs w:val="26"/>
        </w:rPr>
        <w:t>SketchUp</w:t>
      </w:r>
      <w:proofErr w:type="spellEnd"/>
      <w:r w:rsidRPr="00C3503C">
        <w:rPr>
          <w:rFonts w:cs="Times New Roman"/>
          <w:bCs/>
          <w:sz w:val="26"/>
          <w:szCs w:val="26"/>
        </w:rPr>
        <w:t xml:space="preserve"> и др.</w:t>
      </w:r>
      <w:r w:rsidRPr="00C3503C">
        <w:rPr>
          <w:rFonts w:cs="Times New Roman"/>
          <w:sz w:val="26"/>
          <w:szCs w:val="26"/>
        </w:rPr>
        <w:t>) для разработки собственных графических объектов и объектов анимации; научитесь создавать 2</w:t>
      </w:r>
      <w:r w:rsidRPr="00C3503C">
        <w:rPr>
          <w:rFonts w:cs="Times New Roman"/>
          <w:sz w:val="26"/>
          <w:szCs w:val="26"/>
          <w:lang w:val="en-US"/>
        </w:rPr>
        <w:t>D</w:t>
      </w:r>
      <w:r w:rsidRPr="00C3503C">
        <w:rPr>
          <w:rFonts w:cs="Times New Roman"/>
          <w:sz w:val="26"/>
          <w:szCs w:val="26"/>
        </w:rPr>
        <w:t xml:space="preserve"> и 3</w:t>
      </w:r>
      <w:r w:rsidRPr="00C3503C">
        <w:rPr>
          <w:rFonts w:cs="Times New Roman"/>
          <w:sz w:val="26"/>
          <w:szCs w:val="26"/>
          <w:lang w:val="en-US"/>
        </w:rPr>
        <w:t>D</w:t>
      </w:r>
      <w:r w:rsidRPr="00C3503C">
        <w:rPr>
          <w:rFonts w:cs="Times New Roman"/>
          <w:sz w:val="26"/>
          <w:szCs w:val="26"/>
        </w:rPr>
        <w:t xml:space="preserve"> модели объектов; овладеете способом подготовки макетов рекламной полиграфической продукции (буклетов, постеров и др.).  </w:t>
      </w:r>
      <w:proofErr w:type="gramEnd"/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Занятия будут построены таким образом, что будет минимум теории, максимум практических навыков.  Творческие задания, в которых вы будете прорабатывать все этапы создания качественного </w:t>
      </w:r>
      <w:proofErr w:type="gramStart"/>
      <w:r w:rsidRPr="00C3503C">
        <w:rPr>
          <w:rFonts w:cs="Times New Roman"/>
          <w:b/>
          <w:sz w:val="26"/>
          <w:szCs w:val="26"/>
        </w:rPr>
        <w:t>дизайн-продукта</w:t>
      </w:r>
      <w:proofErr w:type="gramEnd"/>
      <w:r w:rsidRPr="00C3503C">
        <w:rPr>
          <w:rFonts w:cs="Times New Roman"/>
          <w:b/>
          <w:sz w:val="26"/>
          <w:szCs w:val="26"/>
        </w:rPr>
        <w:t>, позволят вам эффективно стартовать в этой интересной и востребованной сфере.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Дисциплина 2. Основы </w:t>
      </w:r>
      <w:r w:rsidRPr="00C3503C">
        <w:rPr>
          <w:rFonts w:cs="Times New Roman"/>
          <w:b/>
          <w:sz w:val="26"/>
          <w:szCs w:val="26"/>
          <w:lang w:val="en-US"/>
        </w:rPr>
        <w:t>web</w:t>
      </w:r>
      <w:r w:rsidRPr="00C3503C">
        <w:rPr>
          <w:rFonts w:cs="Times New Roman"/>
          <w:b/>
          <w:sz w:val="26"/>
          <w:szCs w:val="26"/>
        </w:rPr>
        <w:t>-разработки</w:t>
      </w:r>
      <w:r w:rsidRPr="00C3503C">
        <w:rPr>
          <w:rFonts w:cs="Times New Roman"/>
          <w:b/>
          <w:sz w:val="26"/>
          <w:szCs w:val="26"/>
          <w:lang w:val="kk-KZ"/>
        </w:rPr>
        <w:t xml:space="preserve"> </w:t>
      </w:r>
      <w:r w:rsidRPr="00C3503C">
        <w:rPr>
          <w:rFonts w:cs="Times New Roman"/>
          <w:b/>
          <w:sz w:val="26"/>
          <w:szCs w:val="26"/>
        </w:rPr>
        <w:t>– 5 кредитов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>Тысячи людей в мире ежедневно делают свои первые шаги в веб-разработке. Современный сайт – это настоящее произведение искусства, с оригинальными графическими элементами, вид</w:t>
      </w:r>
      <w:proofErr w:type="gramStart"/>
      <w:r w:rsidRPr="00C3503C">
        <w:rPr>
          <w:rFonts w:cs="Times New Roman"/>
          <w:sz w:val="26"/>
          <w:szCs w:val="26"/>
        </w:rPr>
        <w:t>ео и ау</w:t>
      </w:r>
      <w:proofErr w:type="gramEnd"/>
      <w:r w:rsidRPr="00C3503C">
        <w:rPr>
          <w:rFonts w:cs="Times New Roman"/>
          <w:sz w:val="26"/>
          <w:szCs w:val="26"/>
        </w:rPr>
        <w:t>дио контентом.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 xml:space="preserve">В рамках данного курса вы узнаете, как работает интернет, научитесь создавать сайты с помощью HTML5 и CSS3 и размещать их в сети. Кроме того, будут рассмотрены и </w:t>
      </w:r>
      <w:proofErr w:type="spellStart"/>
      <w:r w:rsidRPr="00C3503C">
        <w:rPr>
          <w:rFonts w:cs="Times New Roman"/>
          <w:sz w:val="26"/>
          <w:szCs w:val="26"/>
        </w:rPr>
        <w:t>фреймфорки</w:t>
      </w:r>
      <w:proofErr w:type="spellEnd"/>
      <w:r w:rsidRPr="00C3503C">
        <w:rPr>
          <w:rFonts w:cs="Times New Roman"/>
          <w:sz w:val="26"/>
          <w:szCs w:val="26"/>
        </w:rPr>
        <w:t xml:space="preserve"> (</w:t>
      </w:r>
      <w:proofErr w:type="spellStart"/>
      <w:r w:rsidRPr="00C3503C">
        <w:rPr>
          <w:rFonts w:cs="Times New Roman"/>
          <w:sz w:val="26"/>
          <w:szCs w:val="26"/>
        </w:rPr>
        <w:t>Bootstrap</w:t>
      </w:r>
      <w:proofErr w:type="spellEnd"/>
      <w:r w:rsidRPr="00C3503C">
        <w:rPr>
          <w:rFonts w:cs="Times New Roman"/>
          <w:sz w:val="26"/>
          <w:szCs w:val="26"/>
        </w:rPr>
        <w:t>), системы управления контентом (</w:t>
      </w:r>
      <w:proofErr w:type="spellStart"/>
      <w:r w:rsidRPr="00C3503C">
        <w:rPr>
          <w:rFonts w:cs="Times New Roman"/>
          <w:sz w:val="26"/>
          <w:szCs w:val="26"/>
          <w:lang w:val="en-US"/>
        </w:rPr>
        <w:t>Joomla</w:t>
      </w:r>
      <w:proofErr w:type="spellEnd"/>
      <w:r w:rsidRPr="00C3503C">
        <w:rPr>
          <w:rFonts w:cs="Times New Roman"/>
          <w:sz w:val="26"/>
          <w:szCs w:val="26"/>
        </w:rPr>
        <w:t xml:space="preserve">). Попутно вы освоите основные инструменты веб-разработчика: редактор кода, отладчик, </w:t>
      </w:r>
      <w:proofErr w:type="spellStart"/>
      <w:r w:rsidRPr="00C3503C">
        <w:rPr>
          <w:rFonts w:cs="Times New Roman"/>
          <w:sz w:val="26"/>
          <w:szCs w:val="26"/>
        </w:rPr>
        <w:t>Google</w:t>
      </w:r>
      <w:proofErr w:type="spellEnd"/>
      <w:r w:rsidRPr="00C3503C">
        <w:rPr>
          <w:rFonts w:cs="Times New Roman"/>
          <w:sz w:val="26"/>
          <w:szCs w:val="26"/>
        </w:rPr>
        <w:t xml:space="preserve">. Не нужно бояться страшных непонятных слов! Курс создан специально для людей, которые никогда не программировали. 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Все занятия ориентированы на групповую и индивидуальную творческую работу. Итогом вашего обучения станет полноценный информационный сайт либо сайт портфолио, в котором в качестве контента вы используете собственные графические элементы, разработанные в рамках изучения курса «Компьютерная графика и дизайн».  </w:t>
      </w:r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 xml:space="preserve">Дисциплина 3. </w:t>
      </w:r>
      <w:r w:rsidRPr="00C3503C">
        <w:rPr>
          <w:rFonts w:cs="Times New Roman"/>
          <w:b/>
          <w:sz w:val="26"/>
          <w:szCs w:val="26"/>
          <w:lang w:val="kk-KZ"/>
        </w:rPr>
        <w:t>М</w:t>
      </w:r>
      <w:proofErr w:type="spellStart"/>
      <w:r w:rsidRPr="00C3503C">
        <w:rPr>
          <w:rFonts w:cs="Times New Roman"/>
          <w:b/>
          <w:sz w:val="26"/>
          <w:szCs w:val="26"/>
        </w:rPr>
        <w:t>ультимедиа</w:t>
      </w:r>
      <w:proofErr w:type="spellEnd"/>
      <w:r w:rsidRPr="00C3503C">
        <w:rPr>
          <w:rFonts w:cs="Times New Roman"/>
          <w:b/>
          <w:sz w:val="26"/>
          <w:szCs w:val="26"/>
        </w:rPr>
        <w:t xml:space="preserve"> технологии</w:t>
      </w:r>
      <w:r w:rsidRPr="00C3503C">
        <w:rPr>
          <w:rFonts w:cs="Times New Roman"/>
          <w:b/>
          <w:sz w:val="26"/>
          <w:szCs w:val="26"/>
          <w:lang w:val="kk-KZ"/>
        </w:rPr>
        <w:t xml:space="preserve">  </w:t>
      </w:r>
      <w:r w:rsidRPr="00C3503C">
        <w:rPr>
          <w:rFonts w:cs="Times New Roman"/>
          <w:b/>
          <w:sz w:val="26"/>
          <w:szCs w:val="26"/>
        </w:rPr>
        <w:t>– 5 кредитов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 xml:space="preserve">Мультимедийные технологии сегодня - это одно из наиболее перспективных, популярных, непрерывно развивающихся направлений. Под данным понятием подразумевается создание продукта, который путем внедрения и использования новых технологий, набора изображений, текстов и данных, сопровождающихся звуком, видео, анимацией и прочими визуальными эффектами, информирует аудиторию. 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 xml:space="preserve">В рамках рассматриваемого курса Вы ознакомитесь  с основной терминологией мультимедиа; получите  базовые знания: виды форматов мультимедиа, программные и аппаратные средства мультимедиа, принципы работы программных и аппаратных средств мультимедиа; научитесь:  подбирать и использовать в работе современное видео, аудио редакторы; производить монтаж и редактирование текстовой и графической, видео-, аудио информации - которые </w:t>
      </w:r>
      <w:r w:rsidRPr="00C3503C">
        <w:rPr>
          <w:rFonts w:cs="Times New Roman"/>
          <w:sz w:val="26"/>
          <w:szCs w:val="26"/>
        </w:rPr>
        <w:lastRenderedPageBreak/>
        <w:t xml:space="preserve">станут основой Вашего будущего мастерства в данном направлении,  а также освоите инструментарии таких программ, как </w:t>
      </w:r>
      <w:hyperlink r:id="rId9" w:history="1">
        <w:proofErr w:type="spellStart"/>
        <w:r w:rsidRPr="00C3503C">
          <w:rPr>
            <w:rFonts w:cs="Times New Roman"/>
            <w:sz w:val="26"/>
            <w:szCs w:val="26"/>
          </w:rPr>
          <w:t>Movavi</w:t>
        </w:r>
        <w:proofErr w:type="spellEnd"/>
        <w:r w:rsidRPr="00C3503C">
          <w:rPr>
            <w:rFonts w:cs="Times New Roman"/>
            <w:sz w:val="26"/>
            <w:szCs w:val="26"/>
          </w:rPr>
          <w:t xml:space="preserve"> </w:t>
        </w:r>
        <w:proofErr w:type="spellStart"/>
        <w:r w:rsidRPr="00C3503C">
          <w:rPr>
            <w:rFonts w:cs="Times New Roman"/>
            <w:sz w:val="26"/>
            <w:szCs w:val="26"/>
          </w:rPr>
          <w:t>Video</w:t>
        </w:r>
        <w:proofErr w:type="spellEnd"/>
        <w:r w:rsidRPr="00C3503C">
          <w:rPr>
            <w:rFonts w:cs="Times New Roman"/>
            <w:sz w:val="26"/>
            <w:szCs w:val="26"/>
          </w:rPr>
          <w:t xml:space="preserve"> </w:t>
        </w:r>
        <w:proofErr w:type="spellStart"/>
        <w:r w:rsidRPr="00C3503C">
          <w:rPr>
            <w:rFonts w:cs="Times New Roman"/>
            <w:sz w:val="26"/>
            <w:szCs w:val="26"/>
          </w:rPr>
          <w:t>Suite</w:t>
        </w:r>
        <w:proofErr w:type="spellEnd"/>
      </w:hyperlink>
      <w:r w:rsidRPr="00C3503C">
        <w:rPr>
          <w:rFonts w:cs="Times New Roman"/>
          <w:sz w:val="26"/>
          <w:szCs w:val="26"/>
        </w:rPr>
        <w:t xml:space="preserve">, </w:t>
      </w:r>
      <w:proofErr w:type="spellStart"/>
      <w:r w:rsidRPr="00C3503C">
        <w:rPr>
          <w:rFonts w:cs="Times New Roman"/>
          <w:sz w:val="26"/>
          <w:szCs w:val="26"/>
        </w:rPr>
        <w:t>Camtasia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Studio</w:t>
      </w:r>
      <w:proofErr w:type="spellEnd"/>
      <w:r w:rsidRPr="00C3503C">
        <w:rPr>
          <w:rFonts w:cs="Times New Roman"/>
          <w:sz w:val="26"/>
          <w:szCs w:val="26"/>
        </w:rPr>
        <w:t xml:space="preserve">, </w:t>
      </w:r>
      <w:proofErr w:type="spellStart"/>
      <w:r w:rsidRPr="00C3503C">
        <w:rPr>
          <w:rFonts w:cs="Times New Roman"/>
          <w:sz w:val="26"/>
          <w:szCs w:val="26"/>
        </w:rPr>
        <w:t>Adobe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Premiere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Pro</w:t>
      </w:r>
      <w:proofErr w:type="spellEnd"/>
      <w:r w:rsidRPr="00C3503C">
        <w:rPr>
          <w:rFonts w:cs="Times New Roman"/>
          <w:sz w:val="26"/>
          <w:szCs w:val="26"/>
        </w:rPr>
        <w:t xml:space="preserve">, конструктора электронных курсов </w:t>
      </w:r>
      <w:proofErr w:type="spellStart"/>
      <w:r w:rsidRPr="00C3503C">
        <w:rPr>
          <w:rFonts w:cs="Times New Roman"/>
          <w:sz w:val="26"/>
          <w:szCs w:val="26"/>
        </w:rPr>
        <w:t>Ispring</w:t>
      </w:r>
      <w:proofErr w:type="spellEnd"/>
      <w:r w:rsidRPr="00C3503C">
        <w:rPr>
          <w:rFonts w:cs="Times New Roman"/>
          <w:sz w:val="26"/>
          <w:szCs w:val="26"/>
        </w:rPr>
        <w:t xml:space="preserve"> </w:t>
      </w:r>
      <w:proofErr w:type="spellStart"/>
      <w:r w:rsidRPr="00C3503C">
        <w:rPr>
          <w:rFonts w:cs="Times New Roman"/>
          <w:sz w:val="26"/>
          <w:szCs w:val="26"/>
        </w:rPr>
        <w:t>Suite</w:t>
      </w:r>
      <w:proofErr w:type="spellEnd"/>
      <w:r w:rsidRPr="00C3503C">
        <w:rPr>
          <w:rFonts w:cs="Times New Roman"/>
          <w:sz w:val="26"/>
          <w:szCs w:val="26"/>
        </w:rPr>
        <w:t xml:space="preserve"> и др.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>Данный курс поможет Вам реализовать свои творческие возможности, воплотить свои замыслы, создавая музыкальную композицию, видеоклип или другой мультимедийный продукт.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1806AD" w:rsidRPr="00C3503C" w:rsidRDefault="001806AD" w:rsidP="001806A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>Дисциплина 4. Компьютерная техника и сети  – 5 кредитов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>Сейчас на рынке труда необходимы в большей степени, специалисты со знанием компьютера, офисных программ и работы в сетевых приложениях, так как компьютеры используются в практически всех организациях и предприятиях. И в большинстве из них также используются различные сетевые технологии – локальная сеть, Интернет и т.д. Знание основ аппаратной части ПК позволит, при каких либо мелких аппаратных неполадок быстро выяснить причину и самостоятельно исправить ситуацию. То же самое касается и работы в компьютерных сетях, - самостоятельно настроить сеть на компьютере, установить браузер, настроить сетевые папки, настроить удаленный доступ и т.п. – все это обучающийся сможет после изучения данной дисциплины.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>Изучение компьютерной техники и сетей избавит в дальнейшем от многих трудностей в трудовой деятельности – не привлекая ИТ-специалиста самостоятельно устранить возникающие мелкие неисправности, при этом экономя средства и время.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>Знание основ компьютерной техники и сетей позволит владеть преимуществом в конкуренции на рынке труда и осуществляемой трудовой деятельности, позволяя быстрее добиваться успеха и эффективно решать поставленные задачи.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>Например, вам нужно добавить память на компьютер, чтобы быстрее работал – будете вызывать программиста? Нет, изучив эту дисциплину</w:t>
      </w:r>
      <w:r>
        <w:rPr>
          <w:rFonts w:cs="Times New Roman"/>
          <w:sz w:val="26"/>
          <w:szCs w:val="26"/>
        </w:rPr>
        <w:t>,</w:t>
      </w:r>
      <w:r w:rsidRPr="00C3503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 w:rsidRPr="00C3503C">
        <w:rPr>
          <w:rFonts w:cs="Times New Roman"/>
          <w:sz w:val="26"/>
          <w:szCs w:val="26"/>
        </w:rPr>
        <w:t xml:space="preserve">ы сами сможете определить, какой у вас модуль памяти и добавить еще при необходимости. </w:t>
      </w:r>
    </w:p>
    <w:p w:rsidR="001806AD" w:rsidRPr="00C3503C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sz w:val="26"/>
          <w:szCs w:val="26"/>
        </w:rPr>
        <w:t>Например, при работе за компьютером у вас пропал интернет –</w:t>
      </w:r>
      <w:r>
        <w:rPr>
          <w:rFonts w:cs="Times New Roman"/>
          <w:sz w:val="26"/>
          <w:szCs w:val="26"/>
        </w:rPr>
        <w:t xml:space="preserve"> </w:t>
      </w:r>
      <w:r w:rsidRPr="00C3503C">
        <w:rPr>
          <w:rFonts w:cs="Times New Roman"/>
          <w:sz w:val="26"/>
          <w:szCs w:val="26"/>
        </w:rPr>
        <w:t xml:space="preserve">что делать? Вызывать программиста и платить ему или ждать его, или попробовать решить проблему самостоятельно? Хотя может причина всего в плохом контакте сетевого коннектора и требуется переткнуть контакты или перезагрузить модем, </w:t>
      </w:r>
      <w:proofErr w:type="spellStart"/>
      <w:r w:rsidRPr="00C3503C">
        <w:rPr>
          <w:rFonts w:cs="Times New Roman"/>
          <w:sz w:val="26"/>
          <w:szCs w:val="26"/>
        </w:rPr>
        <w:t>хаб</w:t>
      </w:r>
      <w:proofErr w:type="spellEnd"/>
      <w:r w:rsidRPr="00C3503C">
        <w:rPr>
          <w:rFonts w:cs="Times New Roman"/>
          <w:sz w:val="26"/>
          <w:szCs w:val="26"/>
        </w:rPr>
        <w:t xml:space="preserve"> и т.д. – и это вы сможете сделать сами.</w:t>
      </w:r>
    </w:p>
    <w:p w:rsidR="001806AD" w:rsidRDefault="001806AD" w:rsidP="001806AD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C3503C">
        <w:rPr>
          <w:rFonts w:cs="Times New Roman"/>
          <w:b/>
          <w:sz w:val="26"/>
          <w:szCs w:val="26"/>
        </w:rPr>
        <w:t>Будет несколько лекционных занятий, а также практические и лабораторные занятия на которых вы будете непосредственно работать с компьютерным железом и сетями. Для лабораторных и практических занятий предназначена специализированная лаборатория со всем необходимым аппаратным и программным обеспечением.</w:t>
      </w:r>
    </w:p>
    <w:p w:rsidR="001806AD" w:rsidRPr="001806AD" w:rsidRDefault="001806AD" w:rsidP="0018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</w:p>
    <w:sectPr w:rsidR="001806AD" w:rsidRPr="001806AD" w:rsidSect="001806A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A9" w:rsidRDefault="007433A9" w:rsidP="00A735CA">
      <w:pPr>
        <w:spacing w:after="0" w:line="240" w:lineRule="auto"/>
      </w:pPr>
      <w:r>
        <w:separator/>
      </w:r>
    </w:p>
  </w:endnote>
  <w:endnote w:type="continuationSeparator" w:id="0">
    <w:p w:rsidR="007433A9" w:rsidRDefault="007433A9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A9" w:rsidRDefault="007433A9" w:rsidP="00A735CA">
      <w:pPr>
        <w:spacing w:after="0" w:line="240" w:lineRule="auto"/>
      </w:pPr>
      <w:r>
        <w:separator/>
      </w:r>
    </w:p>
  </w:footnote>
  <w:footnote w:type="continuationSeparator" w:id="0">
    <w:p w:rsidR="007433A9" w:rsidRDefault="007433A9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806AD"/>
    <w:rsid w:val="001A11B2"/>
    <w:rsid w:val="001F3A9C"/>
    <w:rsid w:val="00213AB9"/>
    <w:rsid w:val="00253099"/>
    <w:rsid w:val="00293AC7"/>
    <w:rsid w:val="002A41CC"/>
    <w:rsid w:val="002E47A1"/>
    <w:rsid w:val="00356B68"/>
    <w:rsid w:val="003D079E"/>
    <w:rsid w:val="003D111D"/>
    <w:rsid w:val="004159C5"/>
    <w:rsid w:val="00425E9F"/>
    <w:rsid w:val="0044333A"/>
    <w:rsid w:val="004D2D5B"/>
    <w:rsid w:val="00531F30"/>
    <w:rsid w:val="005626E0"/>
    <w:rsid w:val="006262DC"/>
    <w:rsid w:val="00670062"/>
    <w:rsid w:val="007433A9"/>
    <w:rsid w:val="00775556"/>
    <w:rsid w:val="007C068C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D3BA3"/>
    <w:rsid w:val="009F226B"/>
    <w:rsid w:val="009F6A85"/>
    <w:rsid w:val="00A017C2"/>
    <w:rsid w:val="00A735CA"/>
    <w:rsid w:val="00AA3E1B"/>
    <w:rsid w:val="00AD4E92"/>
    <w:rsid w:val="00AF258E"/>
    <w:rsid w:val="00B31BD4"/>
    <w:rsid w:val="00B433DD"/>
    <w:rsid w:val="00B4772A"/>
    <w:rsid w:val="00B55521"/>
    <w:rsid w:val="00BC371E"/>
    <w:rsid w:val="00BC4208"/>
    <w:rsid w:val="00BF607C"/>
    <w:rsid w:val="00C21604"/>
    <w:rsid w:val="00C26A95"/>
    <w:rsid w:val="00C27869"/>
    <w:rsid w:val="00C3503C"/>
    <w:rsid w:val="00CD0A2D"/>
    <w:rsid w:val="00CF3A6B"/>
    <w:rsid w:val="00D108B4"/>
    <w:rsid w:val="00D7113A"/>
    <w:rsid w:val="00D82785"/>
    <w:rsid w:val="00D96607"/>
    <w:rsid w:val="00DE0A44"/>
    <w:rsid w:val="00E03A4A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ftcatalog.info/ru/programmy/movavi-video-su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A72A-8B0A-415B-BA5D-4A36F063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3</cp:revision>
  <cp:lastPrinted>2020-04-13T11:24:00Z</cp:lastPrinted>
  <dcterms:created xsi:type="dcterms:W3CDTF">2021-03-24T05:32:00Z</dcterms:created>
  <dcterms:modified xsi:type="dcterms:W3CDTF">2021-04-02T04:29:00Z</dcterms:modified>
</cp:coreProperties>
</file>