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7A6E3A" w:rsidTr="00B17964">
        <w:tc>
          <w:tcPr>
            <w:tcW w:w="3284" w:type="dxa"/>
          </w:tcPr>
          <w:p w:rsidR="007A6E3A" w:rsidRPr="009053CE" w:rsidRDefault="007A6E3A" w:rsidP="00AA3296">
            <w:pPr>
              <w:jc w:val="both"/>
              <w:rPr>
                <w:rFonts w:ascii="Times New Roman" w:hAnsi="Times New Roman" w:cs="Times New Roman"/>
                <w:sz w:val="28"/>
                <w:szCs w:val="28"/>
                <w:lang w:val="kk-KZ"/>
              </w:rPr>
            </w:pPr>
            <w:r>
              <w:rPr>
                <w:rFonts w:ascii="Times New Roman" w:hAnsi="Times New Roman" w:cs="Times New Roman"/>
                <w:sz w:val="28"/>
                <w:szCs w:val="28"/>
                <w:lang w:val="kk-KZ"/>
              </w:rPr>
              <w:t>«А.Байтұрсын</w:t>
            </w:r>
            <w:r w:rsidR="00AA3296">
              <w:rPr>
                <w:rFonts w:ascii="Times New Roman" w:hAnsi="Times New Roman" w:cs="Times New Roman"/>
                <w:sz w:val="28"/>
                <w:szCs w:val="28"/>
                <w:lang w:val="kk-KZ"/>
              </w:rPr>
              <w:t>ұлы а</w:t>
            </w:r>
            <w:r w:rsidRPr="00184F10">
              <w:rPr>
                <w:rFonts w:ascii="Times New Roman" w:hAnsi="Times New Roman" w:cs="Times New Roman"/>
                <w:sz w:val="28"/>
                <w:szCs w:val="28"/>
                <w:lang w:val="kk-KZ"/>
              </w:rPr>
              <w:t>тындағы Қостанай ө</w:t>
            </w:r>
            <w:r w:rsidR="00AA3296">
              <w:rPr>
                <w:rFonts w:ascii="Times New Roman" w:hAnsi="Times New Roman" w:cs="Times New Roman"/>
                <w:sz w:val="28"/>
                <w:szCs w:val="28"/>
                <w:lang w:val="kk-KZ"/>
              </w:rPr>
              <w:t>ң</w:t>
            </w:r>
            <w:r w:rsidRPr="00184F10">
              <w:rPr>
                <w:rFonts w:ascii="Times New Roman" w:hAnsi="Times New Roman" w:cs="Times New Roman"/>
                <w:sz w:val="28"/>
                <w:szCs w:val="28"/>
                <w:lang w:val="kk-KZ"/>
              </w:rPr>
              <w:t>ірлік</w:t>
            </w:r>
            <w:r w:rsidR="00AA3296">
              <w:rPr>
                <w:rFonts w:ascii="Times New Roman" w:hAnsi="Times New Roman" w:cs="Times New Roman"/>
                <w:sz w:val="28"/>
                <w:szCs w:val="28"/>
                <w:lang w:val="kk-KZ"/>
              </w:rPr>
              <w:t xml:space="preserve"> </w:t>
            </w:r>
            <w:r w:rsidRPr="00184F10">
              <w:rPr>
                <w:rFonts w:ascii="Times New Roman" w:hAnsi="Times New Roman" w:cs="Times New Roman"/>
                <w:sz w:val="28"/>
                <w:szCs w:val="28"/>
                <w:lang w:val="kk-KZ"/>
              </w:rPr>
              <w:t>университеті» КеАҚ</w:t>
            </w:r>
          </w:p>
        </w:tc>
        <w:tc>
          <w:tcPr>
            <w:tcW w:w="3284" w:type="dxa"/>
          </w:tcPr>
          <w:p w:rsidR="007A6E3A" w:rsidRDefault="00AA3296" w:rsidP="00B17964">
            <w:pPr>
              <w:jc w:val="center"/>
              <w:rPr>
                <w:rFonts w:ascii="Times New Roman" w:hAnsi="Times New Roman" w:cs="Times New Roman"/>
                <w:sz w:val="28"/>
                <w:szCs w:val="28"/>
              </w:rPr>
            </w:pPr>
            <w:r>
              <w:rPr>
                <w:rFonts w:ascii="Times New Roman" w:hAnsi="Times New Roman"/>
                <w:noProof/>
                <w:sz w:val="28"/>
                <w:szCs w:val="28"/>
                <w:lang w:val="ru-RU" w:eastAsia="ru-RU"/>
              </w:rPr>
              <w:drawing>
                <wp:inline distT="0" distB="0" distL="0" distR="0">
                  <wp:extent cx="8763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p>
        </w:tc>
        <w:tc>
          <w:tcPr>
            <w:tcW w:w="3285" w:type="dxa"/>
          </w:tcPr>
          <w:p w:rsidR="007A6E3A" w:rsidRPr="00184F10" w:rsidRDefault="007A6E3A" w:rsidP="00B17964">
            <w:pPr>
              <w:tabs>
                <w:tab w:val="left" w:pos="5278"/>
              </w:tabs>
              <w:rPr>
                <w:rFonts w:ascii="Times New Roman" w:hAnsi="Times New Roman" w:cs="Times New Roman"/>
                <w:sz w:val="28"/>
                <w:szCs w:val="28"/>
                <w:lang w:val="kk-KZ"/>
              </w:rPr>
            </w:pPr>
            <w:r w:rsidRPr="00184F10">
              <w:rPr>
                <w:rFonts w:ascii="Times New Roman" w:hAnsi="Times New Roman" w:cs="Times New Roman"/>
                <w:sz w:val="28"/>
                <w:szCs w:val="28"/>
                <w:lang w:val="kk-KZ"/>
              </w:rPr>
              <w:t>Бекітемін</w:t>
            </w:r>
          </w:p>
          <w:p w:rsidR="007A6E3A" w:rsidRDefault="007A6E3A" w:rsidP="00B17964">
            <w:pPr>
              <w:tabs>
                <w:tab w:val="left" w:pos="5278"/>
              </w:tabs>
              <w:rPr>
                <w:rFonts w:ascii="Times New Roman" w:hAnsi="Times New Roman" w:cs="Times New Roman"/>
                <w:sz w:val="28"/>
                <w:szCs w:val="28"/>
              </w:rPr>
            </w:pPr>
            <w:r w:rsidRPr="00184F10">
              <w:rPr>
                <w:rFonts w:ascii="Times New Roman" w:hAnsi="Times New Roman" w:cs="Times New Roman"/>
                <w:sz w:val="28"/>
                <w:szCs w:val="28"/>
                <w:lang w:val="kk-KZ"/>
              </w:rPr>
              <w:t>Басқарма Төрағасы-Ректор</w:t>
            </w:r>
          </w:p>
          <w:p w:rsidR="00AA3296" w:rsidRDefault="007A6E3A" w:rsidP="00B17964">
            <w:pPr>
              <w:tabs>
                <w:tab w:val="left" w:pos="5278"/>
              </w:tabs>
              <w:rPr>
                <w:rFonts w:ascii="Times New Roman" w:hAnsi="Times New Roman" w:cs="Times New Roman"/>
                <w:bCs/>
                <w:sz w:val="28"/>
                <w:szCs w:val="28"/>
                <w:lang w:val="kk-KZ"/>
              </w:rPr>
            </w:pPr>
            <w:r w:rsidRPr="00DA41B5">
              <w:rPr>
                <w:rFonts w:ascii="Times New Roman" w:hAnsi="Times New Roman" w:cs="Times New Roman"/>
                <w:bCs/>
                <w:sz w:val="28"/>
                <w:szCs w:val="28"/>
                <w:lang w:val="kk-KZ"/>
              </w:rPr>
              <w:t>_</w:t>
            </w:r>
            <w:r>
              <w:rPr>
                <w:rFonts w:ascii="Times New Roman" w:hAnsi="Times New Roman" w:cs="Times New Roman"/>
                <w:bCs/>
                <w:sz w:val="28"/>
                <w:szCs w:val="28"/>
                <w:lang w:val="kk-KZ"/>
              </w:rPr>
              <w:t>____</w:t>
            </w:r>
            <w:r w:rsidR="00AA3296">
              <w:rPr>
                <w:rFonts w:ascii="Times New Roman" w:hAnsi="Times New Roman" w:cs="Times New Roman"/>
                <w:bCs/>
                <w:sz w:val="28"/>
                <w:szCs w:val="28"/>
              </w:rPr>
              <w:t>__</w:t>
            </w:r>
            <w:r>
              <w:rPr>
                <w:rFonts w:ascii="Times New Roman" w:hAnsi="Times New Roman" w:cs="Times New Roman"/>
                <w:bCs/>
                <w:sz w:val="28"/>
                <w:szCs w:val="28"/>
                <w:lang w:val="kk-KZ"/>
              </w:rPr>
              <w:t>_ С.</w:t>
            </w:r>
            <w:r w:rsidRPr="00184F10">
              <w:rPr>
                <w:rFonts w:ascii="Times New Roman" w:hAnsi="Times New Roman" w:cs="Times New Roman"/>
                <w:bCs/>
                <w:sz w:val="28"/>
                <w:szCs w:val="28"/>
                <w:lang w:val="kk-KZ"/>
              </w:rPr>
              <w:t>Куанышбаев</w:t>
            </w:r>
          </w:p>
          <w:p w:rsidR="007A6E3A" w:rsidRPr="00556A5F" w:rsidRDefault="007A6E3A" w:rsidP="00B17964">
            <w:pPr>
              <w:tabs>
                <w:tab w:val="left" w:pos="5278"/>
              </w:tabs>
              <w:rPr>
                <w:rFonts w:ascii="Times New Roman" w:hAnsi="Times New Roman" w:cs="Times New Roman"/>
                <w:sz w:val="28"/>
                <w:szCs w:val="28"/>
                <w:lang w:val="kk-KZ"/>
              </w:rPr>
            </w:pPr>
            <w:r>
              <w:rPr>
                <w:rFonts w:ascii="Times New Roman" w:hAnsi="Times New Roman" w:cs="Times New Roman"/>
                <w:bCs/>
                <w:sz w:val="28"/>
                <w:szCs w:val="28"/>
                <w:lang w:val="kk-KZ"/>
              </w:rPr>
              <w:t>«___» _________</w:t>
            </w:r>
            <w:r w:rsidRPr="00184F10">
              <w:rPr>
                <w:rFonts w:ascii="Times New Roman" w:hAnsi="Times New Roman" w:cs="Times New Roman"/>
                <w:bCs/>
                <w:sz w:val="28"/>
                <w:szCs w:val="28"/>
                <w:lang w:val="kk-KZ"/>
              </w:rPr>
              <w:t xml:space="preserve"> 202</w:t>
            </w:r>
            <w:r w:rsidR="00AA3296">
              <w:rPr>
                <w:rFonts w:ascii="Times New Roman" w:hAnsi="Times New Roman" w:cs="Times New Roman"/>
                <w:bCs/>
                <w:sz w:val="28"/>
                <w:szCs w:val="28"/>
                <w:lang w:val="kk-KZ"/>
              </w:rPr>
              <w:t>3</w:t>
            </w:r>
            <w:r w:rsidRPr="00184F10">
              <w:rPr>
                <w:rFonts w:ascii="Times New Roman" w:hAnsi="Times New Roman" w:cs="Times New Roman"/>
                <w:bCs/>
                <w:sz w:val="28"/>
                <w:szCs w:val="28"/>
                <w:lang w:val="kk-KZ"/>
              </w:rPr>
              <w:t xml:space="preserve"> ж.</w:t>
            </w:r>
          </w:p>
          <w:p w:rsidR="007A6E3A" w:rsidRDefault="007A6E3A" w:rsidP="00B17964">
            <w:pPr>
              <w:jc w:val="center"/>
              <w:rPr>
                <w:rFonts w:ascii="Times New Roman" w:hAnsi="Times New Roman" w:cs="Times New Roman"/>
                <w:sz w:val="28"/>
                <w:szCs w:val="28"/>
              </w:rPr>
            </w:pPr>
          </w:p>
        </w:tc>
      </w:tr>
    </w:tbl>
    <w:p w:rsidR="003A580F" w:rsidRPr="007A6E3A" w:rsidRDefault="003A580F" w:rsidP="003A580F">
      <w:pPr>
        <w:keepNext/>
        <w:spacing w:after="0" w:line="240" w:lineRule="auto"/>
        <w:outlineLvl w:val="3"/>
        <w:rPr>
          <w:rFonts w:ascii="Times New Roman" w:eastAsia="Times New Roman" w:hAnsi="Times New Roman" w:cs="Times New Roman"/>
          <w:bCs/>
          <w:sz w:val="28"/>
          <w:szCs w:val="28"/>
          <w:lang w:eastAsia="ru-RU"/>
        </w:rPr>
      </w:pPr>
    </w:p>
    <w:p w:rsidR="003A580F" w:rsidRPr="007A6E3A" w:rsidRDefault="003A580F" w:rsidP="003A580F">
      <w:pPr>
        <w:keepNext/>
        <w:spacing w:after="0" w:line="240" w:lineRule="auto"/>
        <w:jc w:val="center"/>
        <w:outlineLvl w:val="3"/>
        <w:rPr>
          <w:rFonts w:ascii="Times New Roman" w:eastAsia="Times New Roman" w:hAnsi="Times New Roman" w:cs="Times New Roman"/>
          <w:bCs/>
          <w:sz w:val="28"/>
          <w:szCs w:val="28"/>
          <w:lang w:eastAsia="ru-RU"/>
        </w:rPr>
      </w:pPr>
    </w:p>
    <w:p w:rsidR="003A580F" w:rsidRPr="007A6E3A" w:rsidRDefault="003A580F" w:rsidP="003A580F">
      <w:pPr>
        <w:spacing w:after="0" w:line="240" w:lineRule="auto"/>
        <w:jc w:val="both"/>
        <w:rPr>
          <w:rFonts w:ascii="Times New Roman" w:eastAsia="Times New Roman" w:hAnsi="Times New Roman" w:cs="Times New Roman"/>
          <w:sz w:val="28"/>
          <w:szCs w:val="28"/>
          <w:lang w:eastAsia="ru-RU"/>
        </w:rPr>
      </w:pPr>
    </w:p>
    <w:p w:rsidR="003A580F" w:rsidRPr="007A6E3A" w:rsidRDefault="003A580F" w:rsidP="003A580F">
      <w:pPr>
        <w:keepNext/>
        <w:spacing w:after="0" w:line="240" w:lineRule="auto"/>
        <w:ind w:left="360"/>
        <w:jc w:val="center"/>
        <w:outlineLvl w:val="1"/>
        <w:rPr>
          <w:rFonts w:ascii="Times New Roman" w:eastAsia="Times New Roman" w:hAnsi="Times New Roman" w:cs="Times New Roman"/>
          <w:b/>
          <w:bCs/>
          <w:caps/>
          <w:sz w:val="28"/>
          <w:szCs w:val="28"/>
          <w:lang w:eastAsia="ru-RU"/>
        </w:rPr>
      </w:pPr>
    </w:p>
    <w:p w:rsidR="003A580F" w:rsidRPr="007A6E3A" w:rsidRDefault="003A580F" w:rsidP="003A580F">
      <w:pPr>
        <w:keepNext/>
        <w:spacing w:after="0" w:line="240" w:lineRule="auto"/>
        <w:ind w:left="360"/>
        <w:jc w:val="center"/>
        <w:outlineLvl w:val="1"/>
        <w:rPr>
          <w:rFonts w:ascii="Times New Roman" w:eastAsia="Times New Roman" w:hAnsi="Times New Roman" w:cs="Times New Roman"/>
          <w:b/>
          <w:bCs/>
          <w:caps/>
          <w:sz w:val="28"/>
          <w:szCs w:val="28"/>
          <w:lang w:eastAsia="ru-RU"/>
        </w:rPr>
      </w:pPr>
    </w:p>
    <w:p w:rsidR="002E5F11" w:rsidRPr="003A580F" w:rsidRDefault="002E5F11" w:rsidP="00315FDB">
      <w:pPr>
        <w:spacing w:after="0" w:line="240" w:lineRule="auto"/>
        <w:ind w:firstLine="709"/>
        <w:rPr>
          <w:rFonts w:ascii="Times New Roman" w:hAnsi="Times New Roman" w:cs="Times New Roman"/>
          <w:sz w:val="28"/>
          <w:szCs w:val="28"/>
        </w:rPr>
      </w:pPr>
    </w:p>
    <w:p w:rsidR="002E5F11" w:rsidRPr="003A580F" w:rsidRDefault="002E5F11" w:rsidP="00315FDB">
      <w:pPr>
        <w:spacing w:after="0" w:line="240" w:lineRule="auto"/>
        <w:ind w:firstLine="709"/>
        <w:rPr>
          <w:rFonts w:ascii="Times New Roman" w:hAnsi="Times New Roman" w:cs="Times New Roman"/>
          <w:sz w:val="28"/>
          <w:szCs w:val="28"/>
        </w:rPr>
      </w:pPr>
    </w:p>
    <w:p w:rsidR="002E5F11" w:rsidRPr="003A580F" w:rsidRDefault="002E5F11" w:rsidP="00315FDB">
      <w:pPr>
        <w:spacing w:after="0" w:line="240" w:lineRule="auto"/>
        <w:ind w:firstLine="709"/>
        <w:rPr>
          <w:rFonts w:ascii="Times New Roman" w:hAnsi="Times New Roman" w:cs="Times New Roman"/>
          <w:sz w:val="28"/>
          <w:szCs w:val="28"/>
        </w:rPr>
      </w:pPr>
    </w:p>
    <w:p w:rsidR="002E5F11" w:rsidRPr="003A580F" w:rsidRDefault="002E5F11" w:rsidP="00315FDB">
      <w:pPr>
        <w:spacing w:after="0" w:line="240" w:lineRule="auto"/>
        <w:ind w:firstLine="709"/>
        <w:rPr>
          <w:rFonts w:ascii="Times New Roman" w:hAnsi="Times New Roman" w:cs="Times New Roman"/>
          <w:sz w:val="28"/>
          <w:szCs w:val="28"/>
        </w:rPr>
      </w:pPr>
    </w:p>
    <w:p w:rsidR="002E5F11" w:rsidRPr="003A580F" w:rsidRDefault="002E5F11" w:rsidP="003A580F">
      <w:pPr>
        <w:spacing w:after="0" w:line="240" w:lineRule="auto"/>
        <w:rPr>
          <w:rFonts w:ascii="Times New Roman" w:hAnsi="Times New Roman" w:cs="Times New Roman"/>
          <w:sz w:val="28"/>
          <w:szCs w:val="28"/>
        </w:rPr>
      </w:pPr>
    </w:p>
    <w:p w:rsidR="002E5F11" w:rsidRPr="007A6E3A" w:rsidRDefault="002E5F11" w:rsidP="003A580F">
      <w:pPr>
        <w:spacing w:after="0" w:line="240" w:lineRule="auto"/>
        <w:rPr>
          <w:rFonts w:ascii="Times New Roman" w:hAnsi="Times New Roman" w:cs="Times New Roman"/>
          <w:sz w:val="28"/>
          <w:szCs w:val="28"/>
        </w:rPr>
      </w:pPr>
    </w:p>
    <w:p w:rsidR="00AA3296" w:rsidRPr="00AA3296" w:rsidRDefault="002E5F11" w:rsidP="003A580F">
      <w:pPr>
        <w:spacing w:after="0" w:line="240" w:lineRule="auto"/>
        <w:jc w:val="center"/>
        <w:rPr>
          <w:rFonts w:ascii="Times New Roman" w:hAnsi="Times New Roman" w:cs="Times New Roman"/>
          <w:sz w:val="28"/>
          <w:lang w:val="kk-KZ"/>
        </w:rPr>
      </w:pPr>
      <w:r w:rsidRPr="00AA3296">
        <w:rPr>
          <w:rFonts w:ascii="Times New Roman" w:hAnsi="Times New Roman" w:cs="Times New Roman"/>
          <w:sz w:val="28"/>
        </w:rPr>
        <w:t>«</w:t>
      </w:r>
      <w:r w:rsidR="00D35E16" w:rsidRPr="00AA3296">
        <w:rPr>
          <w:rFonts w:ascii="Times New Roman" w:hAnsi="Times New Roman" w:cs="Times New Roman"/>
          <w:sz w:val="28"/>
          <w:lang w:val="ru-RU"/>
        </w:rPr>
        <w:t>Мектепке</w:t>
      </w:r>
      <w:r w:rsidR="00AA3296" w:rsidRPr="00AA3296">
        <w:rPr>
          <w:rFonts w:ascii="Times New Roman" w:hAnsi="Times New Roman" w:cs="Times New Roman"/>
          <w:sz w:val="28"/>
        </w:rPr>
        <w:t xml:space="preserve"> </w:t>
      </w:r>
      <w:r w:rsidR="00D35E16" w:rsidRPr="00AA3296">
        <w:rPr>
          <w:rFonts w:ascii="Times New Roman" w:hAnsi="Times New Roman" w:cs="Times New Roman"/>
          <w:sz w:val="28"/>
          <w:lang w:val="ru-RU"/>
        </w:rPr>
        <w:t>дейінгі</w:t>
      </w:r>
      <w:r w:rsidR="00AA3296" w:rsidRPr="00AA3296">
        <w:rPr>
          <w:rFonts w:ascii="Times New Roman" w:hAnsi="Times New Roman" w:cs="Times New Roman"/>
          <w:sz w:val="28"/>
        </w:rPr>
        <w:t xml:space="preserve"> </w:t>
      </w:r>
      <w:r w:rsidR="00D35E16" w:rsidRPr="00AA3296">
        <w:rPr>
          <w:rFonts w:ascii="Times New Roman" w:hAnsi="Times New Roman" w:cs="Times New Roman"/>
          <w:sz w:val="28"/>
          <w:lang w:val="ru-RU"/>
        </w:rPr>
        <w:t>ұйымда</w:t>
      </w:r>
      <w:r w:rsidR="00AA3296" w:rsidRPr="00AA3296">
        <w:rPr>
          <w:rFonts w:ascii="Times New Roman" w:hAnsi="Times New Roman" w:cs="Times New Roman"/>
          <w:sz w:val="28"/>
        </w:rPr>
        <w:t xml:space="preserve"> </w:t>
      </w:r>
    </w:p>
    <w:p w:rsidR="003A580F" w:rsidRPr="00AA3296" w:rsidRDefault="00D35E16" w:rsidP="003A580F">
      <w:pPr>
        <w:spacing w:after="0" w:line="240" w:lineRule="auto"/>
        <w:jc w:val="center"/>
        <w:rPr>
          <w:rFonts w:ascii="Times New Roman" w:hAnsi="Times New Roman" w:cs="Times New Roman"/>
          <w:sz w:val="28"/>
          <w:lang w:val="kk-KZ"/>
        </w:rPr>
      </w:pPr>
      <w:r w:rsidRPr="00AA3296">
        <w:rPr>
          <w:rFonts w:ascii="Times New Roman" w:hAnsi="Times New Roman" w:cs="Times New Roman"/>
          <w:sz w:val="28"/>
          <w:lang w:val="kk-KZ"/>
        </w:rPr>
        <w:t>тәрбие</w:t>
      </w:r>
      <w:r w:rsidR="00AA3296" w:rsidRPr="00AA3296">
        <w:rPr>
          <w:rFonts w:ascii="Times New Roman" w:hAnsi="Times New Roman" w:cs="Times New Roman"/>
          <w:sz w:val="28"/>
          <w:lang w:val="kk-KZ"/>
        </w:rPr>
        <w:t>-</w:t>
      </w:r>
      <w:r w:rsidRPr="00AA3296">
        <w:rPr>
          <w:rFonts w:ascii="Times New Roman" w:hAnsi="Times New Roman" w:cs="Times New Roman"/>
          <w:sz w:val="28"/>
          <w:lang w:val="kk-KZ"/>
        </w:rPr>
        <w:t>білім</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беру</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процесінің</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тиімді</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нысандарымен</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әдістерін</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қолдану</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бойынша</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тәрбиешінің</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кәсіби</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құзыреттілігін</w:t>
      </w:r>
      <w:r w:rsidR="00AA3296" w:rsidRPr="00AA3296">
        <w:rPr>
          <w:rFonts w:ascii="Times New Roman" w:hAnsi="Times New Roman" w:cs="Times New Roman"/>
          <w:sz w:val="28"/>
          <w:lang w:val="kk-KZ"/>
        </w:rPr>
        <w:t xml:space="preserve"> </w:t>
      </w:r>
      <w:r w:rsidRPr="00AA3296">
        <w:rPr>
          <w:rFonts w:ascii="Times New Roman" w:hAnsi="Times New Roman" w:cs="Times New Roman"/>
          <w:sz w:val="28"/>
          <w:lang w:val="kk-KZ"/>
        </w:rPr>
        <w:t>дамыту</w:t>
      </w:r>
      <w:r w:rsidR="002E5F11" w:rsidRPr="00AA3296">
        <w:rPr>
          <w:rFonts w:ascii="Times New Roman" w:hAnsi="Times New Roman" w:cs="Times New Roman"/>
          <w:sz w:val="28"/>
          <w:lang w:val="kk-KZ"/>
        </w:rPr>
        <w:t>»</w:t>
      </w:r>
    </w:p>
    <w:p w:rsidR="00AA3296" w:rsidRPr="00AA3296" w:rsidRDefault="00AA3296" w:rsidP="00AA3296">
      <w:pPr>
        <w:spacing w:after="0" w:line="240" w:lineRule="auto"/>
        <w:jc w:val="center"/>
        <w:rPr>
          <w:rFonts w:ascii="Times New Roman" w:hAnsi="Times New Roman" w:cs="Times New Roman"/>
          <w:sz w:val="28"/>
          <w:lang w:val="kk-KZ"/>
        </w:rPr>
      </w:pPr>
      <w:r w:rsidRPr="00CC03C4">
        <w:rPr>
          <w:rFonts w:ascii="Times New Roman" w:hAnsi="Times New Roman" w:cs="Times New Roman"/>
          <w:sz w:val="28"/>
          <w:lang w:val="kk-KZ"/>
        </w:rPr>
        <w:t>М</w:t>
      </w:r>
      <w:r w:rsidR="00994AFD" w:rsidRPr="00CC03C4">
        <w:rPr>
          <w:rFonts w:ascii="Times New Roman" w:hAnsi="Times New Roman" w:cs="Times New Roman"/>
          <w:sz w:val="28"/>
          <w:lang w:val="kk-KZ"/>
        </w:rPr>
        <w:t>ектепке</w:t>
      </w:r>
      <w:r w:rsidRPr="00CC03C4">
        <w:rPr>
          <w:rFonts w:ascii="Times New Roman" w:hAnsi="Times New Roman" w:cs="Times New Roman"/>
          <w:sz w:val="28"/>
          <w:lang w:val="kk-KZ"/>
        </w:rPr>
        <w:t xml:space="preserve"> </w:t>
      </w:r>
      <w:r w:rsidR="00994AFD" w:rsidRPr="00CC03C4">
        <w:rPr>
          <w:rFonts w:ascii="Times New Roman" w:hAnsi="Times New Roman" w:cs="Times New Roman"/>
          <w:sz w:val="28"/>
          <w:lang w:val="kk-KZ"/>
        </w:rPr>
        <w:t>дейінгі</w:t>
      </w:r>
      <w:r w:rsidRPr="00CC03C4">
        <w:rPr>
          <w:rFonts w:ascii="Times New Roman" w:hAnsi="Times New Roman" w:cs="Times New Roman"/>
          <w:sz w:val="28"/>
          <w:lang w:val="kk-KZ"/>
        </w:rPr>
        <w:t xml:space="preserve"> </w:t>
      </w:r>
      <w:r w:rsidR="00994AFD" w:rsidRPr="00CC03C4">
        <w:rPr>
          <w:rFonts w:ascii="Times New Roman" w:hAnsi="Times New Roman" w:cs="Times New Roman"/>
          <w:sz w:val="28"/>
          <w:lang w:val="kk-KZ"/>
        </w:rPr>
        <w:t>ұйымдардың</w:t>
      </w:r>
      <w:r w:rsidRPr="00CC03C4">
        <w:rPr>
          <w:rFonts w:ascii="Times New Roman" w:hAnsi="Times New Roman" w:cs="Times New Roman"/>
          <w:sz w:val="28"/>
          <w:lang w:val="kk-KZ"/>
        </w:rPr>
        <w:t xml:space="preserve"> </w:t>
      </w:r>
      <w:r w:rsidR="00994AFD" w:rsidRPr="00CC03C4">
        <w:rPr>
          <w:rFonts w:ascii="Times New Roman" w:hAnsi="Times New Roman" w:cs="Times New Roman"/>
          <w:sz w:val="28"/>
          <w:lang w:val="kk-KZ"/>
        </w:rPr>
        <w:t>тәрбиешілері</w:t>
      </w:r>
      <w:r w:rsidRPr="00CC03C4">
        <w:rPr>
          <w:rFonts w:ascii="Times New Roman" w:hAnsi="Times New Roman" w:cs="Times New Roman"/>
          <w:sz w:val="28"/>
          <w:lang w:val="kk-KZ"/>
        </w:rPr>
        <w:t xml:space="preserve">не арналған </w:t>
      </w:r>
    </w:p>
    <w:p w:rsidR="00AA3296" w:rsidRPr="00AA3296" w:rsidRDefault="00AA3296" w:rsidP="00AA3296">
      <w:pPr>
        <w:spacing w:after="0" w:line="240" w:lineRule="auto"/>
        <w:jc w:val="center"/>
        <w:rPr>
          <w:rFonts w:ascii="Times New Roman" w:hAnsi="Times New Roman" w:cs="Times New Roman"/>
          <w:sz w:val="28"/>
          <w:lang w:val="kk-KZ"/>
        </w:rPr>
      </w:pPr>
      <w:r w:rsidRPr="00AA3296">
        <w:rPr>
          <w:rFonts w:ascii="Times New Roman" w:hAnsi="Times New Roman" w:cs="Times New Roman"/>
          <w:sz w:val="28"/>
          <w:lang w:val="kk-KZ"/>
        </w:rPr>
        <w:t>педагогтардың біліктілігін арттыру курсының бағдарламасы</w:t>
      </w:r>
    </w:p>
    <w:p w:rsidR="003A580F" w:rsidRPr="00AA3296" w:rsidRDefault="003A580F" w:rsidP="003A580F">
      <w:pPr>
        <w:spacing w:after="0" w:line="240" w:lineRule="auto"/>
        <w:jc w:val="center"/>
        <w:rPr>
          <w:rFonts w:ascii="Times New Roman" w:hAnsi="Times New Roman" w:cs="Times New Roman"/>
          <w:sz w:val="28"/>
          <w:lang w:val="kk-KZ"/>
        </w:rPr>
      </w:pPr>
    </w:p>
    <w:p w:rsidR="002E5F11" w:rsidRPr="00AA3296" w:rsidRDefault="002E5F11" w:rsidP="003A580F">
      <w:pPr>
        <w:spacing w:after="0" w:line="240" w:lineRule="auto"/>
        <w:jc w:val="center"/>
        <w:rPr>
          <w:rFonts w:ascii="Times New Roman" w:hAnsi="Times New Roman" w:cs="Times New Roman"/>
          <w:sz w:val="28"/>
          <w:lang w:val="kk-KZ"/>
        </w:rPr>
      </w:pPr>
    </w:p>
    <w:p w:rsidR="002E5F11" w:rsidRPr="00AA3296" w:rsidRDefault="002E5F11" w:rsidP="003A580F">
      <w:pPr>
        <w:rPr>
          <w:lang w:val="kk-KZ"/>
        </w:rPr>
      </w:pPr>
    </w:p>
    <w:p w:rsidR="002E5F11" w:rsidRPr="00AA3296" w:rsidRDefault="002E5F11" w:rsidP="00315FDB">
      <w:pPr>
        <w:spacing w:after="0" w:line="240" w:lineRule="auto"/>
        <w:ind w:firstLine="709"/>
        <w:rPr>
          <w:rFonts w:ascii="Times New Roman" w:hAnsi="Times New Roman" w:cs="Times New Roman"/>
          <w:sz w:val="28"/>
          <w:szCs w:val="28"/>
          <w:lang w:val="kk-KZ"/>
        </w:rPr>
      </w:pPr>
    </w:p>
    <w:p w:rsidR="002E5F11" w:rsidRPr="00AA3296" w:rsidRDefault="002E5F11" w:rsidP="00315FDB">
      <w:pPr>
        <w:spacing w:after="0" w:line="240" w:lineRule="auto"/>
        <w:ind w:firstLine="709"/>
        <w:rPr>
          <w:rFonts w:ascii="Times New Roman" w:hAnsi="Times New Roman" w:cs="Times New Roman"/>
          <w:sz w:val="28"/>
          <w:szCs w:val="28"/>
          <w:lang w:val="kk-KZ"/>
        </w:rPr>
      </w:pPr>
    </w:p>
    <w:p w:rsidR="002E5F11" w:rsidRPr="00AA3296" w:rsidRDefault="002E5F11" w:rsidP="00315FDB">
      <w:pPr>
        <w:spacing w:after="0" w:line="240" w:lineRule="auto"/>
        <w:ind w:firstLine="709"/>
        <w:rPr>
          <w:rFonts w:ascii="Times New Roman" w:hAnsi="Times New Roman" w:cs="Times New Roman"/>
          <w:sz w:val="28"/>
          <w:szCs w:val="28"/>
          <w:lang w:val="kk-KZ"/>
        </w:rPr>
      </w:pPr>
    </w:p>
    <w:p w:rsidR="00E56889" w:rsidRPr="00AA3296" w:rsidRDefault="00E56889" w:rsidP="00315FDB">
      <w:pPr>
        <w:spacing w:after="0" w:line="240" w:lineRule="auto"/>
        <w:ind w:firstLine="709"/>
        <w:rPr>
          <w:rFonts w:ascii="Times New Roman" w:hAnsi="Times New Roman" w:cs="Times New Roman"/>
          <w:sz w:val="28"/>
          <w:szCs w:val="28"/>
          <w:lang w:val="kk-KZ"/>
        </w:rPr>
      </w:pPr>
    </w:p>
    <w:p w:rsidR="006A659E" w:rsidRPr="00AA3296" w:rsidRDefault="006A659E" w:rsidP="00315FDB">
      <w:pPr>
        <w:spacing w:after="0" w:line="240" w:lineRule="auto"/>
        <w:ind w:firstLine="709"/>
        <w:rPr>
          <w:rFonts w:ascii="Times New Roman" w:hAnsi="Times New Roman" w:cs="Times New Roman"/>
          <w:sz w:val="28"/>
          <w:szCs w:val="28"/>
          <w:lang w:val="kk-KZ"/>
        </w:rPr>
      </w:pPr>
    </w:p>
    <w:p w:rsidR="006A659E" w:rsidRPr="00AA3296" w:rsidRDefault="006A659E" w:rsidP="00315FDB">
      <w:pPr>
        <w:spacing w:after="0" w:line="240" w:lineRule="auto"/>
        <w:ind w:firstLine="709"/>
        <w:rPr>
          <w:rFonts w:ascii="Times New Roman" w:hAnsi="Times New Roman" w:cs="Times New Roman"/>
          <w:sz w:val="28"/>
          <w:szCs w:val="28"/>
          <w:lang w:val="kk-KZ"/>
        </w:rPr>
      </w:pPr>
    </w:p>
    <w:p w:rsidR="002E5F11" w:rsidRPr="00AA3296" w:rsidRDefault="002E5F11" w:rsidP="00315FDB">
      <w:pPr>
        <w:spacing w:after="0" w:line="240" w:lineRule="auto"/>
        <w:ind w:firstLine="709"/>
        <w:rPr>
          <w:rFonts w:ascii="Times New Roman" w:hAnsi="Times New Roman" w:cs="Times New Roman"/>
          <w:sz w:val="28"/>
          <w:szCs w:val="28"/>
          <w:lang w:val="kk-KZ"/>
        </w:rPr>
      </w:pPr>
    </w:p>
    <w:p w:rsidR="00286272" w:rsidRDefault="00286272" w:rsidP="00286272">
      <w:pPr>
        <w:pStyle w:val="ab"/>
        <w:jc w:val="right"/>
        <w:rPr>
          <w:rFonts w:ascii="Times New Roman" w:hAnsi="Times New Roman" w:cs="Times New Roman"/>
          <w:sz w:val="28"/>
          <w:szCs w:val="28"/>
          <w:lang w:val="en-US"/>
        </w:rPr>
      </w:pPr>
      <w:r>
        <w:rPr>
          <w:rFonts w:ascii="Times New Roman" w:hAnsi="Times New Roman" w:cs="Times New Roman"/>
          <w:sz w:val="28"/>
          <w:szCs w:val="28"/>
          <w:lang w:val="kk-KZ"/>
        </w:rPr>
        <w:t xml:space="preserve">Ғылыми кеңестің </w:t>
      </w:r>
    </w:p>
    <w:p w:rsidR="00286272" w:rsidRDefault="00286272" w:rsidP="00286272">
      <w:pPr>
        <w:pStyle w:val="ab"/>
        <w:jc w:val="right"/>
        <w:rPr>
          <w:rFonts w:ascii="Times New Roman" w:hAnsi="Times New Roman" w:cs="Times New Roman"/>
          <w:sz w:val="28"/>
          <w:szCs w:val="28"/>
          <w:lang w:val="en-US"/>
        </w:rPr>
      </w:pPr>
      <w:r>
        <w:rPr>
          <w:rFonts w:ascii="Times New Roman" w:hAnsi="Times New Roman" w:cs="Times New Roman"/>
          <w:sz w:val="28"/>
          <w:szCs w:val="28"/>
          <w:lang w:val="kk-KZ"/>
        </w:rPr>
        <w:t>отырысында қаралды</w:t>
      </w:r>
      <w:r>
        <w:rPr>
          <w:rFonts w:ascii="Times New Roman" w:hAnsi="Times New Roman" w:cs="Times New Roman"/>
          <w:sz w:val="28"/>
          <w:szCs w:val="28"/>
          <w:lang w:val="en-US"/>
        </w:rPr>
        <w:t>,</w:t>
      </w:r>
    </w:p>
    <w:p w:rsidR="00286272" w:rsidRDefault="00286272" w:rsidP="00286272">
      <w:pPr>
        <w:pStyle w:val="ab"/>
        <w:jc w:val="right"/>
        <w:rPr>
          <w:rFonts w:ascii="Times New Roman" w:hAnsi="Times New Roman" w:cs="Times New Roman"/>
          <w:sz w:val="28"/>
          <w:szCs w:val="28"/>
          <w:lang w:val="kk-KZ"/>
        </w:rPr>
      </w:pPr>
      <w:r>
        <w:rPr>
          <w:rFonts w:ascii="Times New Roman" w:hAnsi="Times New Roman" w:cs="Times New Roman"/>
          <w:sz w:val="28"/>
          <w:szCs w:val="28"/>
          <w:lang w:val="kk-KZ"/>
        </w:rPr>
        <w:t>№ 3 хаттама 2</w:t>
      </w:r>
      <w:r w:rsidR="00AA3296">
        <w:rPr>
          <w:rFonts w:ascii="Times New Roman" w:hAnsi="Times New Roman" w:cs="Times New Roman"/>
          <w:sz w:val="28"/>
          <w:szCs w:val="28"/>
          <w:lang w:val="kk-KZ"/>
        </w:rPr>
        <w:t>7</w:t>
      </w:r>
      <w:r>
        <w:rPr>
          <w:rFonts w:ascii="Times New Roman" w:hAnsi="Times New Roman" w:cs="Times New Roman"/>
          <w:sz w:val="28"/>
          <w:szCs w:val="28"/>
          <w:lang w:val="kk-KZ"/>
        </w:rPr>
        <w:t>.10.202</w:t>
      </w:r>
      <w:r w:rsidR="00CC03C4">
        <w:rPr>
          <w:rFonts w:ascii="Times New Roman" w:hAnsi="Times New Roman" w:cs="Times New Roman"/>
          <w:sz w:val="28"/>
          <w:szCs w:val="28"/>
          <w:lang w:val="kk-KZ"/>
        </w:rPr>
        <w:t>3</w:t>
      </w:r>
      <w:bookmarkStart w:id="0" w:name="_GoBack"/>
      <w:bookmarkEnd w:id="0"/>
      <w:r>
        <w:rPr>
          <w:rFonts w:ascii="Times New Roman" w:hAnsi="Times New Roman" w:cs="Times New Roman"/>
          <w:sz w:val="28"/>
          <w:szCs w:val="28"/>
          <w:lang w:val="kk-KZ"/>
        </w:rPr>
        <w:t xml:space="preserve"> ж.</w:t>
      </w:r>
    </w:p>
    <w:p w:rsidR="00286272" w:rsidRDefault="00286272" w:rsidP="00286272">
      <w:pPr>
        <w:rPr>
          <w:rFonts w:ascii="Times New Roman" w:hAnsi="Times New Roman" w:cs="Times New Roman"/>
          <w:sz w:val="28"/>
          <w:szCs w:val="28"/>
          <w:lang w:val="kk-KZ"/>
        </w:rPr>
      </w:pPr>
    </w:p>
    <w:p w:rsidR="00286272" w:rsidRDefault="00286272" w:rsidP="00286272">
      <w:pPr>
        <w:rPr>
          <w:rFonts w:ascii="Times New Roman" w:hAnsi="Times New Roman" w:cs="Times New Roman"/>
          <w:sz w:val="28"/>
          <w:szCs w:val="28"/>
          <w:lang w:val="kk-KZ"/>
        </w:rPr>
      </w:pPr>
    </w:p>
    <w:p w:rsidR="00286272" w:rsidRDefault="00286272" w:rsidP="00286272">
      <w:pPr>
        <w:jc w:val="center"/>
        <w:rPr>
          <w:rFonts w:ascii="Times New Roman" w:hAnsi="Times New Roman" w:cs="Times New Roman"/>
          <w:sz w:val="28"/>
          <w:szCs w:val="28"/>
          <w:lang w:val="kk-KZ"/>
        </w:rPr>
      </w:pPr>
      <w:r>
        <w:rPr>
          <w:rFonts w:ascii="Times New Roman" w:hAnsi="Times New Roman" w:cs="Times New Roman"/>
          <w:sz w:val="28"/>
          <w:szCs w:val="28"/>
          <w:lang w:val="kk-KZ"/>
        </w:rPr>
        <w:t>Қостанай, 202</w:t>
      </w:r>
      <w:r w:rsidR="0026478A">
        <w:rPr>
          <w:rFonts w:ascii="Times New Roman" w:hAnsi="Times New Roman" w:cs="Times New Roman"/>
          <w:sz w:val="28"/>
          <w:szCs w:val="28"/>
          <w:lang w:val="kk-KZ"/>
        </w:rPr>
        <w:t>3</w:t>
      </w:r>
    </w:p>
    <w:p w:rsidR="002E5F11" w:rsidRPr="00286272" w:rsidRDefault="00D84B21" w:rsidP="00315FDB">
      <w:pPr>
        <w:tabs>
          <w:tab w:val="left" w:pos="2730"/>
        </w:tabs>
        <w:spacing w:after="0" w:line="240" w:lineRule="auto"/>
        <w:ind w:firstLine="709"/>
        <w:rPr>
          <w:rFonts w:ascii="Times New Roman" w:hAnsi="Times New Roman" w:cs="Times New Roman"/>
          <w:b/>
          <w:sz w:val="28"/>
          <w:szCs w:val="28"/>
          <w:lang w:val="kk-KZ"/>
        </w:rPr>
      </w:pPr>
      <w:r w:rsidRPr="00286272">
        <w:rPr>
          <w:rFonts w:ascii="Times New Roman" w:hAnsi="Times New Roman" w:cs="Times New Roman"/>
          <w:b/>
          <w:sz w:val="28"/>
          <w:szCs w:val="28"/>
          <w:lang w:val="kk-KZ"/>
        </w:rPr>
        <w:lastRenderedPageBreak/>
        <w:t>Бағдарлама авторлары</w:t>
      </w:r>
      <w:r w:rsidR="002E5F11" w:rsidRPr="00286272">
        <w:rPr>
          <w:rFonts w:ascii="Times New Roman" w:hAnsi="Times New Roman" w:cs="Times New Roman"/>
          <w:b/>
          <w:sz w:val="28"/>
          <w:szCs w:val="28"/>
          <w:lang w:val="kk-KZ"/>
        </w:rPr>
        <w:t>:</w:t>
      </w:r>
    </w:p>
    <w:p w:rsidR="006A659E" w:rsidRPr="00286272" w:rsidRDefault="003A7F17" w:rsidP="00315FDB">
      <w:pPr>
        <w:tabs>
          <w:tab w:val="left" w:pos="2730"/>
        </w:tabs>
        <w:spacing w:after="0" w:line="240" w:lineRule="auto"/>
        <w:ind w:firstLine="709"/>
        <w:jc w:val="both"/>
        <w:rPr>
          <w:rFonts w:ascii="Times New Roman" w:hAnsi="Times New Roman" w:cs="Times New Roman"/>
          <w:sz w:val="28"/>
          <w:szCs w:val="28"/>
          <w:lang w:val="kk-KZ"/>
        </w:rPr>
      </w:pPr>
      <w:r w:rsidRPr="00286272">
        <w:rPr>
          <w:rFonts w:ascii="Times New Roman" w:hAnsi="Times New Roman" w:cs="Times New Roman"/>
          <w:sz w:val="28"/>
          <w:szCs w:val="28"/>
          <w:lang w:val="kk-KZ"/>
        </w:rPr>
        <w:t>Ли Е</w:t>
      </w:r>
      <w:r w:rsidR="00315FDB" w:rsidRPr="00286272">
        <w:rPr>
          <w:rFonts w:ascii="Times New Roman" w:hAnsi="Times New Roman" w:cs="Times New Roman"/>
          <w:sz w:val="28"/>
          <w:szCs w:val="28"/>
          <w:lang w:val="kk-KZ"/>
        </w:rPr>
        <w:t>.</w:t>
      </w:r>
      <w:r w:rsidRPr="00286272">
        <w:rPr>
          <w:rFonts w:ascii="Times New Roman" w:hAnsi="Times New Roman" w:cs="Times New Roman"/>
          <w:sz w:val="28"/>
          <w:szCs w:val="28"/>
          <w:lang w:val="kk-KZ"/>
        </w:rPr>
        <w:t xml:space="preserve"> Д</w:t>
      </w:r>
      <w:r w:rsidR="00315FDB" w:rsidRPr="00286272">
        <w:rPr>
          <w:rFonts w:ascii="Times New Roman" w:hAnsi="Times New Roman" w:cs="Times New Roman"/>
          <w:sz w:val="28"/>
          <w:szCs w:val="28"/>
          <w:lang w:val="kk-KZ"/>
        </w:rPr>
        <w:t>.</w:t>
      </w:r>
      <w:r w:rsidRPr="00286272">
        <w:rPr>
          <w:rFonts w:ascii="Times New Roman" w:hAnsi="Times New Roman" w:cs="Times New Roman"/>
          <w:sz w:val="28"/>
          <w:szCs w:val="28"/>
          <w:lang w:val="kk-KZ"/>
        </w:rPr>
        <w:t xml:space="preserve">, </w:t>
      </w:r>
      <w:r w:rsidR="00D84B21" w:rsidRPr="00286272">
        <w:rPr>
          <w:rFonts w:ascii="Times New Roman" w:hAnsi="Times New Roman" w:cs="Times New Roman"/>
          <w:sz w:val="28"/>
          <w:szCs w:val="28"/>
          <w:lang w:val="kk-KZ"/>
        </w:rPr>
        <w:t>п.ғ.к.</w:t>
      </w:r>
      <w:r w:rsidRPr="00286272">
        <w:rPr>
          <w:rFonts w:ascii="Times New Roman" w:hAnsi="Times New Roman" w:cs="Times New Roman"/>
          <w:sz w:val="28"/>
          <w:szCs w:val="28"/>
          <w:lang w:val="kk-KZ"/>
        </w:rPr>
        <w:t xml:space="preserve">, </w:t>
      </w:r>
      <w:r w:rsidR="00D84B21" w:rsidRPr="00286272">
        <w:rPr>
          <w:rFonts w:ascii="Times New Roman" w:hAnsi="Times New Roman" w:cs="Times New Roman"/>
          <w:sz w:val="28"/>
          <w:szCs w:val="28"/>
          <w:lang w:val="kk-KZ"/>
        </w:rPr>
        <w:t xml:space="preserve">А.Байтұрсынов атындағы </w:t>
      </w:r>
      <w:r w:rsidR="00C244FB" w:rsidRPr="00286272">
        <w:rPr>
          <w:rFonts w:ascii="Times New Roman" w:hAnsi="Times New Roman" w:cs="Times New Roman"/>
          <w:sz w:val="28"/>
          <w:szCs w:val="28"/>
          <w:lang w:val="kk-KZ"/>
        </w:rPr>
        <w:t xml:space="preserve">ҚӨУ </w:t>
      </w:r>
      <w:r w:rsidR="00D84B21" w:rsidRPr="00286272">
        <w:rPr>
          <w:rFonts w:ascii="Times New Roman" w:hAnsi="Times New Roman" w:cs="Times New Roman"/>
          <w:sz w:val="28"/>
          <w:szCs w:val="28"/>
          <w:lang w:val="kk-KZ"/>
        </w:rPr>
        <w:t>м</w:t>
      </w:r>
      <w:r w:rsidR="00C244FB" w:rsidRPr="00286272">
        <w:rPr>
          <w:rFonts w:ascii="Times New Roman" w:hAnsi="Times New Roman" w:cs="Times New Roman"/>
          <w:sz w:val="28"/>
          <w:szCs w:val="28"/>
          <w:lang w:val="kk-KZ"/>
        </w:rPr>
        <w:t>ектепке дейінгі және бастауыш білі</w:t>
      </w:r>
      <w:r w:rsidR="00D84B21" w:rsidRPr="00286272">
        <w:rPr>
          <w:rFonts w:ascii="Times New Roman" w:hAnsi="Times New Roman" w:cs="Times New Roman"/>
          <w:sz w:val="28"/>
          <w:szCs w:val="28"/>
          <w:lang w:val="kk-KZ"/>
        </w:rPr>
        <w:t>м беру кафедрасының меңгерушісі</w:t>
      </w:r>
      <w:r w:rsidR="007A6E3A" w:rsidRPr="00286272">
        <w:rPr>
          <w:rFonts w:ascii="Times New Roman" w:hAnsi="Times New Roman" w:cs="Times New Roman"/>
          <w:sz w:val="28"/>
          <w:szCs w:val="28"/>
          <w:lang w:val="kk-KZ"/>
        </w:rPr>
        <w:t>;</w:t>
      </w:r>
    </w:p>
    <w:p w:rsidR="003A7F17" w:rsidRPr="003A580F" w:rsidRDefault="00B94378" w:rsidP="00315FDB">
      <w:pPr>
        <w:tabs>
          <w:tab w:val="left" w:pos="2730"/>
        </w:tabs>
        <w:spacing w:after="0" w:line="240" w:lineRule="auto"/>
        <w:ind w:firstLine="709"/>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Капитанец У.</w:t>
      </w:r>
      <w:r w:rsidR="00674E71" w:rsidRPr="003A580F">
        <w:rPr>
          <w:rFonts w:ascii="Times New Roman" w:hAnsi="Times New Roman" w:cs="Times New Roman"/>
          <w:sz w:val="28"/>
          <w:szCs w:val="28"/>
          <w:lang w:val="ru-RU"/>
        </w:rPr>
        <w:t>В</w:t>
      </w:r>
      <w:r w:rsidRPr="003A580F">
        <w:rPr>
          <w:rFonts w:ascii="Times New Roman" w:hAnsi="Times New Roman" w:cs="Times New Roman"/>
          <w:sz w:val="28"/>
          <w:szCs w:val="28"/>
          <w:lang w:val="ru-RU"/>
        </w:rPr>
        <w:t>.</w:t>
      </w:r>
      <w:r w:rsidR="00674E71" w:rsidRPr="003A580F">
        <w:rPr>
          <w:rFonts w:ascii="Times New Roman" w:hAnsi="Times New Roman" w:cs="Times New Roman"/>
          <w:sz w:val="28"/>
          <w:szCs w:val="28"/>
          <w:lang w:val="ru-RU"/>
        </w:rPr>
        <w:t xml:space="preserve">, </w:t>
      </w:r>
      <w:r w:rsidR="00C244FB">
        <w:rPr>
          <w:rFonts w:ascii="Times New Roman" w:hAnsi="Times New Roman" w:cs="Times New Roman"/>
          <w:sz w:val="28"/>
          <w:szCs w:val="28"/>
          <w:lang w:val="ru-RU"/>
        </w:rPr>
        <w:t xml:space="preserve">педагогика ғылымының </w:t>
      </w:r>
      <w:r w:rsidR="00674E71" w:rsidRPr="003A580F">
        <w:rPr>
          <w:rFonts w:ascii="Times New Roman" w:hAnsi="Times New Roman" w:cs="Times New Roman"/>
          <w:sz w:val="28"/>
          <w:szCs w:val="28"/>
          <w:lang w:val="ru-RU"/>
        </w:rPr>
        <w:t>магистр</w:t>
      </w:r>
      <w:r w:rsidR="00C244FB">
        <w:rPr>
          <w:rFonts w:ascii="Times New Roman" w:hAnsi="Times New Roman" w:cs="Times New Roman"/>
          <w:sz w:val="28"/>
          <w:szCs w:val="28"/>
          <w:lang w:val="ru-RU"/>
        </w:rPr>
        <w:t>і</w:t>
      </w:r>
      <w:r w:rsidR="007A6E3A">
        <w:rPr>
          <w:rFonts w:ascii="Times New Roman" w:hAnsi="Times New Roman" w:cs="Times New Roman"/>
          <w:sz w:val="28"/>
          <w:szCs w:val="28"/>
          <w:lang w:val="ru-RU"/>
        </w:rPr>
        <w:t>;</w:t>
      </w:r>
    </w:p>
    <w:p w:rsidR="00C244FB" w:rsidRPr="003A580F" w:rsidRDefault="00E75538" w:rsidP="00C244FB">
      <w:pPr>
        <w:tabs>
          <w:tab w:val="left" w:pos="2730"/>
        </w:tabs>
        <w:spacing w:after="0" w:line="240" w:lineRule="auto"/>
        <w:ind w:firstLine="709"/>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Кубеева</w:t>
      </w:r>
      <w:r w:rsidR="00B94378" w:rsidRPr="003A580F">
        <w:rPr>
          <w:rFonts w:ascii="Times New Roman" w:hAnsi="Times New Roman" w:cs="Times New Roman"/>
          <w:sz w:val="28"/>
          <w:szCs w:val="28"/>
          <w:lang w:val="ru-RU"/>
        </w:rPr>
        <w:t>К.</w:t>
      </w:r>
      <w:r w:rsidR="002E5F11" w:rsidRPr="003A580F">
        <w:rPr>
          <w:rFonts w:ascii="Times New Roman" w:hAnsi="Times New Roman" w:cs="Times New Roman"/>
          <w:sz w:val="28"/>
          <w:szCs w:val="28"/>
          <w:lang w:val="ru-RU"/>
        </w:rPr>
        <w:t>С</w:t>
      </w:r>
      <w:r w:rsidR="00B94378" w:rsidRPr="003A580F">
        <w:rPr>
          <w:rFonts w:ascii="Times New Roman" w:hAnsi="Times New Roman" w:cs="Times New Roman"/>
          <w:sz w:val="28"/>
          <w:szCs w:val="28"/>
          <w:lang w:val="ru-RU"/>
        </w:rPr>
        <w:t>.</w:t>
      </w:r>
      <w:r w:rsidR="002E5F11" w:rsidRPr="003A580F">
        <w:rPr>
          <w:rFonts w:ascii="Times New Roman" w:hAnsi="Times New Roman" w:cs="Times New Roman"/>
          <w:sz w:val="28"/>
          <w:szCs w:val="28"/>
          <w:lang w:val="ru-RU"/>
        </w:rPr>
        <w:t xml:space="preserve">, </w:t>
      </w:r>
      <w:r w:rsidR="00C244FB">
        <w:rPr>
          <w:rFonts w:ascii="Times New Roman" w:hAnsi="Times New Roman" w:cs="Times New Roman"/>
          <w:sz w:val="28"/>
          <w:szCs w:val="28"/>
          <w:lang w:val="ru-RU"/>
        </w:rPr>
        <w:t xml:space="preserve">ММ </w:t>
      </w:r>
      <w:r w:rsidR="00C244FB" w:rsidRPr="003A580F">
        <w:rPr>
          <w:rFonts w:ascii="Times New Roman" w:hAnsi="Times New Roman" w:cs="Times New Roman"/>
          <w:sz w:val="28"/>
          <w:szCs w:val="28"/>
          <w:lang w:val="ru-RU"/>
        </w:rPr>
        <w:t>«</w:t>
      </w:r>
      <w:r w:rsidR="00C244FB">
        <w:rPr>
          <w:rFonts w:ascii="Times New Roman" w:hAnsi="Times New Roman" w:cs="Times New Roman"/>
          <w:sz w:val="28"/>
          <w:szCs w:val="28"/>
          <w:lang w:val="ru-RU"/>
        </w:rPr>
        <w:t>Қостанай облысы әкімдігінің білім басқармасы</w:t>
      </w:r>
      <w:r w:rsidR="00C244FB" w:rsidRPr="003A580F">
        <w:rPr>
          <w:rFonts w:ascii="Times New Roman" w:hAnsi="Times New Roman" w:cs="Times New Roman"/>
          <w:sz w:val="28"/>
          <w:szCs w:val="28"/>
          <w:lang w:val="ru-RU"/>
        </w:rPr>
        <w:t>»</w:t>
      </w:r>
      <w:r w:rsidR="00C244FB">
        <w:rPr>
          <w:rFonts w:ascii="Times New Roman" w:hAnsi="Times New Roman" w:cs="Times New Roman"/>
          <w:sz w:val="28"/>
          <w:szCs w:val="28"/>
          <w:lang w:val="ru-RU"/>
        </w:rPr>
        <w:t xml:space="preserve"> мектепке дейінгі білім беру бөлімінің басшысы</w:t>
      </w:r>
      <w:r w:rsidR="007A6E3A">
        <w:rPr>
          <w:rFonts w:ascii="Times New Roman" w:hAnsi="Times New Roman" w:cs="Times New Roman"/>
          <w:sz w:val="28"/>
          <w:szCs w:val="28"/>
          <w:lang w:val="ru-RU"/>
        </w:rPr>
        <w:t>;</w:t>
      </w:r>
    </w:p>
    <w:p w:rsidR="002E5F11" w:rsidRPr="003A580F" w:rsidRDefault="00E75538" w:rsidP="00315FDB">
      <w:pPr>
        <w:tabs>
          <w:tab w:val="left" w:pos="2730"/>
        </w:tabs>
        <w:spacing w:after="0" w:line="240" w:lineRule="auto"/>
        <w:ind w:firstLine="709"/>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Бикбаева Г</w:t>
      </w:r>
      <w:r w:rsidR="00B94378" w:rsidRPr="003A580F">
        <w:rPr>
          <w:rFonts w:ascii="Times New Roman" w:hAnsi="Times New Roman" w:cs="Times New Roman"/>
          <w:sz w:val="28"/>
          <w:szCs w:val="28"/>
          <w:lang w:val="ru-RU"/>
        </w:rPr>
        <w:t>.</w:t>
      </w:r>
      <w:r w:rsidRPr="003A580F">
        <w:rPr>
          <w:rFonts w:ascii="Times New Roman" w:hAnsi="Times New Roman" w:cs="Times New Roman"/>
          <w:sz w:val="28"/>
          <w:szCs w:val="28"/>
          <w:lang w:val="ru-RU"/>
        </w:rPr>
        <w:t>К</w:t>
      </w:r>
      <w:r w:rsidR="00B94378" w:rsidRPr="003A580F">
        <w:rPr>
          <w:rFonts w:ascii="Times New Roman" w:hAnsi="Times New Roman" w:cs="Times New Roman"/>
          <w:sz w:val="28"/>
          <w:szCs w:val="28"/>
          <w:lang w:val="ru-RU"/>
        </w:rPr>
        <w:t>.</w:t>
      </w:r>
      <w:r w:rsidR="002E5F11" w:rsidRPr="003A580F">
        <w:rPr>
          <w:rFonts w:ascii="Times New Roman" w:hAnsi="Times New Roman" w:cs="Times New Roman"/>
          <w:sz w:val="28"/>
          <w:szCs w:val="28"/>
          <w:lang w:val="ru-RU"/>
        </w:rPr>
        <w:t xml:space="preserve">, </w:t>
      </w:r>
      <w:r w:rsidR="00C244FB">
        <w:rPr>
          <w:rFonts w:ascii="Times New Roman" w:hAnsi="Times New Roman" w:cs="Times New Roman"/>
          <w:sz w:val="28"/>
          <w:szCs w:val="28"/>
          <w:lang w:val="ru-RU"/>
        </w:rPr>
        <w:t xml:space="preserve">Қостанай облысы әкімдігінің білім басқармасыММ </w:t>
      </w:r>
      <w:r w:rsidR="00C244FB" w:rsidRPr="003A580F">
        <w:rPr>
          <w:rFonts w:ascii="Times New Roman" w:hAnsi="Times New Roman" w:cs="Times New Roman"/>
          <w:sz w:val="28"/>
          <w:szCs w:val="28"/>
          <w:lang w:val="ru-RU"/>
        </w:rPr>
        <w:t>«</w:t>
      </w:r>
      <w:r w:rsidR="00C244FB">
        <w:rPr>
          <w:rFonts w:ascii="Times New Roman" w:hAnsi="Times New Roman" w:cs="Times New Roman"/>
          <w:sz w:val="28"/>
          <w:szCs w:val="28"/>
          <w:lang w:val="ru-RU"/>
        </w:rPr>
        <w:t>Рудный қаласының білім бөлімі</w:t>
      </w:r>
      <w:r w:rsidR="00C244FB" w:rsidRPr="003A580F">
        <w:rPr>
          <w:rFonts w:ascii="Times New Roman" w:hAnsi="Times New Roman" w:cs="Times New Roman"/>
          <w:sz w:val="28"/>
          <w:szCs w:val="28"/>
          <w:lang w:val="ru-RU"/>
        </w:rPr>
        <w:t>»</w:t>
      </w:r>
      <w:r w:rsidR="00C244FB">
        <w:rPr>
          <w:rFonts w:ascii="Times New Roman" w:hAnsi="Times New Roman" w:cs="Times New Roman"/>
          <w:sz w:val="28"/>
          <w:szCs w:val="28"/>
          <w:lang w:val="ru-RU"/>
        </w:rPr>
        <w:t>әдіскері</w:t>
      </w:r>
      <w:r w:rsidR="007A6E3A">
        <w:rPr>
          <w:rFonts w:ascii="Times New Roman" w:hAnsi="Times New Roman" w:cs="Times New Roman"/>
          <w:sz w:val="28"/>
          <w:szCs w:val="28"/>
          <w:lang w:val="ru-RU"/>
        </w:rPr>
        <w:t>.</w:t>
      </w:r>
    </w:p>
    <w:p w:rsidR="002E5F11" w:rsidRPr="003A580F" w:rsidRDefault="002E5F11" w:rsidP="00315FDB">
      <w:pPr>
        <w:tabs>
          <w:tab w:val="left" w:pos="2730"/>
        </w:tabs>
        <w:spacing w:after="0" w:line="240" w:lineRule="auto"/>
        <w:ind w:firstLine="709"/>
        <w:rPr>
          <w:rFonts w:ascii="Times New Roman" w:hAnsi="Times New Roman" w:cs="Times New Roman"/>
          <w:sz w:val="28"/>
          <w:szCs w:val="28"/>
          <w:lang w:val="ru-RU"/>
        </w:rPr>
      </w:pPr>
    </w:p>
    <w:p w:rsidR="007A6E3A" w:rsidRPr="00184F10" w:rsidRDefault="007A6E3A" w:rsidP="007A6E3A">
      <w:pPr>
        <w:spacing w:after="0" w:line="240" w:lineRule="auto"/>
        <w:ind w:firstLine="709"/>
        <w:jc w:val="both"/>
        <w:rPr>
          <w:rFonts w:ascii="Times New Roman" w:hAnsi="Times New Roman" w:cs="Times New Roman"/>
          <w:b/>
          <w:sz w:val="28"/>
          <w:szCs w:val="28"/>
          <w:lang w:val="kk-KZ"/>
        </w:rPr>
      </w:pPr>
      <w:r w:rsidRPr="00184F10">
        <w:rPr>
          <w:rFonts w:ascii="Times New Roman" w:hAnsi="Times New Roman" w:cs="Times New Roman"/>
          <w:b/>
          <w:sz w:val="28"/>
          <w:szCs w:val="28"/>
          <w:lang w:val="kk-KZ"/>
        </w:rPr>
        <w:t>Бағдарлама ескере отырып әзірленген:</w:t>
      </w:r>
    </w:p>
    <w:p w:rsidR="007A6E3A" w:rsidRPr="000651A3" w:rsidRDefault="007A6E3A" w:rsidP="000651A3">
      <w:pPr>
        <w:pStyle w:val="a8"/>
        <w:numPr>
          <w:ilvl w:val="0"/>
          <w:numId w:val="36"/>
        </w:numPr>
        <w:spacing w:after="0" w:line="240" w:lineRule="auto"/>
        <w:jc w:val="both"/>
        <w:rPr>
          <w:rFonts w:ascii="Times New Roman" w:hAnsi="Times New Roman" w:cs="Times New Roman"/>
          <w:sz w:val="28"/>
          <w:szCs w:val="28"/>
          <w:lang w:val="kk-KZ"/>
        </w:rPr>
      </w:pPr>
      <w:r w:rsidRPr="000651A3">
        <w:rPr>
          <w:rFonts w:ascii="Times New Roman" w:hAnsi="Times New Roman" w:cs="Times New Roman"/>
          <w:sz w:val="28"/>
          <w:szCs w:val="28"/>
          <w:lang w:val="kk-KZ"/>
        </w:rPr>
        <w:t>«Жоғары және жоғары оқу орнынан кейнгі білім берудің мемлекеттік жалпыға міндетті стандарты», Қазақстан Республикасы Ғылым және жоғары білім министрінің 2022 жылғы 20 шілдедегі № 2 бұйрығымен бекітілген;</w:t>
      </w:r>
    </w:p>
    <w:p w:rsidR="007A6E3A" w:rsidRPr="000651A3" w:rsidRDefault="007A6E3A" w:rsidP="000651A3">
      <w:pPr>
        <w:pStyle w:val="a8"/>
        <w:numPr>
          <w:ilvl w:val="0"/>
          <w:numId w:val="36"/>
        </w:numPr>
        <w:spacing w:after="0" w:line="240" w:lineRule="auto"/>
        <w:jc w:val="both"/>
        <w:rPr>
          <w:rFonts w:ascii="Times New Roman" w:hAnsi="Times New Roman" w:cs="Times New Roman"/>
          <w:sz w:val="28"/>
          <w:szCs w:val="28"/>
          <w:lang w:val="kk-KZ"/>
        </w:rPr>
      </w:pPr>
      <w:r w:rsidRPr="000651A3">
        <w:rPr>
          <w:rFonts w:ascii="Times New Roman" w:hAnsi="Times New Roman" w:cs="Times New Roman"/>
          <w:sz w:val="28"/>
          <w:szCs w:val="28"/>
          <w:lang w:val="kk-KZ"/>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стандартты», Қазақстан Республикасы Оқу-ағарту министрінің 2022 жылғы 3 тамыздағы № 348 бұйрығымен бекітілген.</w:t>
      </w:r>
    </w:p>
    <w:p w:rsidR="000651A3" w:rsidRPr="000651A3" w:rsidRDefault="000651A3" w:rsidP="000651A3">
      <w:pPr>
        <w:pStyle w:val="a8"/>
        <w:numPr>
          <w:ilvl w:val="0"/>
          <w:numId w:val="36"/>
        </w:numPr>
        <w:tabs>
          <w:tab w:val="left" w:pos="2730"/>
        </w:tabs>
        <w:spacing w:after="0" w:line="240" w:lineRule="auto"/>
        <w:jc w:val="both"/>
        <w:rPr>
          <w:rFonts w:ascii="Times New Roman" w:hAnsi="Times New Roman" w:cs="Times New Roman"/>
          <w:sz w:val="28"/>
          <w:szCs w:val="28"/>
          <w:lang w:val="kk-KZ"/>
        </w:rPr>
      </w:pPr>
      <w:r w:rsidRPr="000651A3">
        <w:rPr>
          <w:rFonts w:ascii="Times New Roman" w:hAnsi="Times New Roman" w:cs="Times New Roman"/>
          <w:sz w:val="28"/>
          <w:szCs w:val="28"/>
          <w:lang w:val="kk-KZ"/>
        </w:rPr>
        <w:t>Бағдарлама 2022 жылғы 15 желтоқсандағы № 500 "Педагог" кәсіби стандартының талаптарына сәйкес әзірленді</w:t>
      </w:r>
    </w:p>
    <w:p w:rsidR="000651A3" w:rsidRPr="000651A3" w:rsidRDefault="000651A3" w:rsidP="000651A3">
      <w:pPr>
        <w:tabs>
          <w:tab w:val="left" w:pos="2730"/>
        </w:tabs>
        <w:spacing w:after="0" w:line="240" w:lineRule="auto"/>
        <w:ind w:firstLine="709"/>
        <w:jc w:val="both"/>
        <w:rPr>
          <w:rFonts w:ascii="Times New Roman" w:hAnsi="Times New Roman" w:cs="Times New Roman"/>
          <w:sz w:val="28"/>
          <w:szCs w:val="28"/>
          <w:lang w:val="kk-KZ"/>
        </w:rPr>
      </w:pPr>
    </w:p>
    <w:p w:rsidR="000651A3" w:rsidRDefault="000651A3" w:rsidP="007A6E3A">
      <w:pPr>
        <w:spacing w:after="0" w:line="240" w:lineRule="auto"/>
        <w:ind w:firstLine="709"/>
        <w:jc w:val="both"/>
        <w:rPr>
          <w:rFonts w:ascii="Times New Roman" w:hAnsi="Times New Roman" w:cs="Times New Roman"/>
          <w:b/>
          <w:sz w:val="28"/>
          <w:szCs w:val="28"/>
          <w:lang w:val="kk-KZ"/>
        </w:rPr>
      </w:pPr>
    </w:p>
    <w:p w:rsidR="00315FDB" w:rsidRPr="007A6E3A" w:rsidRDefault="00315FDB" w:rsidP="00315FDB">
      <w:pPr>
        <w:tabs>
          <w:tab w:val="left" w:pos="2730"/>
        </w:tabs>
        <w:spacing w:after="0" w:line="240" w:lineRule="auto"/>
        <w:ind w:firstLine="709"/>
        <w:rPr>
          <w:rFonts w:ascii="Times New Roman" w:hAnsi="Times New Roman" w:cs="Times New Roman"/>
          <w:sz w:val="28"/>
          <w:szCs w:val="28"/>
          <w:lang w:val="kk-KZ"/>
        </w:rPr>
      </w:pPr>
    </w:p>
    <w:p w:rsidR="00315FDB" w:rsidRPr="007A6E3A" w:rsidRDefault="00315FDB"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5A39C3" w:rsidRPr="007A6E3A" w:rsidRDefault="005A39C3"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7A6E3A" w:rsidRDefault="002E5F11" w:rsidP="00315FDB">
      <w:pPr>
        <w:tabs>
          <w:tab w:val="left" w:pos="2730"/>
        </w:tabs>
        <w:spacing w:after="0" w:line="240" w:lineRule="auto"/>
        <w:ind w:firstLine="709"/>
        <w:rPr>
          <w:rFonts w:ascii="Times New Roman" w:hAnsi="Times New Roman" w:cs="Times New Roman"/>
          <w:sz w:val="28"/>
          <w:szCs w:val="28"/>
          <w:lang w:val="kk-KZ"/>
        </w:rPr>
      </w:pPr>
    </w:p>
    <w:p w:rsidR="00EA6DCC" w:rsidRPr="007A6E3A"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7A6E3A"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7A6E3A"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7A6E3A"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7A6E3A" w:rsidRDefault="00EA6DCC" w:rsidP="00315FDB">
      <w:pPr>
        <w:tabs>
          <w:tab w:val="left" w:pos="2730"/>
        </w:tabs>
        <w:spacing w:after="0" w:line="240" w:lineRule="auto"/>
        <w:ind w:firstLine="709"/>
        <w:rPr>
          <w:rFonts w:ascii="Times New Roman" w:hAnsi="Times New Roman" w:cs="Times New Roman"/>
          <w:sz w:val="28"/>
          <w:szCs w:val="28"/>
          <w:lang w:val="kk-KZ"/>
        </w:rPr>
      </w:pPr>
    </w:p>
    <w:p w:rsidR="005A39C3" w:rsidRDefault="00FB430A" w:rsidP="007A6E3A">
      <w:pPr>
        <w:pStyle w:val="a8"/>
        <w:numPr>
          <w:ilvl w:val="0"/>
          <w:numId w:val="35"/>
        </w:numPr>
        <w:tabs>
          <w:tab w:val="left" w:pos="2730"/>
        </w:tabs>
        <w:spacing w:after="0" w:line="240" w:lineRule="auto"/>
        <w:jc w:val="center"/>
        <w:rPr>
          <w:rFonts w:ascii="Times New Roman" w:hAnsi="Times New Roman" w:cs="Times New Roman"/>
          <w:b/>
          <w:sz w:val="28"/>
          <w:szCs w:val="28"/>
          <w:lang w:val="ru-RU"/>
        </w:rPr>
      </w:pPr>
      <w:r w:rsidRPr="007A6E3A">
        <w:rPr>
          <w:rFonts w:ascii="Times New Roman" w:hAnsi="Times New Roman" w:cs="Times New Roman"/>
          <w:b/>
          <w:sz w:val="28"/>
          <w:szCs w:val="28"/>
          <w:lang w:val="ru-RU"/>
        </w:rPr>
        <w:lastRenderedPageBreak/>
        <w:t>Жалпы ережелер</w:t>
      </w:r>
    </w:p>
    <w:p w:rsidR="007A6E3A" w:rsidRPr="007A6E3A" w:rsidRDefault="007A6E3A" w:rsidP="007A6E3A">
      <w:pPr>
        <w:pStyle w:val="a8"/>
        <w:tabs>
          <w:tab w:val="left" w:pos="2730"/>
        </w:tabs>
        <w:spacing w:after="0" w:line="240" w:lineRule="auto"/>
        <w:ind w:left="1069"/>
        <w:rPr>
          <w:rFonts w:ascii="Times New Roman" w:hAnsi="Times New Roman" w:cs="Times New Roman"/>
          <w:b/>
          <w:sz w:val="28"/>
          <w:szCs w:val="28"/>
          <w:lang w:val="ru-RU"/>
        </w:rPr>
      </w:pP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b/>
          <w:sz w:val="28"/>
          <w:szCs w:val="28"/>
          <w:lang w:val="ru-RU"/>
        </w:rPr>
        <w:t xml:space="preserve">Өзектілігі: </w:t>
      </w:r>
      <w:r w:rsidRPr="00FB430A">
        <w:rPr>
          <w:rFonts w:ascii="Times New Roman" w:hAnsi="Times New Roman" w:cs="Times New Roman"/>
          <w:sz w:val="28"/>
          <w:szCs w:val="28"/>
          <w:lang w:val="ru-RU"/>
        </w:rPr>
        <w:t>Тұрақты, жылдам және болжауға болмайтын өзгерістер қазіргі әлемнің басты үрдісі болып табылады. Жүйелілік, сенімділік және тыныштық дәуірі белсенді, тез өзгеретін және белгісіз әлеммен ауыстырылды. Бұл өзгерістер адам өмірінің барлық салаларына әсер етті: экономика, саясат, білім және ғылым.</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Қазіргі білім беру жүйесінің жаһандық тенденциясы педагогикалық іс-әрекеттің жаңашылдығы болып табылады, оны меңгеру, өз кезегінде, мектеп жасы</w:t>
      </w:r>
      <w:r>
        <w:rPr>
          <w:rFonts w:ascii="Times New Roman" w:hAnsi="Times New Roman" w:cs="Times New Roman"/>
          <w:sz w:val="28"/>
          <w:szCs w:val="28"/>
          <w:lang w:val="ru-RU"/>
        </w:rPr>
        <w:t>на дейінгі балалар</w:t>
      </w:r>
      <w:r>
        <w:rPr>
          <w:rFonts w:ascii="Times New Roman" w:hAnsi="Times New Roman" w:cs="Times New Roman"/>
          <w:sz w:val="28"/>
          <w:szCs w:val="28"/>
          <w:lang w:val="kk-KZ"/>
        </w:rPr>
        <w:t>ға</w:t>
      </w:r>
      <w:r w:rsidRPr="00FB430A">
        <w:rPr>
          <w:rFonts w:ascii="Times New Roman" w:hAnsi="Times New Roman" w:cs="Times New Roman"/>
          <w:sz w:val="28"/>
          <w:szCs w:val="28"/>
          <w:lang w:val="ru-RU"/>
        </w:rPr>
        <w:t xml:space="preserve"> білім беруде оқытудың заманауи тәсілдерін пайдалануға ықпал ететін жаңа құзыреттерді дамытуға қойылатын жоғары талаптарды анықтайды. </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Мектепке дейінгі тәрбие мен оқытудың мемлекеттік жалпыға міндетті стандартының, үлгілік оқу жоспарының талаптарына, сондай-ақ мектепке дейінгі тәрбие мен оқытуды дамыту моделін іске асыруға сәйкес тәрбиешілер белсенді зерттеушілер және жұмыстың жаңа нысандарын жасаушылар</w:t>
      </w:r>
      <w:r>
        <w:rPr>
          <w:rFonts w:ascii="Times New Roman" w:hAnsi="Times New Roman" w:cs="Times New Roman"/>
          <w:sz w:val="28"/>
          <w:szCs w:val="28"/>
          <w:lang w:val="ru-RU"/>
        </w:rPr>
        <w:t xml:space="preserve">, </w:t>
      </w:r>
      <w:r w:rsidRPr="00FB430A">
        <w:rPr>
          <w:rFonts w:ascii="Times New Roman" w:hAnsi="Times New Roman" w:cs="Times New Roman"/>
          <w:sz w:val="28"/>
          <w:szCs w:val="28"/>
          <w:lang w:val="ru-RU"/>
        </w:rPr>
        <w:t xml:space="preserve">жаңашыл және жауапты болуы тиіс. </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 xml:space="preserve">Қазіргі уақытта </w:t>
      </w:r>
      <w:r w:rsidR="00F454AF" w:rsidRPr="00F454AF">
        <w:rPr>
          <w:rFonts w:ascii="Times New Roman" w:hAnsi="Times New Roman" w:cs="Times New Roman"/>
          <w:sz w:val="28"/>
          <w:szCs w:val="28"/>
          <w:lang w:val="ru-RU"/>
        </w:rPr>
        <w:t>педагогтар</w:t>
      </w:r>
      <w:r w:rsidRPr="00FB430A">
        <w:rPr>
          <w:rFonts w:ascii="Times New Roman" w:hAnsi="Times New Roman" w:cs="Times New Roman"/>
          <w:sz w:val="28"/>
          <w:szCs w:val="28"/>
          <w:lang w:val="ru-RU"/>
        </w:rPr>
        <w:t xml:space="preserve"> балалардың танымдық қызығушылықтарын, олардың ізденімпаздығы мен дербестігін дамытуға бағытталған балалармен жұмыстың әртүрлі әдістері мен формаларын пайдалана білуі қажет.</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Осыған орай, бұл бағдарлама жобалық және ғылыми-зерттеу қызметін ұйымдастыру, ойынға айналдыру, білім беруді цифрландыру арқылы балалардың оқуға және зерттеушілік дағдыларын, бастамасы мен д</w:t>
      </w:r>
      <w:r>
        <w:rPr>
          <w:rFonts w:ascii="Times New Roman" w:hAnsi="Times New Roman" w:cs="Times New Roman"/>
          <w:sz w:val="28"/>
          <w:szCs w:val="28"/>
          <w:lang w:val="ru-RU"/>
        </w:rPr>
        <w:t>ербестігін дамытуға мотивациялық</w:t>
      </w:r>
      <w:r w:rsidRPr="00FB430A">
        <w:rPr>
          <w:rFonts w:ascii="Times New Roman" w:hAnsi="Times New Roman" w:cs="Times New Roman"/>
          <w:sz w:val="28"/>
          <w:szCs w:val="28"/>
          <w:lang w:val="ru-RU"/>
        </w:rPr>
        <w:t xml:space="preserve"> қолдау үшін мұғалімдердің кәсіби құзыреттілік сапасын арттыруға бағытталған.</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 xml:space="preserve">Танымдық және интеллектуалдық дағдыларды дамыту сыртқы әлеммен өзара әрекеттесу үшін қажетті танымдық және зерттеушілік әрекеттердің қарапайым дағдыларын меңгеруді қарастырады. Сондықтан </w:t>
      </w:r>
      <w:r w:rsidR="00F454AF" w:rsidRPr="00F454AF">
        <w:rPr>
          <w:rFonts w:ascii="Times New Roman" w:hAnsi="Times New Roman" w:cs="Times New Roman"/>
          <w:sz w:val="28"/>
          <w:szCs w:val="28"/>
          <w:lang w:val="ru-RU"/>
        </w:rPr>
        <w:t>педагог</w:t>
      </w:r>
      <w:r w:rsidRPr="00FB430A">
        <w:rPr>
          <w:rFonts w:ascii="Times New Roman" w:hAnsi="Times New Roman" w:cs="Times New Roman"/>
          <w:sz w:val="28"/>
          <w:szCs w:val="28"/>
          <w:lang w:val="ru-RU"/>
        </w:rPr>
        <w:t xml:space="preserve"> балаларға сұрақтарға өздері жауап табуға, пәндерді өз бетінше оқып, шешім қабылдауға мүмкіндік беруі қажет. Ал ол үшін баланың қызығушылығын ескере отырып жобалау, зерттеу және ойын әрекеттерін ұйымдастыра білу қажет.</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 xml:space="preserve">Білім беруде геймификацияны қолдану, белгілі зерттеушілердің пікірінше, </w:t>
      </w:r>
      <w:r w:rsidR="00A01134" w:rsidRPr="00A01134">
        <w:rPr>
          <w:rFonts w:ascii="Times New Roman" w:hAnsi="Times New Roman" w:cs="Times New Roman"/>
          <w:sz w:val="28"/>
          <w:szCs w:val="28"/>
          <w:lang w:val="ru-RU"/>
        </w:rPr>
        <w:t>тәрбиеленушілердің</w:t>
      </w:r>
      <w:r w:rsidRPr="00FB430A">
        <w:rPr>
          <w:rFonts w:ascii="Times New Roman" w:hAnsi="Times New Roman" w:cs="Times New Roman"/>
          <w:sz w:val="28"/>
          <w:szCs w:val="28"/>
          <w:lang w:val="ru-RU"/>
        </w:rPr>
        <w:t xml:space="preserve"> мотивациясына оң әсер етеді, бұл түптеп келгенде олардың оқу және тәрбие нәтижелерін арттырады.</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 xml:space="preserve">Білім беру жүйесіндегі цифрландыру </w:t>
      </w:r>
      <w:r w:rsidR="00A01134" w:rsidRPr="00A01134">
        <w:rPr>
          <w:rFonts w:ascii="Times New Roman" w:hAnsi="Times New Roman" w:cs="Times New Roman"/>
          <w:sz w:val="28"/>
          <w:szCs w:val="28"/>
          <w:lang w:val="ru-RU"/>
        </w:rPr>
        <w:t>педагогтардан</w:t>
      </w:r>
      <w:r w:rsidRPr="00FB430A">
        <w:rPr>
          <w:rFonts w:ascii="Times New Roman" w:hAnsi="Times New Roman" w:cs="Times New Roman"/>
          <w:sz w:val="28"/>
          <w:szCs w:val="28"/>
          <w:lang w:val="ru-RU"/>
        </w:rPr>
        <w:t>ескі дағдыларды жетілдіруді және жаңа құзыреттерді дамытуды, цифрлық технологияларды енгізу арқылы оқу үдерісінің мазмұнын өзгертуді талап етеді.</w:t>
      </w:r>
    </w:p>
    <w:p w:rsidR="00FB430A" w:rsidRDefault="00FB430A" w:rsidP="008F3CAF">
      <w:pPr>
        <w:spacing w:after="0" w:line="240" w:lineRule="auto"/>
        <w:ind w:firstLine="709"/>
        <w:jc w:val="both"/>
        <w:rPr>
          <w:rFonts w:ascii="Times New Roman" w:hAnsi="Times New Roman" w:cs="Times New Roman"/>
          <w:sz w:val="28"/>
          <w:szCs w:val="28"/>
          <w:lang w:val="ru-RU"/>
        </w:rPr>
      </w:pPr>
      <w:r w:rsidRPr="00FB430A">
        <w:rPr>
          <w:rFonts w:ascii="Times New Roman" w:hAnsi="Times New Roman" w:cs="Times New Roman"/>
          <w:sz w:val="28"/>
          <w:szCs w:val="28"/>
          <w:lang w:val="ru-RU"/>
        </w:rPr>
        <w:t xml:space="preserve">Цифрландырудың арқасында білім беру жүйесі мен оның әдістемесі қайта құрылуда, мұғалімнің рөлі кеңейіп келеді: ол білімнің аудармашысы ғана емес, сонымен қатар оқушылармен бірге ақпарат іздеудің белсенді қатысушысына </w:t>
      </w:r>
      <w:r w:rsidRPr="00FB430A">
        <w:rPr>
          <w:rFonts w:ascii="Times New Roman" w:hAnsi="Times New Roman" w:cs="Times New Roman"/>
          <w:sz w:val="28"/>
          <w:szCs w:val="28"/>
          <w:lang w:val="ru-RU"/>
        </w:rPr>
        <w:lastRenderedPageBreak/>
        <w:t xml:space="preserve">айналады. Сондай-ақ білім беру және </w:t>
      </w:r>
      <w:r>
        <w:rPr>
          <w:rFonts w:ascii="Times New Roman" w:hAnsi="Times New Roman" w:cs="Times New Roman"/>
          <w:sz w:val="28"/>
          <w:szCs w:val="28"/>
          <w:lang w:val="ru-RU"/>
        </w:rPr>
        <w:t xml:space="preserve"> білім </w:t>
      </w:r>
      <w:r w:rsidRPr="00FB430A">
        <w:rPr>
          <w:rFonts w:ascii="Times New Roman" w:hAnsi="Times New Roman" w:cs="Times New Roman"/>
          <w:sz w:val="28"/>
          <w:szCs w:val="28"/>
          <w:lang w:val="ru-RU"/>
        </w:rPr>
        <w:t>алу процесінде цифрлық контентті белсенді енгізу</w:t>
      </w:r>
      <w:r w:rsidR="00531F22">
        <w:rPr>
          <w:rFonts w:ascii="Times New Roman" w:hAnsi="Times New Roman" w:cs="Times New Roman"/>
          <w:sz w:val="28"/>
          <w:szCs w:val="28"/>
          <w:lang w:val="ru-RU"/>
        </w:rPr>
        <w:t>де</w:t>
      </w:r>
      <w:r w:rsidRPr="00FB430A">
        <w:rPr>
          <w:rFonts w:ascii="Times New Roman" w:hAnsi="Times New Roman" w:cs="Times New Roman"/>
          <w:sz w:val="28"/>
          <w:szCs w:val="28"/>
          <w:lang w:val="ru-RU"/>
        </w:rPr>
        <w:t xml:space="preserve"> бар.</w:t>
      </w:r>
    </w:p>
    <w:p w:rsidR="003A580F" w:rsidRPr="003A580F" w:rsidRDefault="00531F22" w:rsidP="008F3CAF">
      <w:pPr>
        <w:spacing w:after="0" w:line="240" w:lineRule="auto"/>
        <w:ind w:firstLine="709"/>
        <w:jc w:val="both"/>
        <w:rPr>
          <w:rFonts w:ascii="Times New Roman" w:hAnsi="Times New Roman" w:cs="Times New Roman"/>
          <w:sz w:val="28"/>
          <w:szCs w:val="28"/>
          <w:lang w:val="ru-RU"/>
        </w:rPr>
      </w:pPr>
      <w:r w:rsidRPr="00531F22">
        <w:rPr>
          <w:rFonts w:ascii="Times New Roman" w:hAnsi="Times New Roman" w:cs="Times New Roman"/>
          <w:sz w:val="28"/>
          <w:szCs w:val="28"/>
          <w:lang w:val="ru-RU"/>
        </w:rPr>
        <w:t xml:space="preserve">Білім беру жүйесін цифрландыру үдерісінің нәтижесінде білім беру үдерісіне қатысушылардың негізгі рөлдері қайта қаралуда. </w:t>
      </w:r>
      <w:r w:rsidR="00A01134" w:rsidRPr="00A01134">
        <w:rPr>
          <w:rFonts w:ascii="Times New Roman" w:hAnsi="Times New Roman" w:cs="Times New Roman"/>
          <w:sz w:val="28"/>
          <w:szCs w:val="28"/>
          <w:lang w:val="ru-RU"/>
        </w:rPr>
        <w:t>Педагогтарға</w:t>
      </w:r>
      <w:r w:rsidRPr="00531F22">
        <w:rPr>
          <w:rFonts w:ascii="Times New Roman" w:hAnsi="Times New Roman" w:cs="Times New Roman"/>
          <w:sz w:val="28"/>
          <w:szCs w:val="28"/>
          <w:lang w:val="ru-RU"/>
        </w:rPr>
        <w:t xml:space="preserve"> қойылатын талаптар айтарлықтай артып келеді. Ол цифрлық құрылғылармен белсенді әрекеттесе алуы, цифрлық ақпаратты қабылдау және өңдеу және цифрлық ортада оқушылармен қарым-қатынас жасай білуі керек.</w:t>
      </w:r>
    </w:p>
    <w:p w:rsidR="00610E83" w:rsidRPr="007A6E3A" w:rsidRDefault="00610E83" w:rsidP="008F3CAF">
      <w:pPr>
        <w:spacing w:after="0" w:line="240" w:lineRule="auto"/>
        <w:ind w:firstLine="709"/>
        <w:jc w:val="center"/>
        <w:rPr>
          <w:rFonts w:ascii="Times New Roman" w:hAnsi="Times New Roman" w:cs="Times New Roman"/>
          <w:b/>
          <w:sz w:val="28"/>
          <w:szCs w:val="28"/>
          <w:lang w:val="ru-RU"/>
        </w:rPr>
      </w:pPr>
    </w:p>
    <w:p w:rsidR="00B53F44" w:rsidRPr="007A6E3A" w:rsidRDefault="00B53F44" w:rsidP="007A6E3A">
      <w:pPr>
        <w:pStyle w:val="a8"/>
        <w:numPr>
          <w:ilvl w:val="0"/>
          <w:numId w:val="35"/>
        </w:numPr>
        <w:spacing w:after="0" w:line="240" w:lineRule="auto"/>
        <w:jc w:val="center"/>
        <w:rPr>
          <w:rFonts w:ascii="Times New Roman" w:hAnsi="Times New Roman" w:cs="Times New Roman"/>
          <w:b/>
          <w:sz w:val="28"/>
          <w:szCs w:val="28"/>
          <w:lang w:val="ru-RU"/>
        </w:rPr>
      </w:pPr>
      <w:r w:rsidRPr="007A6E3A">
        <w:rPr>
          <w:rFonts w:ascii="Times New Roman" w:hAnsi="Times New Roman" w:cs="Times New Roman"/>
          <w:b/>
          <w:sz w:val="28"/>
          <w:szCs w:val="28"/>
          <w:lang w:val="ru-RU"/>
        </w:rPr>
        <w:t>Глоссарий</w:t>
      </w:r>
    </w:p>
    <w:p w:rsidR="00B53F44" w:rsidRPr="003A580F" w:rsidRDefault="00B53F44" w:rsidP="008F3CAF">
      <w:pPr>
        <w:tabs>
          <w:tab w:val="left" w:pos="2730"/>
        </w:tabs>
        <w:spacing w:after="0" w:line="240" w:lineRule="auto"/>
        <w:ind w:firstLine="709"/>
        <w:jc w:val="both"/>
        <w:rPr>
          <w:rFonts w:ascii="Times New Roman" w:hAnsi="Times New Roman" w:cs="Times New Roman"/>
          <w:b/>
          <w:sz w:val="28"/>
          <w:szCs w:val="28"/>
          <w:lang w:val="ru-RU"/>
        </w:rPr>
      </w:pPr>
    </w:p>
    <w:tbl>
      <w:tblPr>
        <w:tblStyle w:val="a3"/>
        <w:tblW w:w="9889" w:type="dxa"/>
        <w:tblLook w:val="04A0" w:firstRow="1" w:lastRow="0" w:firstColumn="1" w:lastColumn="0" w:noHBand="0" w:noVBand="1"/>
      </w:tblPr>
      <w:tblGrid>
        <w:gridCol w:w="2518"/>
        <w:gridCol w:w="7371"/>
      </w:tblGrid>
      <w:tr w:rsidR="00B53F44" w:rsidRPr="00CC03C4" w:rsidTr="00EA6DCC">
        <w:tc>
          <w:tcPr>
            <w:tcW w:w="2518" w:type="dxa"/>
          </w:tcPr>
          <w:p w:rsidR="00B53F44" w:rsidRPr="003A580F" w:rsidRDefault="00AA363A" w:rsidP="008F3CAF">
            <w:pPr>
              <w:tabs>
                <w:tab w:val="left" w:pos="2730"/>
              </w:tabs>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Геймификация</w:t>
            </w:r>
          </w:p>
        </w:tc>
        <w:tc>
          <w:tcPr>
            <w:tcW w:w="7371" w:type="dxa"/>
          </w:tcPr>
          <w:p w:rsidR="003715E9" w:rsidRPr="003A580F" w:rsidRDefault="008F3CAF" w:rsidP="008F3CAF">
            <w:pPr>
              <w:tabs>
                <w:tab w:val="left" w:pos="2730"/>
              </w:tabs>
              <w:jc w:val="both"/>
              <w:rPr>
                <w:rFonts w:ascii="Times New Roman" w:hAnsi="Times New Roman" w:cs="Times New Roman"/>
                <w:sz w:val="28"/>
                <w:szCs w:val="28"/>
                <w:lang w:val="ru-RU"/>
              </w:rPr>
            </w:pPr>
            <w:r w:rsidRPr="008E1195">
              <w:rPr>
                <w:rFonts w:ascii="Times New Roman" w:hAnsi="Times New Roman" w:cs="Times New Roman"/>
                <w:sz w:val="28"/>
                <w:szCs w:val="28"/>
                <w:lang w:val="ru-RU"/>
              </w:rPr>
              <w:t>қатысушылардың қойылған міндеттерді шешуге қатысуын арттыру мақсатында ойын емес процестер үшін ойын тәсілдерін пайдалану</w:t>
            </w:r>
          </w:p>
        </w:tc>
      </w:tr>
      <w:tr w:rsidR="00B53F44" w:rsidRPr="00CC03C4" w:rsidTr="00EA6DCC">
        <w:tc>
          <w:tcPr>
            <w:tcW w:w="2518" w:type="dxa"/>
          </w:tcPr>
          <w:p w:rsidR="00B53F44" w:rsidRPr="003A580F" w:rsidRDefault="008F3CAF" w:rsidP="008F3CAF">
            <w:pPr>
              <w:tabs>
                <w:tab w:val="left" w:pos="2730"/>
              </w:tabs>
              <w:jc w:val="both"/>
              <w:rPr>
                <w:rFonts w:ascii="Times New Roman" w:hAnsi="Times New Roman" w:cs="Times New Roman"/>
                <w:sz w:val="28"/>
                <w:szCs w:val="28"/>
                <w:lang w:val="ru-RU"/>
              </w:rPr>
            </w:pPr>
            <w:r>
              <w:rPr>
                <w:rFonts w:ascii="Times New Roman" w:hAnsi="Times New Roman" w:cs="Times New Roman"/>
                <w:sz w:val="28"/>
                <w:szCs w:val="28"/>
                <w:lang w:val="ru-RU"/>
              </w:rPr>
              <w:t>Ойын</w:t>
            </w:r>
          </w:p>
        </w:tc>
        <w:tc>
          <w:tcPr>
            <w:tcW w:w="7371" w:type="dxa"/>
          </w:tcPr>
          <w:p w:rsidR="00B53F44" w:rsidRPr="003A580F" w:rsidRDefault="008F3CAF" w:rsidP="008F3CAF">
            <w:pPr>
              <w:tabs>
                <w:tab w:val="left" w:pos="2730"/>
              </w:tabs>
              <w:jc w:val="both"/>
              <w:rPr>
                <w:rFonts w:ascii="Times New Roman" w:hAnsi="Times New Roman" w:cs="Times New Roman"/>
                <w:sz w:val="28"/>
                <w:szCs w:val="28"/>
                <w:lang w:val="ru-RU"/>
              </w:rPr>
            </w:pPr>
            <w:r w:rsidRPr="008E1195">
              <w:rPr>
                <w:rFonts w:ascii="Times New Roman" w:hAnsi="Times New Roman" w:cs="Times New Roman"/>
                <w:sz w:val="28"/>
                <w:szCs w:val="28"/>
                <w:lang w:val="ru-RU"/>
              </w:rPr>
              <w:t>ересек адамның мәжбүрлеуінен және бақылауынан айырылған еркін әрекет, нәтиже емес, эмоционалды көтерілу, қызметтен ләззат алатын әрекет</w:t>
            </w:r>
          </w:p>
        </w:tc>
      </w:tr>
      <w:tr w:rsidR="00D86324" w:rsidRPr="00CC03C4" w:rsidTr="00EA6DCC">
        <w:tc>
          <w:tcPr>
            <w:tcW w:w="2518" w:type="dxa"/>
          </w:tcPr>
          <w:p w:rsidR="00D86324" w:rsidRPr="003A580F" w:rsidRDefault="008F3CAF" w:rsidP="008F3CAF">
            <w:pPr>
              <w:tabs>
                <w:tab w:val="left" w:pos="2730"/>
              </w:tabs>
              <w:jc w:val="both"/>
              <w:rPr>
                <w:rFonts w:ascii="Times New Roman" w:hAnsi="Times New Roman" w:cs="Times New Roman"/>
                <w:sz w:val="28"/>
                <w:szCs w:val="28"/>
                <w:lang w:val="ru-RU"/>
              </w:rPr>
            </w:pPr>
            <w:r w:rsidRPr="00283172">
              <w:rPr>
                <w:rFonts w:ascii="Times New Roman" w:hAnsi="Times New Roman" w:cs="Times New Roman"/>
                <w:sz w:val="28"/>
                <w:szCs w:val="28"/>
                <w:lang w:val="ru-RU"/>
              </w:rPr>
              <w:t>Ұйымдастырылған қызмет</w:t>
            </w:r>
          </w:p>
        </w:tc>
        <w:tc>
          <w:tcPr>
            <w:tcW w:w="7371" w:type="dxa"/>
          </w:tcPr>
          <w:p w:rsidR="00D86324" w:rsidRPr="003A580F" w:rsidRDefault="008F3CAF" w:rsidP="008F3CAF">
            <w:pPr>
              <w:tabs>
                <w:tab w:val="left" w:pos="2730"/>
              </w:tabs>
              <w:jc w:val="both"/>
              <w:rPr>
                <w:rFonts w:ascii="Times New Roman" w:hAnsi="Times New Roman" w:cs="Times New Roman"/>
                <w:sz w:val="28"/>
                <w:szCs w:val="28"/>
                <w:lang w:val="ru-RU"/>
              </w:rPr>
            </w:pPr>
            <w:r w:rsidRPr="00283172">
              <w:rPr>
                <w:rFonts w:ascii="Times New Roman" w:hAnsi="Times New Roman" w:cs="Times New Roman"/>
                <w:sz w:val="28"/>
                <w:szCs w:val="28"/>
                <w:lang w:val="ru-RU"/>
              </w:rPr>
              <w:t>мектепке дейінгі тәрбие мен оқытудың үлгілік оқу бағдарламасының мазмұнын, оның ішінде балаларға қазақ халқының ұлттық құндылықтарын, отбасылық құндылықтарды, патриотизм сезімін ояту жөніндегі міндеттерді іске асыру үшін балалар қызметінің әртүрлі түрлері (ойын, қозғалыс, танымдық, шығармашылық, зерттеу, еңбек, дербес) арқылы күні бойы педагог ойын түрінде ұйымдастырған интеграцияланған сабақ, Отанға деген сүйіспеншілік, оларды әлеуметтік-мәдени нормаларға, мектепке дейінгі ұйымның жұмыс бағытын ескере отырып, қауіпсіз мінез-құлық ережелеріне баулу</w:t>
            </w:r>
          </w:p>
        </w:tc>
      </w:tr>
      <w:tr w:rsidR="00B53F44" w:rsidRPr="00CC03C4" w:rsidTr="00EA6DCC">
        <w:tc>
          <w:tcPr>
            <w:tcW w:w="2518" w:type="dxa"/>
          </w:tcPr>
          <w:p w:rsidR="00B53F44" w:rsidRPr="003A580F" w:rsidRDefault="008F3CAF" w:rsidP="008F3CAF">
            <w:pPr>
              <w:tabs>
                <w:tab w:val="left" w:pos="2730"/>
              </w:tabs>
              <w:jc w:val="both"/>
              <w:rPr>
                <w:rFonts w:ascii="Times New Roman" w:hAnsi="Times New Roman" w:cs="Times New Roman"/>
                <w:sz w:val="28"/>
                <w:szCs w:val="28"/>
                <w:lang w:val="ru-RU"/>
              </w:rPr>
            </w:pPr>
            <w:r>
              <w:rPr>
                <w:rFonts w:ascii="Times New Roman" w:hAnsi="Times New Roman" w:cs="Times New Roman"/>
                <w:sz w:val="28"/>
                <w:szCs w:val="28"/>
                <w:lang w:val="ru-RU"/>
              </w:rPr>
              <w:t>Құзыреттілік</w:t>
            </w:r>
          </w:p>
        </w:tc>
        <w:tc>
          <w:tcPr>
            <w:tcW w:w="7371" w:type="dxa"/>
          </w:tcPr>
          <w:p w:rsidR="00B53F44" w:rsidRPr="003A580F" w:rsidRDefault="008F3CAF" w:rsidP="008F3CAF">
            <w:pPr>
              <w:tabs>
                <w:tab w:val="left" w:pos="2730"/>
              </w:tabs>
              <w:jc w:val="both"/>
              <w:rPr>
                <w:rFonts w:ascii="Times New Roman" w:hAnsi="Times New Roman" w:cs="Times New Roman"/>
                <w:sz w:val="28"/>
                <w:szCs w:val="28"/>
                <w:lang w:val="ru-RU"/>
              </w:rPr>
            </w:pPr>
            <w:r w:rsidRPr="00283172">
              <w:rPr>
                <w:rFonts w:ascii="Times New Roman" w:hAnsi="Times New Roman" w:cs="Times New Roman"/>
                <w:sz w:val="28"/>
                <w:szCs w:val="28"/>
                <w:lang w:val="ru-RU"/>
              </w:rPr>
              <w:t>кәсіби функцияны сәтті орындауға мүмкіндік беретін іс-әрекетке жеке көзқарасты, мотивтерді, құндылық бағдарларын және белгілі бір жеке қасиеттерді қамтитын білім мен тәжірибе деңгейі</w:t>
            </w:r>
          </w:p>
        </w:tc>
      </w:tr>
      <w:tr w:rsidR="00B53F44" w:rsidRPr="00CC03C4" w:rsidTr="00EA6DCC">
        <w:tc>
          <w:tcPr>
            <w:tcW w:w="2518" w:type="dxa"/>
          </w:tcPr>
          <w:p w:rsidR="00B53F44" w:rsidRPr="003A580F" w:rsidRDefault="008F3CAF" w:rsidP="008F3CAF">
            <w:pPr>
              <w:tabs>
                <w:tab w:val="left" w:pos="2730"/>
              </w:tabs>
              <w:jc w:val="both"/>
              <w:rPr>
                <w:rFonts w:ascii="Times New Roman" w:hAnsi="Times New Roman" w:cs="Times New Roman"/>
                <w:sz w:val="28"/>
                <w:szCs w:val="28"/>
                <w:lang w:val="ru-RU"/>
              </w:rPr>
            </w:pPr>
            <w:r>
              <w:rPr>
                <w:rFonts w:ascii="Times New Roman" w:hAnsi="Times New Roman" w:cs="Times New Roman"/>
                <w:sz w:val="28"/>
                <w:szCs w:val="28"/>
                <w:lang w:val="ru-RU"/>
              </w:rPr>
              <w:t>Құзырет</w:t>
            </w:r>
          </w:p>
        </w:tc>
        <w:tc>
          <w:tcPr>
            <w:tcW w:w="7371" w:type="dxa"/>
          </w:tcPr>
          <w:p w:rsidR="000F7635" w:rsidRPr="003A580F" w:rsidRDefault="008F3CAF" w:rsidP="008F3CAF">
            <w:pPr>
              <w:tabs>
                <w:tab w:val="left" w:pos="2730"/>
              </w:tabs>
              <w:jc w:val="both"/>
              <w:rPr>
                <w:rFonts w:ascii="Times New Roman" w:hAnsi="Times New Roman" w:cs="Times New Roman"/>
                <w:sz w:val="28"/>
                <w:szCs w:val="28"/>
                <w:lang w:val="ru-RU"/>
              </w:rPr>
            </w:pPr>
            <w:r w:rsidRPr="008E1195">
              <w:rPr>
                <w:rFonts w:ascii="Times New Roman" w:hAnsi="Times New Roman" w:cs="Times New Roman"/>
                <w:sz w:val="28"/>
                <w:szCs w:val="28"/>
                <w:lang w:val="ru-RU"/>
              </w:rPr>
              <w:t>белгілі бір саладағы қызметті тиімді және нәтижелі орындауға мүмкіндік беретін білім, білік, дағдылар, жеке қасиеттер, іс-әрекет тәжірибесі жүйесінде көрініс табатын білім нәтижесі</w:t>
            </w:r>
          </w:p>
        </w:tc>
      </w:tr>
      <w:tr w:rsidR="00B53F44" w:rsidRPr="00CC03C4" w:rsidTr="00EA6DCC">
        <w:tc>
          <w:tcPr>
            <w:tcW w:w="2518" w:type="dxa"/>
          </w:tcPr>
          <w:p w:rsidR="00B53F44" w:rsidRPr="003A580F" w:rsidRDefault="008F3CAF" w:rsidP="008F3CAF">
            <w:pPr>
              <w:tabs>
                <w:tab w:val="left" w:pos="2730"/>
              </w:tabs>
              <w:jc w:val="both"/>
              <w:rPr>
                <w:rFonts w:ascii="Times New Roman" w:hAnsi="Times New Roman" w:cs="Times New Roman"/>
                <w:sz w:val="28"/>
                <w:szCs w:val="28"/>
                <w:lang w:val="ru-RU"/>
              </w:rPr>
            </w:pPr>
            <w:r>
              <w:rPr>
                <w:rFonts w:ascii="Times New Roman" w:hAnsi="Times New Roman" w:cs="Times New Roman"/>
                <w:sz w:val="28"/>
                <w:szCs w:val="28"/>
                <w:lang w:val="ru-RU"/>
              </w:rPr>
              <w:t>Кәсіби құзыреттелік</w:t>
            </w:r>
          </w:p>
        </w:tc>
        <w:tc>
          <w:tcPr>
            <w:tcW w:w="7371" w:type="dxa"/>
          </w:tcPr>
          <w:p w:rsidR="00B53F44" w:rsidRPr="003A580F" w:rsidRDefault="008F3CAF" w:rsidP="008F3CAF">
            <w:pPr>
              <w:tabs>
                <w:tab w:val="left" w:pos="2730"/>
              </w:tabs>
              <w:jc w:val="both"/>
              <w:rPr>
                <w:rFonts w:ascii="Times New Roman" w:hAnsi="Times New Roman" w:cs="Times New Roman"/>
                <w:sz w:val="28"/>
                <w:szCs w:val="28"/>
                <w:lang w:val="ru-RU"/>
              </w:rPr>
            </w:pPr>
            <w:r w:rsidRPr="008E1195">
              <w:rPr>
                <w:rFonts w:ascii="Times New Roman" w:hAnsi="Times New Roman" w:cs="Times New Roman"/>
                <w:sz w:val="28"/>
                <w:szCs w:val="28"/>
                <w:lang w:val="ru-RU"/>
              </w:rPr>
              <w:t>қызметті табысты іске асыру үшін қажетті кәсіби жә</w:t>
            </w:r>
            <w:r>
              <w:rPr>
                <w:rFonts w:ascii="Times New Roman" w:hAnsi="Times New Roman" w:cs="Times New Roman"/>
                <w:sz w:val="28"/>
                <w:szCs w:val="28"/>
                <w:lang w:val="ru-RU"/>
              </w:rPr>
              <w:t>не жеке қасиеттердің жиынтығы, о</w:t>
            </w:r>
            <w:r w:rsidRPr="008E1195">
              <w:rPr>
                <w:rFonts w:ascii="Times New Roman" w:hAnsi="Times New Roman" w:cs="Times New Roman"/>
                <w:sz w:val="28"/>
                <w:szCs w:val="28"/>
                <w:lang w:val="ru-RU"/>
              </w:rPr>
              <w:t>қу-тәрбие процесінде педагогикалық міндеттерді білікті шешу қабілеті.</w:t>
            </w:r>
          </w:p>
        </w:tc>
      </w:tr>
      <w:tr w:rsidR="00B53F44" w:rsidRPr="00CC03C4" w:rsidTr="00EA6DCC">
        <w:tc>
          <w:tcPr>
            <w:tcW w:w="2518" w:type="dxa"/>
          </w:tcPr>
          <w:p w:rsidR="00B53F44" w:rsidRPr="003A580F" w:rsidRDefault="008F3CAF" w:rsidP="008F3CAF">
            <w:pPr>
              <w:tabs>
                <w:tab w:val="left" w:pos="2730"/>
              </w:tabs>
              <w:jc w:val="both"/>
              <w:rPr>
                <w:rFonts w:ascii="Times New Roman" w:hAnsi="Times New Roman" w:cs="Times New Roman"/>
                <w:sz w:val="28"/>
                <w:szCs w:val="28"/>
                <w:lang w:val="ru-RU"/>
              </w:rPr>
            </w:pPr>
            <w:r>
              <w:rPr>
                <w:rFonts w:ascii="Times New Roman" w:hAnsi="Times New Roman" w:cs="Times New Roman"/>
                <w:sz w:val="28"/>
                <w:szCs w:val="28"/>
                <w:lang w:val="ru-RU"/>
              </w:rPr>
              <w:t>Жоба әдісі</w:t>
            </w:r>
          </w:p>
        </w:tc>
        <w:tc>
          <w:tcPr>
            <w:tcW w:w="7371" w:type="dxa"/>
          </w:tcPr>
          <w:p w:rsidR="003715E9" w:rsidRPr="003A580F" w:rsidRDefault="008F3CAF" w:rsidP="008F3CAF">
            <w:pPr>
              <w:tabs>
                <w:tab w:val="left" w:pos="2730"/>
              </w:tabs>
              <w:jc w:val="both"/>
              <w:rPr>
                <w:rFonts w:ascii="Times New Roman" w:hAnsi="Times New Roman" w:cs="Times New Roman"/>
                <w:sz w:val="28"/>
                <w:szCs w:val="28"/>
                <w:lang w:val="ru-RU"/>
              </w:rPr>
            </w:pPr>
            <w:r w:rsidRPr="008E1195">
              <w:rPr>
                <w:rFonts w:ascii="Times New Roman" w:hAnsi="Times New Roman" w:cs="Times New Roman"/>
                <w:sz w:val="28"/>
                <w:szCs w:val="28"/>
                <w:lang w:val="ru-RU"/>
              </w:rPr>
              <w:t xml:space="preserve">мәселенің (технологияның) егжей-тегжейлі дамуы арқылы дидактикалық мақсатқа жету тәсілі, ол нақты, нақты </w:t>
            </w:r>
            <w:r w:rsidRPr="008E1195">
              <w:rPr>
                <w:rFonts w:ascii="Times New Roman" w:hAnsi="Times New Roman" w:cs="Times New Roman"/>
                <w:sz w:val="28"/>
                <w:szCs w:val="28"/>
                <w:lang w:val="ru-RU"/>
              </w:rPr>
              <w:lastRenderedPageBreak/>
              <w:t>практикалық нәтижемен аяқталуы керек, сол немесе басқа жолмен жасалған</w:t>
            </w:r>
          </w:p>
        </w:tc>
      </w:tr>
      <w:tr w:rsidR="003715E9" w:rsidRPr="00CC03C4" w:rsidTr="00EA6DCC">
        <w:tc>
          <w:tcPr>
            <w:tcW w:w="2518" w:type="dxa"/>
          </w:tcPr>
          <w:p w:rsidR="003715E9" w:rsidRPr="003A580F" w:rsidRDefault="008F3CAF" w:rsidP="008F3CAF">
            <w:pPr>
              <w:tabs>
                <w:tab w:val="left" w:pos="273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Жобалық қызмет</w:t>
            </w:r>
          </w:p>
        </w:tc>
        <w:tc>
          <w:tcPr>
            <w:tcW w:w="7371" w:type="dxa"/>
          </w:tcPr>
          <w:p w:rsidR="003715E9" w:rsidRPr="003A580F" w:rsidRDefault="008F3CAF" w:rsidP="008F3CAF">
            <w:pPr>
              <w:tabs>
                <w:tab w:val="left" w:pos="2730"/>
              </w:tabs>
              <w:jc w:val="both"/>
              <w:rPr>
                <w:rFonts w:ascii="Times New Roman" w:hAnsi="Times New Roman" w:cs="Times New Roman"/>
                <w:sz w:val="28"/>
                <w:szCs w:val="28"/>
                <w:lang w:val="ru-RU"/>
              </w:rPr>
            </w:pPr>
            <w:r w:rsidRPr="008E1195">
              <w:rPr>
                <w:rFonts w:ascii="Times New Roman" w:hAnsi="Times New Roman" w:cs="Times New Roman"/>
                <w:sz w:val="28"/>
                <w:szCs w:val="28"/>
                <w:lang w:val="ru-RU"/>
              </w:rPr>
              <w:t>баланың ағымдағы және перспективалық мүдделеріне негізделген тәуелсіз іс-әрекеттің, мінез-құлықтың және тәжірибенің әртүрлі түрлері</w:t>
            </w:r>
          </w:p>
        </w:tc>
      </w:tr>
      <w:tr w:rsidR="003A7F17" w:rsidRPr="000651A3" w:rsidTr="00EA6DCC">
        <w:tc>
          <w:tcPr>
            <w:tcW w:w="2518" w:type="dxa"/>
          </w:tcPr>
          <w:p w:rsidR="003A7F17" w:rsidRPr="00AA3296" w:rsidRDefault="008F3CAF" w:rsidP="008F3CAF">
            <w:pPr>
              <w:tabs>
                <w:tab w:val="left" w:pos="2730"/>
              </w:tabs>
              <w:jc w:val="both"/>
              <w:rPr>
                <w:rFonts w:ascii="Times New Roman" w:hAnsi="Times New Roman" w:cs="Times New Roman"/>
                <w:sz w:val="28"/>
                <w:szCs w:val="28"/>
              </w:rPr>
            </w:pPr>
            <w:r w:rsidRPr="008E1195">
              <w:rPr>
                <w:rFonts w:ascii="Times New Roman" w:hAnsi="Times New Roman" w:cs="Times New Roman"/>
                <w:sz w:val="28"/>
                <w:szCs w:val="28"/>
                <w:lang w:val="ru-RU"/>
              </w:rPr>
              <w:t>Мектепке</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дейінгі</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бі</w:t>
            </w:r>
            <w:proofErr w:type="gramStart"/>
            <w:r w:rsidRPr="008E1195">
              <w:rPr>
                <w:rFonts w:ascii="Times New Roman" w:hAnsi="Times New Roman" w:cs="Times New Roman"/>
                <w:sz w:val="28"/>
                <w:szCs w:val="28"/>
                <w:lang w:val="ru-RU"/>
              </w:rPr>
              <w:t>л</w:t>
            </w:r>
            <w:proofErr w:type="gramEnd"/>
            <w:r w:rsidRPr="008E1195">
              <w:rPr>
                <w:rFonts w:ascii="Times New Roman" w:hAnsi="Times New Roman" w:cs="Times New Roman"/>
                <w:sz w:val="28"/>
                <w:szCs w:val="28"/>
                <w:lang w:val="ru-RU"/>
              </w:rPr>
              <w:t>ім</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берудегі</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цифрландыру</w:t>
            </w:r>
          </w:p>
        </w:tc>
        <w:tc>
          <w:tcPr>
            <w:tcW w:w="7371" w:type="dxa"/>
          </w:tcPr>
          <w:p w:rsidR="003A7F17" w:rsidRPr="00AA3296" w:rsidRDefault="008F3CAF" w:rsidP="008F3CAF">
            <w:pPr>
              <w:tabs>
                <w:tab w:val="left" w:pos="2730"/>
              </w:tabs>
              <w:jc w:val="both"/>
              <w:rPr>
                <w:rFonts w:ascii="Times New Roman" w:hAnsi="Times New Roman" w:cs="Times New Roman"/>
                <w:sz w:val="28"/>
                <w:szCs w:val="28"/>
              </w:rPr>
            </w:pPr>
            <w:r w:rsidRPr="008E1195">
              <w:rPr>
                <w:rFonts w:ascii="Times New Roman" w:hAnsi="Times New Roman" w:cs="Times New Roman"/>
                <w:sz w:val="28"/>
                <w:szCs w:val="28"/>
                <w:lang w:val="ru-RU"/>
              </w:rPr>
              <w:t>цифрлық</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құрылғылардың</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көмегімен</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мектепке</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дейінгі</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ұйымдарда</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оқытуды</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икемді</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бәсекеге</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қабілетті</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және</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болашақ</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сұраныстарына</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бағ</w:t>
            </w:r>
            <w:proofErr w:type="gramStart"/>
            <w:r w:rsidRPr="008E1195">
              <w:rPr>
                <w:rFonts w:ascii="Times New Roman" w:hAnsi="Times New Roman" w:cs="Times New Roman"/>
                <w:sz w:val="28"/>
                <w:szCs w:val="28"/>
                <w:lang w:val="ru-RU"/>
              </w:rPr>
              <w:t>дарлау</w:t>
            </w:r>
            <w:proofErr w:type="gramEnd"/>
            <w:r w:rsidRPr="008E1195">
              <w:rPr>
                <w:rFonts w:ascii="Times New Roman" w:hAnsi="Times New Roman" w:cs="Times New Roman"/>
                <w:sz w:val="28"/>
                <w:szCs w:val="28"/>
                <w:lang w:val="ru-RU"/>
              </w:rPr>
              <w:t>ға</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мүмкіндік</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беретін</w:t>
            </w:r>
            <w:r w:rsidRPr="00AA3296">
              <w:rPr>
                <w:rFonts w:ascii="Times New Roman" w:hAnsi="Times New Roman" w:cs="Times New Roman"/>
                <w:sz w:val="28"/>
                <w:szCs w:val="28"/>
              </w:rPr>
              <w:t xml:space="preserve"> </w:t>
            </w:r>
            <w:r w:rsidRPr="008E1195">
              <w:rPr>
                <w:rFonts w:ascii="Times New Roman" w:hAnsi="Times New Roman" w:cs="Times New Roman"/>
                <w:sz w:val="28"/>
                <w:szCs w:val="28"/>
                <w:lang w:val="ru-RU"/>
              </w:rPr>
              <w:t>процесс</w:t>
            </w:r>
          </w:p>
        </w:tc>
      </w:tr>
    </w:tbl>
    <w:p w:rsidR="003D6054" w:rsidRPr="00AA3296" w:rsidRDefault="003D6054" w:rsidP="008F3CAF">
      <w:pPr>
        <w:spacing w:after="0" w:line="240" w:lineRule="auto"/>
        <w:jc w:val="both"/>
        <w:rPr>
          <w:rFonts w:ascii="Times New Roman" w:hAnsi="Times New Roman" w:cs="Times New Roman"/>
          <w:sz w:val="28"/>
          <w:szCs w:val="28"/>
        </w:rPr>
      </w:pPr>
    </w:p>
    <w:p w:rsidR="003D6054" w:rsidRDefault="00531F22" w:rsidP="007A6E3A">
      <w:pPr>
        <w:pStyle w:val="a8"/>
        <w:numPr>
          <w:ilvl w:val="0"/>
          <w:numId w:val="35"/>
        </w:numPr>
        <w:tabs>
          <w:tab w:val="left" w:pos="3195"/>
        </w:tabs>
        <w:spacing w:after="0" w:line="240" w:lineRule="auto"/>
        <w:jc w:val="center"/>
        <w:rPr>
          <w:rFonts w:ascii="Times New Roman" w:hAnsi="Times New Roman" w:cs="Times New Roman"/>
          <w:b/>
          <w:sz w:val="28"/>
          <w:szCs w:val="28"/>
          <w:lang w:val="ru-RU"/>
        </w:rPr>
      </w:pPr>
      <w:r w:rsidRPr="007A6E3A">
        <w:rPr>
          <w:rFonts w:ascii="Times New Roman" w:hAnsi="Times New Roman" w:cs="Times New Roman"/>
          <w:b/>
          <w:sz w:val="28"/>
          <w:szCs w:val="28"/>
          <w:lang w:val="ru-RU"/>
        </w:rPr>
        <w:t>Бағдарламаның тақырыбы</w:t>
      </w:r>
    </w:p>
    <w:p w:rsidR="00357C69" w:rsidRPr="007A6E3A" w:rsidRDefault="00357C69" w:rsidP="00357C69">
      <w:pPr>
        <w:pStyle w:val="a8"/>
        <w:tabs>
          <w:tab w:val="left" w:pos="3195"/>
        </w:tabs>
        <w:spacing w:after="0" w:line="240" w:lineRule="auto"/>
        <w:ind w:left="928"/>
        <w:rPr>
          <w:rFonts w:ascii="Times New Roman" w:hAnsi="Times New Roman" w:cs="Times New Roman"/>
          <w:b/>
          <w:sz w:val="28"/>
          <w:szCs w:val="28"/>
          <w:lang w:val="ru-RU"/>
        </w:rPr>
      </w:pPr>
    </w:p>
    <w:p w:rsidR="00357C69" w:rsidRPr="00357C69" w:rsidRDefault="00531F22" w:rsidP="00357C69">
      <w:pPr>
        <w:pStyle w:val="a8"/>
        <w:spacing w:after="0" w:line="240" w:lineRule="auto"/>
        <w:jc w:val="both"/>
        <w:rPr>
          <w:rFonts w:ascii="Times New Roman" w:hAnsi="Times New Roman" w:cs="Times New Roman"/>
          <w:sz w:val="28"/>
          <w:szCs w:val="28"/>
          <w:lang w:val="ru-RU"/>
        </w:rPr>
      </w:pPr>
      <w:r w:rsidRPr="00531F22">
        <w:rPr>
          <w:rFonts w:ascii="Times New Roman" w:hAnsi="Times New Roman" w:cs="Times New Roman"/>
          <w:sz w:val="28"/>
          <w:szCs w:val="28"/>
          <w:lang w:val="ru-RU"/>
        </w:rPr>
        <w:t>Курстың жаңашылдық дәрежесі мыналармен сипатталады:</w:t>
      </w:r>
    </w:p>
    <w:p w:rsidR="00531F22" w:rsidRDefault="00357C69" w:rsidP="00357C69">
      <w:pPr>
        <w:pStyle w:val="a8"/>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531F22" w:rsidRPr="00531F22">
        <w:rPr>
          <w:rFonts w:ascii="Times New Roman" w:hAnsi="Times New Roman" w:cs="Times New Roman"/>
          <w:sz w:val="28"/>
          <w:szCs w:val="28"/>
          <w:lang w:val="ru-RU"/>
        </w:rPr>
        <w:t xml:space="preserve"> «Мектепке дейінгі тәрбие мен оқытуды дамыту моделін» іске асыру аясында мектепке дейінгі ұйымдар педагогтарының кәсіби құзыреттілігін арттырудың теориялық және әдістемелік негіздері жаңа нормативтік-құқықтық актілер туралы жүйелі идеялар негізінде айқындалды;</w:t>
      </w:r>
    </w:p>
    <w:p w:rsidR="00531F22" w:rsidRDefault="00357C69" w:rsidP="00357C69">
      <w:pPr>
        <w:pStyle w:val="a8"/>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31F22" w:rsidRPr="00357C69">
        <w:rPr>
          <w:rFonts w:ascii="Times New Roman" w:hAnsi="Times New Roman" w:cs="Times New Roman"/>
          <w:sz w:val="28"/>
          <w:szCs w:val="28"/>
          <w:lang w:val="ru-RU"/>
        </w:rPr>
        <w:t>мектепке дейінгі білім беру сапасын қамтамасыз ету үшін педагогтың кәсіби құзыреттіліктері айқындалады;</w:t>
      </w:r>
    </w:p>
    <w:p w:rsidR="00531F22" w:rsidRDefault="00357C69" w:rsidP="00357C69">
      <w:pPr>
        <w:pStyle w:val="a8"/>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31F22" w:rsidRPr="00531F22">
        <w:rPr>
          <w:rFonts w:ascii="Times New Roman" w:hAnsi="Times New Roman" w:cs="Times New Roman"/>
          <w:sz w:val="28"/>
          <w:szCs w:val="28"/>
          <w:lang w:val="ru-RU"/>
        </w:rPr>
        <w:t>мектепке дейінгі білім берудегі жаңа тенденцияларды қолдану саласындағы құзыре</w:t>
      </w:r>
      <w:r w:rsidR="00531F22">
        <w:rPr>
          <w:rFonts w:ascii="Times New Roman" w:hAnsi="Times New Roman" w:cs="Times New Roman"/>
          <w:sz w:val="28"/>
          <w:szCs w:val="28"/>
          <w:lang w:val="ru-RU"/>
        </w:rPr>
        <w:t>ттерді жетілдіруге бағытталған:</w:t>
      </w:r>
      <w:r w:rsidR="00531F22" w:rsidRPr="00531F22">
        <w:rPr>
          <w:rFonts w:ascii="Times New Roman" w:hAnsi="Times New Roman" w:cs="Times New Roman"/>
          <w:sz w:val="28"/>
          <w:szCs w:val="28"/>
          <w:lang w:val="ru-RU"/>
        </w:rPr>
        <w:t>ғылыми-зерттеу және жобалық қызмет, геймификация және цифрландыру.</w:t>
      </w:r>
    </w:p>
    <w:p w:rsidR="00531F22" w:rsidRPr="00531F22" w:rsidRDefault="00531F22" w:rsidP="008F3CAF">
      <w:pPr>
        <w:tabs>
          <w:tab w:val="left" w:pos="3195"/>
        </w:tabs>
        <w:spacing w:after="0" w:line="240" w:lineRule="auto"/>
        <w:ind w:firstLine="709"/>
        <w:jc w:val="both"/>
        <w:rPr>
          <w:rFonts w:ascii="Times New Roman" w:hAnsi="Times New Roman" w:cs="Times New Roman"/>
          <w:sz w:val="28"/>
          <w:szCs w:val="28"/>
          <w:lang w:val="ru-RU"/>
        </w:rPr>
      </w:pPr>
      <w:r w:rsidRPr="00531F22">
        <w:rPr>
          <w:rFonts w:ascii="Times New Roman" w:hAnsi="Times New Roman" w:cs="Times New Roman"/>
          <w:sz w:val="28"/>
          <w:szCs w:val="28"/>
          <w:lang w:val="ru-RU"/>
        </w:rPr>
        <w:t>Бүгінгі таңда сіз белгілі бір бағыттар бойынша бағдарламаларды таба аласыз, дегенмен ұсынылған курс мектеп жасына дейінгі балалардың метадағдыларының дамуын қамтамасыз ететін білімдер мен практикалық дағдылар жүйесін меңгеруге бағытталған.</w:t>
      </w:r>
    </w:p>
    <w:p w:rsidR="00531F22" w:rsidRDefault="00531F22" w:rsidP="008F3CAF">
      <w:pPr>
        <w:tabs>
          <w:tab w:val="left" w:pos="3195"/>
        </w:tabs>
        <w:spacing w:after="0" w:line="240" w:lineRule="auto"/>
        <w:ind w:firstLine="709"/>
        <w:jc w:val="both"/>
        <w:rPr>
          <w:rFonts w:ascii="Times New Roman" w:hAnsi="Times New Roman" w:cs="Times New Roman"/>
          <w:sz w:val="28"/>
          <w:szCs w:val="28"/>
          <w:lang w:val="ru-RU"/>
        </w:rPr>
      </w:pPr>
      <w:r w:rsidRPr="00531F22">
        <w:rPr>
          <w:rFonts w:ascii="Times New Roman" w:hAnsi="Times New Roman" w:cs="Times New Roman"/>
          <w:sz w:val="28"/>
          <w:szCs w:val="28"/>
          <w:lang w:val="ru-RU"/>
        </w:rPr>
        <w:t>Бағдарлама 4 модульден тұрады:</w:t>
      </w:r>
    </w:p>
    <w:p w:rsidR="003D6054" w:rsidRPr="003A580F" w:rsidRDefault="00E16B0F" w:rsidP="008F3CAF">
      <w:pPr>
        <w:tabs>
          <w:tab w:val="left" w:pos="3195"/>
        </w:tabs>
        <w:spacing w:after="0" w:line="240" w:lineRule="auto"/>
        <w:ind w:firstLine="709"/>
        <w:jc w:val="both"/>
        <w:rPr>
          <w:rFonts w:ascii="Times New Roman" w:hAnsi="Times New Roman" w:cs="Times New Roman"/>
          <w:b/>
          <w:sz w:val="28"/>
          <w:szCs w:val="28"/>
          <w:lang w:val="ru-RU"/>
        </w:rPr>
      </w:pPr>
      <w:r w:rsidRPr="003A580F">
        <w:rPr>
          <w:rFonts w:ascii="Times New Roman" w:hAnsi="Times New Roman" w:cs="Times New Roman"/>
          <w:b/>
          <w:sz w:val="28"/>
          <w:szCs w:val="28"/>
          <w:lang w:val="ru-RU"/>
        </w:rPr>
        <w:t xml:space="preserve">Модуль 1. </w:t>
      </w:r>
      <w:r w:rsidR="008E695B" w:rsidRPr="008E695B">
        <w:rPr>
          <w:rFonts w:ascii="Times New Roman" w:hAnsi="Times New Roman" w:cs="Times New Roman"/>
          <w:b/>
          <w:sz w:val="28"/>
          <w:szCs w:val="28"/>
          <w:lang w:val="ru-RU"/>
        </w:rPr>
        <w:t>Қазақстан Республикасының мектепке дейінгі білім беру саласындағы нормативтік құқықтық актілері.</w:t>
      </w:r>
    </w:p>
    <w:p w:rsidR="008E695B" w:rsidRDefault="008E695B" w:rsidP="008F3CAF">
      <w:pPr>
        <w:tabs>
          <w:tab w:val="left" w:pos="3195"/>
        </w:tabs>
        <w:spacing w:after="0" w:line="240" w:lineRule="auto"/>
        <w:ind w:firstLine="709"/>
        <w:jc w:val="both"/>
        <w:rPr>
          <w:rFonts w:ascii="Times New Roman" w:hAnsi="Times New Roman" w:cs="Times New Roman"/>
          <w:sz w:val="28"/>
          <w:szCs w:val="28"/>
          <w:lang w:val="ru-RU"/>
        </w:rPr>
      </w:pPr>
      <w:r w:rsidRPr="008E695B">
        <w:rPr>
          <w:rFonts w:ascii="Times New Roman" w:hAnsi="Times New Roman" w:cs="Times New Roman"/>
          <w:sz w:val="28"/>
          <w:szCs w:val="28"/>
          <w:lang w:val="ru-RU"/>
        </w:rPr>
        <w:t xml:space="preserve">Нормативтік құқықтық актілерге сәйкес мектепке дейінгі тәрбие мен оқыту жүйесіндегі мемлекеттік саясаттың негізгі бағыттары мен принциптері. Мектепке дейінгі тәрбие мен оқытуды дамыту моделі.Мектепке дейінгі тәрбие мен оқытудың мемлекеттік жалпыға міндетті стандарты.Мектепке дейінгі тәрбие мен оқытудың типтік оқу жоспары.Балалар мен мектеп жасына дейінгі балаларды мектепке дейінгі тәрбие мен оқытудың үлгілік оқу бағдарламасы.Мектепке дейінгі тәрбие мен оқыту жүйесінің нормативтік құқықтық актілерінің өзара байланысы. </w:t>
      </w:r>
      <w:r w:rsidRPr="00A01134">
        <w:rPr>
          <w:rFonts w:ascii="Times New Roman" w:hAnsi="Times New Roman" w:cs="Times New Roman"/>
          <w:sz w:val="28"/>
          <w:szCs w:val="28"/>
          <w:lang w:val="ru-RU"/>
        </w:rPr>
        <w:t>«</w:t>
      </w:r>
      <w:r w:rsidR="00A01134" w:rsidRPr="00A01134">
        <w:rPr>
          <w:rFonts w:ascii="Times New Roman" w:hAnsi="Times New Roman" w:cs="Times New Roman"/>
          <w:sz w:val="28"/>
          <w:szCs w:val="28"/>
          <w:lang w:val="ru-RU"/>
        </w:rPr>
        <w:t>Педагог</w:t>
      </w:r>
      <w:r w:rsidRPr="00A01134">
        <w:rPr>
          <w:rFonts w:ascii="Times New Roman" w:hAnsi="Times New Roman" w:cs="Times New Roman"/>
          <w:sz w:val="28"/>
          <w:szCs w:val="28"/>
          <w:lang w:val="ru-RU"/>
        </w:rPr>
        <w:t xml:space="preserve">» </w:t>
      </w:r>
      <w:r w:rsidRPr="008E695B">
        <w:rPr>
          <w:rFonts w:ascii="Times New Roman" w:hAnsi="Times New Roman" w:cs="Times New Roman"/>
          <w:sz w:val="28"/>
          <w:szCs w:val="28"/>
          <w:lang w:val="ru-RU"/>
        </w:rPr>
        <w:t xml:space="preserve">кәсіби стандартының талаптарына негізделген </w:t>
      </w:r>
      <w:r w:rsidR="00A01134">
        <w:rPr>
          <w:rFonts w:ascii="Times New Roman" w:hAnsi="Times New Roman" w:cs="Times New Roman"/>
          <w:sz w:val="28"/>
          <w:szCs w:val="28"/>
          <w:lang w:val="ru-RU"/>
        </w:rPr>
        <w:t>педагог</w:t>
      </w:r>
      <w:r w:rsidRPr="008E695B">
        <w:rPr>
          <w:rFonts w:ascii="Times New Roman" w:hAnsi="Times New Roman" w:cs="Times New Roman"/>
          <w:sz w:val="28"/>
          <w:szCs w:val="28"/>
          <w:lang w:val="ru-RU"/>
        </w:rPr>
        <w:t xml:space="preserve"> кәсіби құзыреттіліктері.Мектепке дейінгі ұйымда кәсіби қызметті жүзеге асырудағы педагогтың негізгі құзыреттері. Құзыреттілік туралы түсінік. Кәсіби құзыреттілік. Инновация саласындағы құзыреттілік.</w:t>
      </w:r>
    </w:p>
    <w:p w:rsidR="003D6054" w:rsidRPr="003A580F" w:rsidRDefault="00E16B0F" w:rsidP="008F3CAF">
      <w:pPr>
        <w:tabs>
          <w:tab w:val="left" w:pos="3195"/>
        </w:tabs>
        <w:spacing w:after="0" w:line="240" w:lineRule="auto"/>
        <w:ind w:firstLine="709"/>
        <w:jc w:val="both"/>
        <w:rPr>
          <w:rFonts w:ascii="Times New Roman" w:hAnsi="Times New Roman" w:cs="Times New Roman"/>
          <w:sz w:val="28"/>
          <w:szCs w:val="28"/>
          <w:lang w:val="ru-RU"/>
        </w:rPr>
      </w:pPr>
      <w:r w:rsidRPr="003A580F">
        <w:rPr>
          <w:rFonts w:ascii="Times New Roman" w:hAnsi="Times New Roman" w:cs="Times New Roman"/>
          <w:b/>
          <w:sz w:val="28"/>
          <w:szCs w:val="28"/>
          <w:lang w:val="ru-RU"/>
        </w:rPr>
        <w:lastRenderedPageBreak/>
        <w:t xml:space="preserve">Модуль 2. </w:t>
      </w:r>
      <w:r w:rsidR="008E695B" w:rsidRPr="008E695B">
        <w:rPr>
          <w:rFonts w:ascii="Times New Roman" w:hAnsi="Times New Roman" w:cs="Times New Roman"/>
          <w:b/>
          <w:sz w:val="28"/>
          <w:szCs w:val="28"/>
          <w:lang w:val="ru-RU"/>
        </w:rPr>
        <w:t>Мектепке дейінгі ұйымдағы инновациялық қызметтің психологиялық-педагогикалық аспектілері.</w:t>
      </w:r>
    </w:p>
    <w:p w:rsidR="008E695B" w:rsidRDefault="008E695B" w:rsidP="008F3CAF">
      <w:pPr>
        <w:spacing w:after="0" w:line="240" w:lineRule="auto"/>
        <w:ind w:firstLine="709"/>
        <w:jc w:val="both"/>
        <w:rPr>
          <w:rFonts w:ascii="Times New Roman" w:hAnsi="Times New Roman" w:cs="Times New Roman"/>
          <w:sz w:val="28"/>
          <w:szCs w:val="28"/>
          <w:lang w:val="ru-RU"/>
        </w:rPr>
      </w:pPr>
      <w:r w:rsidRPr="008E695B">
        <w:rPr>
          <w:rFonts w:ascii="Times New Roman" w:hAnsi="Times New Roman" w:cs="Times New Roman"/>
          <w:sz w:val="28"/>
          <w:szCs w:val="28"/>
          <w:lang w:val="ru-RU"/>
        </w:rPr>
        <w:t xml:space="preserve">Инновациялық қызметтің әдістемелік негіздері. Инновация туралы түсінік. Педагогикалық инновацияның бастапқы концепциялары. </w:t>
      </w:r>
      <w:r w:rsidR="00610E83">
        <w:rPr>
          <w:rFonts w:ascii="Times New Roman" w:hAnsi="Times New Roman" w:cs="Times New Roman"/>
          <w:sz w:val="28"/>
          <w:szCs w:val="28"/>
          <w:lang w:val="ru-RU"/>
        </w:rPr>
        <w:t>МДБ</w:t>
      </w:r>
      <w:r w:rsidRPr="008E695B">
        <w:rPr>
          <w:rFonts w:ascii="Times New Roman" w:hAnsi="Times New Roman" w:cs="Times New Roman"/>
          <w:sz w:val="28"/>
          <w:szCs w:val="28"/>
          <w:lang w:val="ru-RU"/>
        </w:rPr>
        <w:t xml:space="preserve"> инновациялық қызметін ұйымдастыру. Инновациялық қызмет бағытын таңдау. Инновациялық қызмет бағдарламасын әзірлеу. </w:t>
      </w:r>
      <w:r w:rsidR="00A01134" w:rsidRPr="00A01134">
        <w:rPr>
          <w:rFonts w:ascii="Times New Roman" w:hAnsi="Times New Roman" w:cs="Times New Roman"/>
          <w:sz w:val="28"/>
          <w:szCs w:val="28"/>
          <w:lang w:val="ru-RU"/>
        </w:rPr>
        <w:t>Педагогтардың</w:t>
      </w:r>
      <w:r w:rsidRPr="008E695B">
        <w:rPr>
          <w:rFonts w:ascii="Times New Roman" w:hAnsi="Times New Roman" w:cs="Times New Roman"/>
          <w:sz w:val="28"/>
          <w:szCs w:val="28"/>
          <w:lang w:val="ru-RU"/>
        </w:rPr>
        <w:t xml:space="preserve"> инновациялық қызметті жүзеге асыруға дайындығы. Педагогикалық ұжымның инновациялық әлеуетінің деңгейін бағалау. Инновациялық қызметтің мотивациясы. Инновациядағы кедергілер мен тәуекелдер және оларды жеңу жолдары.</w:t>
      </w:r>
    </w:p>
    <w:p w:rsidR="003D6054" w:rsidRPr="003A580F" w:rsidRDefault="00E16B0F" w:rsidP="008F3CAF">
      <w:pPr>
        <w:spacing w:after="0" w:line="240" w:lineRule="auto"/>
        <w:ind w:firstLine="709"/>
        <w:jc w:val="both"/>
        <w:rPr>
          <w:rFonts w:ascii="Times New Roman" w:hAnsi="Times New Roman" w:cs="Times New Roman"/>
          <w:sz w:val="28"/>
          <w:szCs w:val="28"/>
          <w:lang w:val="ru-RU"/>
        </w:rPr>
      </w:pPr>
      <w:r w:rsidRPr="003A580F">
        <w:rPr>
          <w:rFonts w:ascii="Times New Roman" w:hAnsi="Times New Roman" w:cs="Times New Roman"/>
          <w:b/>
          <w:sz w:val="28"/>
          <w:szCs w:val="28"/>
          <w:lang w:val="ru-RU"/>
        </w:rPr>
        <w:t>Модуль 3.</w:t>
      </w:r>
      <w:r w:rsidR="008E695B" w:rsidRPr="008E695B">
        <w:rPr>
          <w:rFonts w:ascii="Times New Roman" w:hAnsi="Times New Roman" w:cs="Times New Roman"/>
          <w:b/>
          <w:sz w:val="28"/>
          <w:szCs w:val="28"/>
          <w:lang w:val="ru-RU"/>
        </w:rPr>
        <w:t xml:space="preserve">Мектепке дейінгі білім берудегі инновациялық технологиялар: </w:t>
      </w:r>
      <w:r w:rsidR="00443B35">
        <w:rPr>
          <w:rFonts w:ascii="Times New Roman" w:hAnsi="Times New Roman" w:cs="Times New Roman"/>
          <w:b/>
          <w:sz w:val="28"/>
          <w:szCs w:val="28"/>
          <w:lang w:val="ru-RU"/>
        </w:rPr>
        <w:t>МДББ - дегі</w:t>
      </w:r>
      <w:r w:rsidR="008E695B" w:rsidRPr="008E695B">
        <w:rPr>
          <w:rFonts w:ascii="Times New Roman" w:hAnsi="Times New Roman" w:cs="Times New Roman"/>
          <w:b/>
          <w:sz w:val="28"/>
          <w:szCs w:val="28"/>
          <w:lang w:val="ru-RU"/>
        </w:rPr>
        <w:t xml:space="preserve"> сипаттамалар мен енгізу әдістері.</w:t>
      </w:r>
    </w:p>
    <w:p w:rsidR="008032C1" w:rsidRDefault="008032C1" w:rsidP="008F3CAF">
      <w:pPr>
        <w:spacing w:after="0" w:line="240" w:lineRule="auto"/>
        <w:ind w:firstLine="709"/>
        <w:jc w:val="both"/>
        <w:rPr>
          <w:rFonts w:ascii="Times New Roman" w:hAnsi="Times New Roman" w:cs="Times New Roman"/>
          <w:b/>
          <w:sz w:val="28"/>
          <w:szCs w:val="28"/>
          <w:lang w:val="ru-RU"/>
        </w:rPr>
      </w:pPr>
      <w:r w:rsidRPr="008032C1">
        <w:rPr>
          <w:rFonts w:ascii="Times New Roman" w:hAnsi="Times New Roman" w:cs="Times New Roman"/>
          <w:b/>
          <w:sz w:val="28"/>
          <w:szCs w:val="28"/>
          <w:lang w:val="ru-RU"/>
        </w:rPr>
        <w:t xml:space="preserve">Геймификация. </w:t>
      </w:r>
      <w:r w:rsidRPr="008032C1">
        <w:rPr>
          <w:rFonts w:ascii="Times New Roman" w:hAnsi="Times New Roman" w:cs="Times New Roman"/>
          <w:sz w:val="28"/>
          <w:szCs w:val="28"/>
          <w:lang w:val="ru-RU"/>
        </w:rPr>
        <w:t xml:space="preserve">Оқыту мен оқытудағы ойын және ойын технологиялары. </w:t>
      </w:r>
      <w:r w:rsidRPr="00A01134">
        <w:rPr>
          <w:rFonts w:ascii="Times New Roman" w:hAnsi="Times New Roman" w:cs="Times New Roman"/>
          <w:sz w:val="28"/>
          <w:szCs w:val="28"/>
          <w:lang w:val="ru-RU"/>
        </w:rPr>
        <w:t>Г</w:t>
      </w:r>
      <w:r w:rsidR="00443B35" w:rsidRPr="00A01134">
        <w:rPr>
          <w:rFonts w:ascii="Times New Roman" w:hAnsi="Times New Roman" w:cs="Times New Roman"/>
          <w:sz w:val="28"/>
          <w:szCs w:val="28"/>
          <w:lang w:val="ru-RU"/>
        </w:rPr>
        <w:t>ей</w:t>
      </w:r>
      <w:r w:rsidRPr="00A01134">
        <w:rPr>
          <w:rFonts w:ascii="Times New Roman" w:hAnsi="Times New Roman" w:cs="Times New Roman"/>
          <w:sz w:val="28"/>
          <w:szCs w:val="28"/>
          <w:lang w:val="ru-RU"/>
        </w:rPr>
        <w:t>мификация:</w:t>
      </w:r>
      <w:r w:rsidRPr="008032C1">
        <w:rPr>
          <w:rFonts w:ascii="Times New Roman" w:hAnsi="Times New Roman" w:cs="Times New Roman"/>
          <w:sz w:val="28"/>
          <w:szCs w:val="28"/>
          <w:lang w:val="ru-RU"/>
        </w:rPr>
        <w:t xml:space="preserve"> мәні, өзектілік шарттары және қолданылу шегі. Дизайндық ойлау. Оқу дизайны: процесті геймификациялау және құралдар. Геймификация құрылым</w:t>
      </w:r>
      <w:r>
        <w:rPr>
          <w:rFonts w:ascii="Times New Roman" w:hAnsi="Times New Roman" w:cs="Times New Roman"/>
          <w:sz w:val="28"/>
          <w:szCs w:val="28"/>
          <w:lang w:val="ru-RU"/>
        </w:rPr>
        <w:t xml:space="preserve"> және процесс ретінде. Гей</w:t>
      </w:r>
      <w:r w:rsidRPr="008032C1">
        <w:rPr>
          <w:rFonts w:ascii="Times New Roman" w:hAnsi="Times New Roman" w:cs="Times New Roman"/>
          <w:sz w:val="28"/>
          <w:szCs w:val="28"/>
          <w:lang w:val="ru-RU"/>
        </w:rPr>
        <w:t>мификация пирамидасы. Алты сатылы геймификация схемасы. Геймификация және мотивация. Білім берудегі геймификацияға үстірт көзқарастың қауіп факторлары, қалаусыздығы және салдары. Квест.</w:t>
      </w:r>
    </w:p>
    <w:p w:rsidR="008032C1" w:rsidRPr="008032C1" w:rsidRDefault="008032C1" w:rsidP="008F3CAF">
      <w:pPr>
        <w:spacing w:after="0" w:line="240" w:lineRule="auto"/>
        <w:ind w:firstLine="709"/>
        <w:jc w:val="both"/>
        <w:rPr>
          <w:rFonts w:ascii="Times New Roman" w:hAnsi="Times New Roman" w:cs="Times New Roman"/>
          <w:sz w:val="28"/>
          <w:szCs w:val="28"/>
          <w:lang w:val="ru-RU"/>
        </w:rPr>
      </w:pPr>
      <w:r w:rsidRPr="008032C1">
        <w:rPr>
          <w:rFonts w:ascii="Times New Roman" w:hAnsi="Times New Roman" w:cs="Times New Roman"/>
          <w:b/>
          <w:sz w:val="28"/>
          <w:szCs w:val="28"/>
          <w:lang w:val="ru-RU"/>
        </w:rPr>
        <w:t xml:space="preserve">Іс-әрекеттегі зерттеу. </w:t>
      </w:r>
      <w:r w:rsidRPr="008032C1">
        <w:rPr>
          <w:rFonts w:ascii="Times New Roman" w:hAnsi="Times New Roman" w:cs="Times New Roman"/>
          <w:sz w:val="28"/>
          <w:szCs w:val="28"/>
          <w:lang w:val="ru-RU"/>
        </w:rPr>
        <w:t xml:space="preserve">Ғылыми-зерттеу және жобалық қызметтің мәні, </w:t>
      </w:r>
      <w:r w:rsidR="00443B35">
        <w:rPr>
          <w:rFonts w:ascii="Times New Roman" w:hAnsi="Times New Roman" w:cs="Times New Roman"/>
          <w:sz w:val="28"/>
          <w:szCs w:val="28"/>
          <w:lang w:val="ru-RU"/>
        </w:rPr>
        <w:t>МДББ</w:t>
      </w:r>
      <w:r w:rsidRPr="008032C1">
        <w:rPr>
          <w:rFonts w:ascii="Times New Roman" w:hAnsi="Times New Roman" w:cs="Times New Roman"/>
          <w:sz w:val="28"/>
          <w:szCs w:val="28"/>
          <w:lang w:val="ru-RU"/>
        </w:rPr>
        <w:t>-д</w:t>
      </w:r>
      <w:r w:rsidR="00443B35">
        <w:rPr>
          <w:rFonts w:ascii="Times New Roman" w:hAnsi="Times New Roman" w:cs="Times New Roman"/>
          <w:sz w:val="28"/>
          <w:szCs w:val="28"/>
          <w:lang w:val="ru-RU"/>
        </w:rPr>
        <w:t>і</w:t>
      </w:r>
      <w:r w:rsidRPr="008032C1">
        <w:rPr>
          <w:rFonts w:ascii="Times New Roman" w:hAnsi="Times New Roman" w:cs="Times New Roman"/>
          <w:sz w:val="28"/>
          <w:szCs w:val="28"/>
          <w:lang w:val="ru-RU"/>
        </w:rPr>
        <w:t xml:space="preserve"> ұйымдастыру ерекшеліктері. Зерттеу түрлері. </w:t>
      </w:r>
      <w:r w:rsidR="00443B35">
        <w:rPr>
          <w:rFonts w:ascii="Times New Roman" w:hAnsi="Times New Roman" w:cs="Times New Roman"/>
          <w:sz w:val="28"/>
          <w:szCs w:val="28"/>
          <w:lang w:val="ru-RU"/>
        </w:rPr>
        <w:t>МДББ</w:t>
      </w:r>
      <w:r w:rsidRPr="008032C1">
        <w:rPr>
          <w:rFonts w:ascii="Times New Roman" w:hAnsi="Times New Roman" w:cs="Times New Roman"/>
          <w:sz w:val="28"/>
          <w:szCs w:val="28"/>
          <w:lang w:val="ru-RU"/>
        </w:rPr>
        <w:t xml:space="preserve"> жұмысында қолданылатын жобалардың классификациясы. </w:t>
      </w:r>
      <w:r w:rsidR="00443B35">
        <w:rPr>
          <w:rFonts w:ascii="Times New Roman" w:hAnsi="Times New Roman" w:cs="Times New Roman"/>
          <w:sz w:val="28"/>
          <w:szCs w:val="28"/>
          <w:lang w:val="ru-RU"/>
        </w:rPr>
        <w:t>МДББ</w:t>
      </w:r>
      <w:r w:rsidRPr="008032C1">
        <w:rPr>
          <w:rFonts w:ascii="Times New Roman" w:hAnsi="Times New Roman" w:cs="Times New Roman"/>
          <w:sz w:val="28"/>
          <w:szCs w:val="28"/>
          <w:lang w:val="ru-RU"/>
        </w:rPr>
        <w:t xml:space="preserve"> ғылыми-зерттеу және </w:t>
      </w:r>
      <w:r>
        <w:rPr>
          <w:rFonts w:ascii="Times New Roman" w:hAnsi="Times New Roman" w:cs="Times New Roman"/>
          <w:sz w:val="28"/>
          <w:szCs w:val="28"/>
          <w:lang w:val="ru-RU"/>
        </w:rPr>
        <w:t xml:space="preserve">жобалық қызметті ұйымдастыру. </w:t>
      </w:r>
      <w:r w:rsidR="00443B35">
        <w:rPr>
          <w:rFonts w:ascii="Times New Roman" w:hAnsi="Times New Roman" w:cs="Times New Roman"/>
          <w:sz w:val="28"/>
          <w:szCs w:val="28"/>
          <w:lang w:val="ru-RU"/>
        </w:rPr>
        <w:t>МДББ</w:t>
      </w:r>
      <w:r w:rsidRPr="008032C1">
        <w:rPr>
          <w:rFonts w:ascii="Times New Roman" w:hAnsi="Times New Roman" w:cs="Times New Roman"/>
          <w:sz w:val="28"/>
          <w:szCs w:val="28"/>
          <w:lang w:val="ru-RU"/>
        </w:rPr>
        <w:t xml:space="preserve"> жобаны әзірлеу кезеңдері: мақсат қою, жобаны әзірлеу және жүзеге асыру, жобаға педагогикалық процестің субъектілерін тарту, жобаның қорытындысын шығару және таныстыру.</w:t>
      </w:r>
    </w:p>
    <w:p w:rsidR="008032C1" w:rsidRDefault="008032C1" w:rsidP="008F3CAF">
      <w:pPr>
        <w:spacing w:after="0" w:line="240" w:lineRule="auto"/>
        <w:ind w:firstLine="709"/>
        <w:jc w:val="both"/>
        <w:rPr>
          <w:rFonts w:ascii="Times New Roman" w:hAnsi="Times New Roman" w:cs="Times New Roman"/>
          <w:b/>
          <w:sz w:val="28"/>
          <w:szCs w:val="28"/>
          <w:lang w:val="ru-RU"/>
        </w:rPr>
      </w:pPr>
      <w:r w:rsidRPr="008032C1">
        <w:rPr>
          <w:rFonts w:ascii="Times New Roman" w:hAnsi="Times New Roman" w:cs="Times New Roman"/>
          <w:b/>
          <w:sz w:val="28"/>
          <w:szCs w:val="28"/>
          <w:lang w:val="ru-RU"/>
        </w:rPr>
        <w:t xml:space="preserve">Мектепке дейінгі білім берудегі цифрландыру. </w:t>
      </w:r>
      <w:r w:rsidRPr="008032C1">
        <w:rPr>
          <w:rFonts w:ascii="Times New Roman" w:hAnsi="Times New Roman" w:cs="Times New Roman"/>
          <w:sz w:val="28"/>
          <w:szCs w:val="28"/>
          <w:lang w:val="ru-RU"/>
        </w:rPr>
        <w:t>Мектепке дейінгі білім беруде цифрлық технологияларды қолданудың әлемдік тәжірибесі. Цифрлық балабақша: проблема</w:t>
      </w:r>
      <w:r w:rsidR="00443B35">
        <w:rPr>
          <w:rFonts w:ascii="Times New Roman" w:hAnsi="Times New Roman" w:cs="Times New Roman"/>
          <w:sz w:val="28"/>
          <w:szCs w:val="28"/>
          <w:lang w:val="ru-RU"/>
        </w:rPr>
        <w:t>лары мен даму болашағы. Заманауй</w:t>
      </w:r>
      <w:r w:rsidRPr="008032C1">
        <w:rPr>
          <w:rFonts w:ascii="Times New Roman" w:hAnsi="Times New Roman" w:cs="Times New Roman"/>
          <w:sz w:val="28"/>
          <w:szCs w:val="28"/>
          <w:lang w:val="ru-RU"/>
        </w:rPr>
        <w:t xml:space="preserve"> мектепке дейінгі ұйымның цифрлық білім беру ортасы. Цифрлық әлемдегі мектеп жасына дейінгі бала. Мектеп жасына дейінгі балалардың киберқауіпсіздігі. Мектеп жасына дейінгі балалардың медиа сауаттылығының негіздері. Тәрбиешінің жұмысындағы цифрлық құралдар.</w:t>
      </w:r>
    </w:p>
    <w:p w:rsidR="003D6054" w:rsidRPr="003A580F" w:rsidRDefault="00E16B0F" w:rsidP="008F3CAF">
      <w:pPr>
        <w:spacing w:after="0" w:line="240" w:lineRule="auto"/>
        <w:ind w:firstLine="709"/>
        <w:jc w:val="both"/>
        <w:rPr>
          <w:rFonts w:ascii="Times New Roman" w:hAnsi="Times New Roman" w:cs="Times New Roman"/>
          <w:sz w:val="28"/>
          <w:szCs w:val="28"/>
          <w:lang w:val="ru-RU"/>
        </w:rPr>
      </w:pPr>
      <w:r w:rsidRPr="003A580F">
        <w:rPr>
          <w:rFonts w:ascii="Times New Roman" w:hAnsi="Times New Roman" w:cs="Times New Roman"/>
          <w:b/>
          <w:sz w:val="28"/>
          <w:szCs w:val="28"/>
          <w:lang w:val="ru-RU"/>
        </w:rPr>
        <w:t>Модуль 4.</w:t>
      </w:r>
      <w:r w:rsidR="00A01134" w:rsidRPr="00A01134">
        <w:rPr>
          <w:rFonts w:ascii="Times New Roman" w:hAnsi="Times New Roman" w:cs="Times New Roman"/>
          <w:b/>
          <w:sz w:val="28"/>
          <w:szCs w:val="28"/>
          <w:lang w:val="ru-RU"/>
        </w:rPr>
        <w:t xml:space="preserve">Педагогтың </w:t>
      </w:r>
      <w:r w:rsidR="008032C1" w:rsidRPr="008032C1">
        <w:rPr>
          <w:rFonts w:ascii="Times New Roman" w:hAnsi="Times New Roman" w:cs="Times New Roman"/>
          <w:b/>
          <w:sz w:val="28"/>
          <w:szCs w:val="28"/>
          <w:lang w:val="ru-RU"/>
        </w:rPr>
        <w:t>құзыреттілігін бағалау.</w:t>
      </w:r>
    </w:p>
    <w:p w:rsidR="008032C1" w:rsidRDefault="008032C1" w:rsidP="008F3CAF">
      <w:pPr>
        <w:spacing w:after="0" w:line="240" w:lineRule="auto"/>
        <w:ind w:firstLine="709"/>
        <w:jc w:val="both"/>
        <w:rPr>
          <w:rFonts w:ascii="Times New Roman" w:hAnsi="Times New Roman" w:cs="Times New Roman"/>
          <w:sz w:val="28"/>
          <w:szCs w:val="28"/>
          <w:lang w:val="ru-RU"/>
        </w:rPr>
      </w:pPr>
      <w:r w:rsidRPr="008032C1">
        <w:rPr>
          <w:rFonts w:ascii="Times New Roman" w:hAnsi="Times New Roman" w:cs="Times New Roman"/>
          <w:sz w:val="28"/>
          <w:szCs w:val="28"/>
          <w:lang w:val="ru-RU"/>
        </w:rPr>
        <w:t>1, 2, 3 модульдің оқытылатын тақырыптары бойынша мектепке дейінгі ұйым педагогының кәсіби құзыреттілігін өзін-өзі бағалау, өзара бағалау.</w:t>
      </w:r>
    </w:p>
    <w:p w:rsidR="00443B35" w:rsidRDefault="00443B35" w:rsidP="00D778BE">
      <w:pPr>
        <w:spacing w:after="0" w:line="240" w:lineRule="auto"/>
        <w:jc w:val="both"/>
        <w:rPr>
          <w:rFonts w:ascii="Times New Roman" w:hAnsi="Times New Roman" w:cs="Times New Roman"/>
          <w:b/>
          <w:sz w:val="28"/>
          <w:szCs w:val="28"/>
          <w:lang w:val="ru-RU"/>
        </w:rPr>
      </w:pPr>
    </w:p>
    <w:p w:rsidR="00B53F44" w:rsidRPr="00D778BE" w:rsidRDefault="008032C1" w:rsidP="00D778BE">
      <w:pPr>
        <w:pStyle w:val="a8"/>
        <w:numPr>
          <w:ilvl w:val="0"/>
          <w:numId w:val="35"/>
        </w:numPr>
        <w:spacing w:after="0" w:line="240" w:lineRule="auto"/>
        <w:jc w:val="both"/>
        <w:rPr>
          <w:rFonts w:ascii="Times New Roman" w:hAnsi="Times New Roman" w:cs="Times New Roman"/>
          <w:b/>
          <w:sz w:val="28"/>
          <w:szCs w:val="28"/>
          <w:lang w:val="ru-RU"/>
        </w:rPr>
      </w:pPr>
      <w:r w:rsidRPr="00D778BE">
        <w:rPr>
          <w:rFonts w:ascii="Times New Roman" w:hAnsi="Times New Roman" w:cs="Times New Roman"/>
          <w:b/>
          <w:sz w:val="28"/>
          <w:szCs w:val="28"/>
          <w:lang w:val="ru-RU"/>
        </w:rPr>
        <w:t>Бағдарламаның мақсаты, міндеттері және күтілетін нәтижелері</w:t>
      </w:r>
    </w:p>
    <w:p w:rsidR="00945BE8" w:rsidRPr="003A580F" w:rsidRDefault="00945BE8" w:rsidP="008F3CAF">
      <w:pPr>
        <w:spacing w:after="0" w:line="240" w:lineRule="auto"/>
        <w:jc w:val="both"/>
        <w:rPr>
          <w:rFonts w:ascii="Times New Roman" w:hAnsi="Times New Roman" w:cs="Times New Roman"/>
          <w:b/>
          <w:sz w:val="28"/>
          <w:szCs w:val="28"/>
          <w:lang w:val="ru-RU"/>
        </w:rPr>
      </w:pPr>
    </w:p>
    <w:p w:rsidR="00945BE8" w:rsidRPr="003A580F" w:rsidRDefault="008032C1" w:rsidP="00D778BE">
      <w:pPr>
        <w:spacing w:after="0" w:line="240" w:lineRule="auto"/>
        <w:ind w:firstLine="568"/>
        <w:jc w:val="both"/>
        <w:rPr>
          <w:rFonts w:ascii="Times New Roman" w:hAnsi="Times New Roman" w:cs="Times New Roman"/>
          <w:b/>
          <w:sz w:val="28"/>
          <w:szCs w:val="28"/>
          <w:lang w:val="ru-RU"/>
        </w:rPr>
      </w:pPr>
      <w:r w:rsidRPr="008032C1">
        <w:rPr>
          <w:rFonts w:ascii="Times New Roman" w:hAnsi="Times New Roman" w:cs="Times New Roman"/>
          <w:b/>
          <w:sz w:val="28"/>
          <w:szCs w:val="28"/>
          <w:lang w:val="ru-RU"/>
        </w:rPr>
        <w:t xml:space="preserve">Мақсаты: </w:t>
      </w:r>
      <w:r w:rsidRPr="008032C1">
        <w:rPr>
          <w:rFonts w:ascii="Times New Roman" w:hAnsi="Times New Roman" w:cs="Times New Roman"/>
          <w:sz w:val="28"/>
          <w:szCs w:val="28"/>
          <w:lang w:val="ru-RU"/>
        </w:rPr>
        <w:t xml:space="preserve">мектепке дейінгі тәрбие мен оқытуды дамыту моделін іске асыру жағдайында мектепке дейінгі білім берудің қазіргі заманғы тенденцияларын білу және мектепке дейінгі білім беру сапасын арттыру үшін инновациялық </w:t>
      </w:r>
      <w:r w:rsidRPr="008032C1">
        <w:rPr>
          <w:rFonts w:ascii="Times New Roman" w:hAnsi="Times New Roman" w:cs="Times New Roman"/>
          <w:sz w:val="28"/>
          <w:szCs w:val="28"/>
          <w:lang w:val="ru-RU"/>
        </w:rPr>
        <w:lastRenderedPageBreak/>
        <w:t xml:space="preserve">технологияларды пайдалану саласындағы педагогтардың кәсіби құзыреттілігін арттыру. </w:t>
      </w:r>
    </w:p>
    <w:p w:rsidR="008032C1" w:rsidRDefault="008032C1" w:rsidP="002F5C8D">
      <w:pPr>
        <w:tabs>
          <w:tab w:val="left" w:pos="993"/>
        </w:tabs>
        <w:spacing w:after="0" w:line="240" w:lineRule="auto"/>
        <w:jc w:val="center"/>
        <w:rPr>
          <w:rFonts w:ascii="Times New Roman" w:hAnsi="Times New Roman" w:cs="Times New Roman"/>
          <w:b/>
          <w:sz w:val="28"/>
          <w:szCs w:val="28"/>
          <w:lang w:val="ru-RU"/>
        </w:rPr>
      </w:pPr>
      <w:r w:rsidRPr="008032C1">
        <w:rPr>
          <w:rFonts w:ascii="Times New Roman" w:hAnsi="Times New Roman" w:cs="Times New Roman"/>
          <w:b/>
          <w:sz w:val="28"/>
          <w:szCs w:val="28"/>
          <w:lang w:val="ru-RU"/>
        </w:rPr>
        <w:t>Тапсырмалар:</w:t>
      </w:r>
    </w:p>
    <w:p w:rsidR="008032C1" w:rsidRPr="008032C1" w:rsidRDefault="008032C1" w:rsidP="008F3CAF">
      <w:pPr>
        <w:tabs>
          <w:tab w:val="left" w:pos="993"/>
        </w:tabs>
        <w:spacing w:after="0" w:line="240" w:lineRule="auto"/>
        <w:jc w:val="both"/>
        <w:rPr>
          <w:rFonts w:ascii="Times New Roman" w:hAnsi="Times New Roman" w:cs="Times New Roman"/>
          <w:sz w:val="28"/>
          <w:szCs w:val="28"/>
          <w:lang w:val="ru-RU"/>
        </w:rPr>
      </w:pPr>
      <w:r w:rsidRPr="008032C1">
        <w:rPr>
          <w:rFonts w:ascii="Times New Roman" w:hAnsi="Times New Roman" w:cs="Times New Roman"/>
          <w:sz w:val="28"/>
          <w:szCs w:val="28"/>
          <w:lang w:val="ru-RU"/>
        </w:rPr>
        <w:t>1. Нормативтік құқықтық актілерге сәйкес білім алушылардың мектепке дейінгі тәрбие мен оқыту жүйесіндегі мемлекеттік саясаттың негізгі бағыттары мен қағидаттарын әзірлеуіне ықпал ету.</w:t>
      </w:r>
    </w:p>
    <w:p w:rsidR="008032C1" w:rsidRPr="008032C1" w:rsidRDefault="008032C1" w:rsidP="008F3CAF">
      <w:pPr>
        <w:tabs>
          <w:tab w:val="left" w:pos="993"/>
        </w:tabs>
        <w:spacing w:after="0" w:line="240" w:lineRule="auto"/>
        <w:jc w:val="both"/>
        <w:rPr>
          <w:rFonts w:ascii="Times New Roman" w:hAnsi="Times New Roman" w:cs="Times New Roman"/>
          <w:sz w:val="28"/>
          <w:szCs w:val="28"/>
          <w:lang w:val="ru-RU"/>
        </w:rPr>
      </w:pPr>
      <w:r w:rsidRPr="008032C1">
        <w:rPr>
          <w:rFonts w:ascii="Times New Roman" w:hAnsi="Times New Roman" w:cs="Times New Roman"/>
          <w:sz w:val="28"/>
          <w:szCs w:val="28"/>
          <w:lang w:val="ru-RU"/>
        </w:rPr>
        <w:t>2. Мектепке</w:t>
      </w:r>
      <w:r w:rsidR="00443B35">
        <w:rPr>
          <w:rFonts w:ascii="Times New Roman" w:hAnsi="Times New Roman" w:cs="Times New Roman"/>
          <w:sz w:val="28"/>
          <w:szCs w:val="28"/>
          <w:lang w:val="ru-RU"/>
        </w:rPr>
        <w:t xml:space="preserve"> дейінгі білім берудегі заманауй</w:t>
      </w:r>
      <w:r w:rsidRPr="008032C1">
        <w:rPr>
          <w:rFonts w:ascii="Times New Roman" w:hAnsi="Times New Roman" w:cs="Times New Roman"/>
          <w:sz w:val="28"/>
          <w:szCs w:val="28"/>
          <w:lang w:val="ru-RU"/>
        </w:rPr>
        <w:t>тенденцияларға көзқарастарды қарастыру</w:t>
      </w:r>
      <w:r w:rsidR="00443B35">
        <w:rPr>
          <w:rFonts w:ascii="Times New Roman" w:hAnsi="Times New Roman" w:cs="Times New Roman"/>
          <w:sz w:val="28"/>
          <w:szCs w:val="28"/>
          <w:lang w:val="ru-RU"/>
        </w:rPr>
        <w:t>.</w:t>
      </w:r>
    </w:p>
    <w:p w:rsidR="00945BE8" w:rsidRPr="008032C1" w:rsidRDefault="008032C1" w:rsidP="008F3CAF">
      <w:pPr>
        <w:tabs>
          <w:tab w:val="left" w:pos="993"/>
        </w:tabs>
        <w:spacing w:after="0" w:line="240" w:lineRule="auto"/>
        <w:jc w:val="both"/>
        <w:rPr>
          <w:rFonts w:ascii="Times New Roman" w:eastAsia="Times New Roman" w:hAnsi="Times New Roman" w:cs="Times New Roman"/>
          <w:sz w:val="28"/>
          <w:szCs w:val="28"/>
          <w:lang w:val="ru-RU"/>
        </w:rPr>
      </w:pPr>
      <w:r w:rsidRPr="008032C1">
        <w:rPr>
          <w:rFonts w:ascii="Times New Roman" w:hAnsi="Times New Roman" w:cs="Times New Roman"/>
          <w:sz w:val="28"/>
          <w:szCs w:val="28"/>
          <w:lang w:val="ru-RU"/>
        </w:rPr>
        <w:t>3. Мектепке дейінгі тәрбие мен оқытудың білім беру мәселелерін шешу үшін геймификация, ғылыми-зерттеу және жобалық қызмет, цифрландыру элементтерін пайдалану дағдыларын қалыптастыру.</w:t>
      </w:r>
    </w:p>
    <w:p w:rsidR="005A00A9" w:rsidRDefault="005A00A9" w:rsidP="002F5C8D">
      <w:pPr>
        <w:tabs>
          <w:tab w:val="left" w:pos="709"/>
          <w:tab w:val="left" w:pos="851"/>
          <w:tab w:val="left" w:pos="993"/>
        </w:tabs>
        <w:spacing w:after="0" w:line="240" w:lineRule="auto"/>
        <w:ind w:firstLine="709"/>
        <w:jc w:val="center"/>
        <w:rPr>
          <w:rFonts w:ascii="Times New Roman" w:eastAsia="Times New Roman" w:hAnsi="Times New Roman" w:cs="Times New Roman"/>
          <w:b/>
          <w:sz w:val="28"/>
          <w:szCs w:val="28"/>
          <w:lang w:val="ru-RU"/>
        </w:rPr>
      </w:pPr>
    </w:p>
    <w:p w:rsidR="008032C1" w:rsidRDefault="008032C1" w:rsidP="002F5C8D">
      <w:pPr>
        <w:tabs>
          <w:tab w:val="left" w:pos="709"/>
          <w:tab w:val="left" w:pos="851"/>
          <w:tab w:val="left" w:pos="993"/>
        </w:tabs>
        <w:spacing w:after="0" w:line="240" w:lineRule="auto"/>
        <w:ind w:firstLine="709"/>
        <w:jc w:val="center"/>
        <w:rPr>
          <w:rFonts w:ascii="Times New Roman" w:eastAsia="Times New Roman" w:hAnsi="Times New Roman" w:cs="Times New Roman"/>
          <w:b/>
          <w:sz w:val="28"/>
          <w:szCs w:val="28"/>
          <w:lang w:val="ru-RU"/>
        </w:rPr>
      </w:pPr>
      <w:r w:rsidRPr="008032C1">
        <w:rPr>
          <w:rFonts w:ascii="Times New Roman" w:eastAsia="Times New Roman" w:hAnsi="Times New Roman" w:cs="Times New Roman"/>
          <w:b/>
          <w:sz w:val="28"/>
          <w:szCs w:val="28"/>
          <w:lang w:val="ru-RU"/>
        </w:rPr>
        <w:t>Күтілетін нәтижелер:</w:t>
      </w:r>
    </w:p>
    <w:p w:rsidR="008032C1" w:rsidRPr="008032C1" w:rsidRDefault="008032C1" w:rsidP="008F3CAF">
      <w:pPr>
        <w:spacing w:after="0" w:line="240" w:lineRule="auto"/>
        <w:jc w:val="both"/>
        <w:rPr>
          <w:rFonts w:ascii="Times New Roman" w:hAnsi="Times New Roman" w:cs="Times New Roman"/>
          <w:sz w:val="28"/>
          <w:szCs w:val="28"/>
          <w:shd w:val="clear" w:color="auto" w:fill="FFFFFF"/>
          <w:lang w:val="ru-RU"/>
        </w:rPr>
      </w:pPr>
      <w:r w:rsidRPr="008032C1">
        <w:rPr>
          <w:rFonts w:ascii="Times New Roman" w:hAnsi="Times New Roman" w:cs="Times New Roman"/>
          <w:sz w:val="28"/>
          <w:szCs w:val="28"/>
          <w:shd w:val="clear" w:color="auto" w:fill="FFFFFF"/>
          <w:lang w:val="ru-RU"/>
        </w:rPr>
        <w:t>Курс нәтижесінде студенттер:</w:t>
      </w:r>
    </w:p>
    <w:p w:rsidR="008032C1" w:rsidRPr="008032C1" w:rsidRDefault="008032C1" w:rsidP="008F3CAF">
      <w:pPr>
        <w:spacing w:after="0" w:line="240" w:lineRule="auto"/>
        <w:jc w:val="both"/>
        <w:rPr>
          <w:rFonts w:ascii="Times New Roman" w:hAnsi="Times New Roman" w:cs="Times New Roman"/>
          <w:sz w:val="28"/>
          <w:szCs w:val="28"/>
          <w:shd w:val="clear" w:color="auto" w:fill="FFFFFF"/>
          <w:lang w:val="ru-RU"/>
        </w:rPr>
      </w:pPr>
      <w:r w:rsidRPr="008032C1">
        <w:rPr>
          <w:rFonts w:ascii="Times New Roman" w:hAnsi="Times New Roman" w:cs="Times New Roman"/>
          <w:sz w:val="28"/>
          <w:szCs w:val="28"/>
          <w:shd w:val="clear" w:color="auto" w:fill="FFFFFF"/>
          <w:lang w:val="ru-RU"/>
        </w:rPr>
        <w:t>- нормативтік құқықтық актілерге сәйкес мектепке дейінгі тәрбие мен оқыту жүйесіндегі мемлекеттік саясаттың негізгі бағыттары мен қағидаттарын білу;</w:t>
      </w:r>
    </w:p>
    <w:p w:rsidR="008032C1" w:rsidRPr="008032C1" w:rsidRDefault="008032C1" w:rsidP="008F3CAF">
      <w:pPr>
        <w:spacing w:after="0" w:line="240" w:lineRule="auto"/>
        <w:jc w:val="both"/>
        <w:rPr>
          <w:rFonts w:ascii="Times New Roman" w:hAnsi="Times New Roman" w:cs="Times New Roman"/>
          <w:sz w:val="28"/>
          <w:szCs w:val="28"/>
          <w:shd w:val="clear" w:color="auto" w:fill="FFFFFF"/>
          <w:lang w:val="ru-RU"/>
        </w:rPr>
      </w:pPr>
      <w:r w:rsidRPr="008032C1">
        <w:rPr>
          <w:rFonts w:ascii="Times New Roman" w:hAnsi="Times New Roman" w:cs="Times New Roman"/>
          <w:sz w:val="28"/>
          <w:szCs w:val="28"/>
          <w:shd w:val="clear" w:color="auto" w:fill="FFFFFF"/>
          <w:lang w:val="ru-RU"/>
        </w:rPr>
        <w:t>- заманауи талаптарға сай геймификация, ғылыми-зерттеу және жобалық қызмет, цифрландыруды қолданудың заманауи тәсілдерін түсіну;</w:t>
      </w:r>
    </w:p>
    <w:p w:rsidR="00276742" w:rsidRPr="003A580F" w:rsidRDefault="008032C1" w:rsidP="008F3CAF">
      <w:pPr>
        <w:spacing w:after="0" w:line="240" w:lineRule="auto"/>
        <w:jc w:val="both"/>
        <w:rPr>
          <w:rFonts w:ascii="Times New Roman" w:hAnsi="Times New Roman" w:cs="Times New Roman"/>
          <w:sz w:val="28"/>
          <w:szCs w:val="28"/>
          <w:shd w:val="clear" w:color="auto" w:fill="FFFFFF"/>
          <w:lang w:val="ru-RU"/>
        </w:rPr>
      </w:pPr>
      <w:r w:rsidRPr="008032C1">
        <w:rPr>
          <w:rFonts w:ascii="Times New Roman" w:hAnsi="Times New Roman" w:cs="Times New Roman"/>
          <w:sz w:val="28"/>
          <w:szCs w:val="28"/>
          <w:shd w:val="clear" w:color="auto" w:fill="FFFFFF"/>
          <w:lang w:val="ru-RU"/>
        </w:rPr>
        <w:t>- заманауи мектепке дейінгі ұйымның оқу-тәрбие проц</w:t>
      </w:r>
      <w:r>
        <w:rPr>
          <w:rFonts w:ascii="Times New Roman" w:hAnsi="Times New Roman" w:cs="Times New Roman"/>
          <w:sz w:val="28"/>
          <w:szCs w:val="28"/>
          <w:shd w:val="clear" w:color="auto" w:fill="FFFFFF"/>
          <w:lang w:val="ru-RU"/>
        </w:rPr>
        <w:t xml:space="preserve">есінде геймификация </w:t>
      </w:r>
      <w:r w:rsidRPr="008032C1">
        <w:rPr>
          <w:rFonts w:ascii="Times New Roman" w:hAnsi="Times New Roman" w:cs="Times New Roman"/>
          <w:sz w:val="28"/>
          <w:szCs w:val="28"/>
          <w:shd w:val="clear" w:color="auto" w:fill="FFFFFF"/>
          <w:lang w:val="ru-RU"/>
        </w:rPr>
        <w:t xml:space="preserve"> әдістерін, ғылыми-зерттеу және жобалық іс-әрекеттерді, цифрлық құралдарды қолдану қабілетін көрсету.</w:t>
      </w:r>
    </w:p>
    <w:p w:rsidR="005A00A9" w:rsidRDefault="005A00A9" w:rsidP="002F5C8D">
      <w:pPr>
        <w:jc w:val="center"/>
        <w:rPr>
          <w:rFonts w:ascii="Times New Roman" w:hAnsi="Times New Roman" w:cs="Times New Roman"/>
          <w:b/>
          <w:sz w:val="28"/>
          <w:lang w:val="kk-KZ"/>
        </w:rPr>
      </w:pPr>
    </w:p>
    <w:p w:rsidR="002F5C8D" w:rsidRPr="00D778BE" w:rsidRDefault="002F5C8D" w:rsidP="00D778BE">
      <w:pPr>
        <w:pStyle w:val="a8"/>
        <w:numPr>
          <w:ilvl w:val="0"/>
          <w:numId w:val="35"/>
        </w:numPr>
        <w:jc w:val="center"/>
        <w:rPr>
          <w:rFonts w:ascii="Times New Roman" w:hAnsi="Times New Roman" w:cs="Times New Roman"/>
          <w:b/>
          <w:sz w:val="28"/>
        </w:rPr>
      </w:pPr>
      <w:r w:rsidRPr="00D778BE">
        <w:rPr>
          <w:rFonts w:ascii="Times New Roman" w:hAnsi="Times New Roman" w:cs="Times New Roman"/>
          <w:b/>
          <w:sz w:val="28"/>
        </w:rPr>
        <w:t>Бағдарламаның құрылымы мен мазмұны</w:t>
      </w:r>
    </w:p>
    <w:p w:rsidR="003A580F" w:rsidRPr="003A580F" w:rsidRDefault="003A580F" w:rsidP="008F3CAF">
      <w:pPr>
        <w:spacing w:after="0" w:line="240" w:lineRule="auto"/>
        <w:ind w:firstLine="709"/>
        <w:jc w:val="both"/>
        <w:rPr>
          <w:rFonts w:ascii="Times New Roman" w:hAnsi="Times New Roman" w:cs="Times New Roman"/>
          <w:b/>
          <w:sz w:val="28"/>
          <w:szCs w:val="28"/>
          <w:lang w:val="ru-RU"/>
        </w:rPr>
      </w:pPr>
    </w:p>
    <w:tbl>
      <w:tblPr>
        <w:tblStyle w:val="a3"/>
        <w:tblW w:w="0" w:type="auto"/>
        <w:tblLayout w:type="fixed"/>
        <w:tblLook w:val="04A0" w:firstRow="1" w:lastRow="0" w:firstColumn="1" w:lastColumn="0" w:noHBand="0" w:noVBand="1"/>
      </w:tblPr>
      <w:tblGrid>
        <w:gridCol w:w="2376"/>
        <w:gridCol w:w="2410"/>
        <w:gridCol w:w="4394"/>
        <w:gridCol w:w="1007"/>
      </w:tblGrid>
      <w:tr w:rsidR="003D6054" w:rsidRPr="003A580F" w:rsidTr="0026478A">
        <w:tc>
          <w:tcPr>
            <w:tcW w:w="2376" w:type="dxa"/>
          </w:tcPr>
          <w:p w:rsidR="003D6054" w:rsidRPr="003A580F" w:rsidRDefault="003D6054" w:rsidP="008F3CAF">
            <w:pPr>
              <w:jc w:val="both"/>
              <w:rPr>
                <w:rFonts w:ascii="Times New Roman" w:hAnsi="Times New Roman" w:cs="Times New Roman"/>
                <w:b/>
                <w:sz w:val="28"/>
                <w:szCs w:val="28"/>
                <w:lang w:val="ru-RU"/>
              </w:rPr>
            </w:pPr>
            <w:r w:rsidRPr="003A580F">
              <w:rPr>
                <w:rFonts w:ascii="Times New Roman" w:hAnsi="Times New Roman" w:cs="Times New Roman"/>
                <w:b/>
                <w:sz w:val="28"/>
                <w:szCs w:val="28"/>
                <w:lang w:val="ru-RU"/>
              </w:rPr>
              <w:t>Модуль</w:t>
            </w:r>
          </w:p>
        </w:tc>
        <w:tc>
          <w:tcPr>
            <w:tcW w:w="2410" w:type="dxa"/>
          </w:tcPr>
          <w:p w:rsidR="003D6054" w:rsidRPr="003A580F" w:rsidRDefault="002F5C8D" w:rsidP="008F3CAF">
            <w:pPr>
              <w:jc w:val="both"/>
              <w:rPr>
                <w:rFonts w:ascii="Times New Roman" w:hAnsi="Times New Roman" w:cs="Times New Roman"/>
                <w:b/>
                <w:sz w:val="28"/>
                <w:szCs w:val="28"/>
                <w:lang w:val="ru-RU"/>
              </w:rPr>
            </w:pPr>
            <w:r>
              <w:rPr>
                <w:rFonts w:ascii="Times New Roman" w:hAnsi="Times New Roman" w:cs="Times New Roman"/>
                <w:b/>
                <w:sz w:val="28"/>
                <w:szCs w:val="28"/>
                <w:lang w:val="ru-RU"/>
              </w:rPr>
              <w:t>Тақырып</w:t>
            </w:r>
          </w:p>
        </w:tc>
        <w:tc>
          <w:tcPr>
            <w:tcW w:w="4394" w:type="dxa"/>
          </w:tcPr>
          <w:p w:rsidR="003D6054" w:rsidRPr="003A580F" w:rsidRDefault="002F5C8D" w:rsidP="008F3CAF">
            <w:pPr>
              <w:jc w:val="both"/>
              <w:rPr>
                <w:rFonts w:ascii="Times New Roman" w:hAnsi="Times New Roman" w:cs="Times New Roman"/>
                <w:b/>
                <w:sz w:val="28"/>
                <w:szCs w:val="28"/>
                <w:lang w:val="ru-RU"/>
              </w:rPr>
            </w:pPr>
            <w:r>
              <w:rPr>
                <w:rFonts w:ascii="Times New Roman" w:hAnsi="Times New Roman" w:cs="Times New Roman"/>
                <w:b/>
                <w:sz w:val="28"/>
                <w:szCs w:val="28"/>
                <w:lang w:val="ru-RU"/>
              </w:rPr>
              <w:t>Жоспар</w:t>
            </w:r>
          </w:p>
        </w:tc>
        <w:tc>
          <w:tcPr>
            <w:tcW w:w="1007" w:type="dxa"/>
          </w:tcPr>
          <w:p w:rsidR="003D6054" w:rsidRPr="003A580F" w:rsidRDefault="002F5C8D" w:rsidP="008F3CAF">
            <w:pPr>
              <w:jc w:val="both"/>
              <w:rPr>
                <w:rFonts w:ascii="Times New Roman" w:hAnsi="Times New Roman" w:cs="Times New Roman"/>
                <w:b/>
                <w:sz w:val="28"/>
                <w:szCs w:val="28"/>
                <w:lang w:val="ru-RU"/>
              </w:rPr>
            </w:pPr>
            <w:r>
              <w:rPr>
                <w:rFonts w:ascii="Times New Roman" w:hAnsi="Times New Roman" w:cs="Times New Roman"/>
                <w:b/>
                <w:sz w:val="28"/>
                <w:szCs w:val="28"/>
                <w:lang w:val="ru-RU"/>
              </w:rPr>
              <w:t>Сағат саны</w:t>
            </w:r>
          </w:p>
        </w:tc>
      </w:tr>
      <w:tr w:rsidR="003D6054" w:rsidRPr="003A580F" w:rsidTr="0026478A">
        <w:tc>
          <w:tcPr>
            <w:tcW w:w="2376" w:type="dxa"/>
            <w:vMerge w:val="restart"/>
          </w:tcPr>
          <w:p w:rsidR="003D6054" w:rsidRPr="00D649DE" w:rsidRDefault="003D6054" w:rsidP="008F3CAF">
            <w:pPr>
              <w:jc w:val="both"/>
              <w:rPr>
                <w:rFonts w:ascii="Times New Roman" w:hAnsi="Times New Roman" w:cs="Times New Roman"/>
                <w:sz w:val="28"/>
                <w:szCs w:val="28"/>
              </w:rPr>
            </w:pPr>
            <w:r w:rsidRPr="003A580F">
              <w:rPr>
                <w:rFonts w:ascii="Times New Roman" w:hAnsi="Times New Roman" w:cs="Times New Roman"/>
                <w:sz w:val="28"/>
                <w:szCs w:val="28"/>
                <w:lang w:val="ru-RU"/>
              </w:rPr>
              <w:t>Модуль</w:t>
            </w:r>
            <w:r w:rsidRPr="00D649DE">
              <w:rPr>
                <w:rFonts w:ascii="Times New Roman" w:hAnsi="Times New Roman" w:cs="Times New Roman"/>
                <w:sz w:val="28"/>
                <w:szCs w:val="28"/>
              </w:rPr>
              <w:t xml:space="preserve"> 1. </w:t>
            </w:r>
            <w:r w:rsidR="002F5C8D" w:rsidRPr="008E04B8">
              <w:rPr>
                <w:rFonts w:ascii="Times New Roman" w:hAnsi="Times New Roman" w:cs="Times New Roman"/>
                <w:sz w:val="28"/>
                <w:szCs w:val="28"/>
                <w:lang w:val="ru-RU"/>
              </w:rPr>
              <w:t>ҚазақстанРеспубликасыныңмектепкедейінгібілімберусаласындағынормативтік</w:t>
            </w:r>
            <w:r w:rsidR="002F5C8D" w:rsidRPr="00D649DE">
              <w:rPr>
                <w:rFonts w:ascii="Times New Roman" w:hAnsi="Times New Roman" w:cs="Times New Roman"/>
                <w:sz w:val="28"/>
                <w:szCs w:val="28"/>
              </w:rPr>
              <w:t>-</w:t>
            </w:r>
            <w:r w:rsidR="002F5C8D" w:rsidRPr="008E04B8">
              <w:rPr>
                <w:rFonts w:ascii="Times New Roman" w:hAnsi="Times New Roman" w:cs="Times New Roman"/>
                <w:sz w:val="28"/>
                <w:szCs w:val="28"/>
                <w:lang w:val="ru-RU"/>
              </w:rPr>
              <w:t>құқықтықактілері</w:t>
            </w:r>
          </w:p>
          <w:p w:rsidR="003D6054" w:rsidRPr="00D649DE" w:rsidRDefault="003D6054" w:rsidP="008F3CAF">
            <w:pPr>
              <w:jc w:val="both"/>
              <w:rPr>
                <w:rFonts w:ascii="Times New Roman" w:hAnsi="Times New Roman" w:cs="Times New Roman"/>
                <w:sz w:val="28"/>
                <w:szCs w:val="28"/>
              </w:rPr>
            </w:pPr>
          </w:p>
        </w:tc>
        <w:tc>
          <w:tcPr>
            <w:tcW w:w="2410" w:type="dxa"/>
          </w:tcPr>
          <w:p w:rsidR="003D6054" w:rsidRPr="007A6E3A" w:rsidRDefault="002F5C8D" w:rsidP="008F3CAF">
            <w:pPr>
              <w:jc w:val="both"/>
              <w:rPr>
                <w:rFonts w:ascii="Times New Roman" w:hAnsi="Times New Roman" w:cs="Times New Roman"/>
                <w:sz w:val="28"/>
                <w:szCs w:val="28"/>
              </w:rPr>
            </w:pPr>
            <w:r w:rsidRPr="008E04B8">
              <w:rPr>
                <w:rFonts w:ascii="Times New Roman" w:hAnsi="Times New Roman" w:cs="Times New Roman"/>
                <w:sz w:val="28"/>
                <w:szCs w:val="28"/>
                <w:lang w:val="ru-RU"/>
              </w:rPr>
              <w:t>Нормативтік</w:t>
            </w:r>
            <w:r w:rsidRPr="007A6E3A">
              <w:rPr>
                <w:rFonts w:ascii="Times New Roman" w:hAnsi="Times New Roman" w:cs="Times New Roman"/>
                <w:sz w:val="28"/>
                <w:szCs w:val="28"/>
              </w:rPr>
              <w:t>-</w:t>
            </w:r>
            <w:r w:rsidRPr="008E04B8">
              <w:rPr>
                <w:rFonts w:ascii="Times New Roman" w:hAnsi="Times New Roman" w:cs="Times New Roman"/>
                <w:sz w:val="28"/>
                <w:szCs w:val="28"/>
                <w:lang w:val="ru-RU"/>
              </w:rPr>
              <w:t>құқықтықактілергесәйкесмектепкедейінгітәрбиеменоқытужүйесіндегімемлекеттіксаясаттыңнегізгібағыттарыменпринциптері</w:t>
            </w:r>
            <w:r w:rsidRPr="007A6E3A">
              <w:rPr>
                <w:rFonts w:ascii="Times New Roman" w:hAnsi="Times New Roman" w:cs="Times New Roman"/>
                <w:sz w:val="28"/>
                <w:szCs w:val="28"/>
              </w:rPr>
              <w:t>.</w:t>
            </w:r>
          </w:p>
        </w:tc>
        <w:tc>
          <w:tcPr>
            <w:tcW w:w="4394" w:type="dxa"/>
          </w:tcPr>
          <w:p w:rsidR="002F5C8D" w:rsidRPr="008E04B8" w:rsidRDefault="002F5C8D" w:rsidP="002F5C8D">
            <w:pPr>
              <w:pStyle w:val="a8"/>
              <w:numPr>
                <w:ilvl w:val="0"/>
                <w:numId w:val="27"/>
              </w:numPr>
              <w:rPr>
                <w:rFonts w:ascii="Times New Roman" w:hAnsi="Times New Roman" w:cs="Times New Roman"/>
                <w:sz w:val="28"/>
                <w:szCs w:val="28"/>
                <w:lang w:val="ru-RU"/>
              </w:rPr>
            </w:pPr>
            <w:r w:rsidRPr="008E04B8">
              <w:rPr>
                <w:rFonts w:ascii="Times New Roman" w:hAnsi="Times New Roman" w:cs="Times New Roman"/>
                <w:sz w:val="28"/>
                <w:szCs w:val="28"/>
                <w:lang w:val="ru-RU"/>
              </w:rPr>
              <w:t>Мектепке дейінгі тәрбие мен оқытуды дамыту моделі.</w:t>
            </w:r>
          </w:p>
          <w:p w:rsidR="002F5C8D" w:rsidRPr="008E04B8" w:rsidRDefault="002F5C8D" w:rsidP="002F5C8D">
            <w:pPr>
              <w:pStyle w:val="a8"/>
              <w:numPr>
                <w:ilvl w:val="0"/>
                <w:numId w:val="27"/>
              </w:numPr>
              <w:rPr>
                <w:rFonts w:ascii="Times New Roman" w:hAnsi="Times New Roman" w:cs="Times New Roman"/>
                <w:sz w:val="28"/>
                <w:szCs w:val="28"/>
                <w:lang w:val="ru-RU"/>
              </w:rPr>
            </w:pPr>
            <w:r w:rsidRPr="008E04B8">
              <w:rPr>
                <w:rFonts w:ascii="Times New Roman" w:hAnsi="Times New Roman" w:cs="Times New Roman"/>
                <w:sz w:val="28"/>
                <w:szCs w:val="28"/>
                <w:lang w:val="ru-RU"/>
              </w:rPr>
              <w:t>Мектепке дейінгі тәрбие мен оқытудың мемлекеттік жалпыға міндетті стандарты.</w:t>
            </w:r>
          </w:p>
          <w:p w:rsidR="002F5C8D" w:rsidRPr="008E04B8" w:rsidRDefault="002F5C8D" w:rsidP="002F5C8D">
            <w:pPr>
              <w:pStyle w:val="a8"/>
              <w:numPr>
                <w:ilvl w:val="0"/>
                <w:numId w:val="27"/>
              </w:numPr>
              <w:rPr>
                <w:rFonts w:ascii="Times New Roman" w:hAnsi="Times New Roman" w:cs="Times New Roman"/>
                <w:sz w:val="28"/>
                <w:szCs w:val="28"/>
                <w:lang w:val="ru-RU"/>
              </w:rPr>
            </w:pPr>
            <w:r w:rsidRPr="008E04B8">
              <w:rPr>
                <w:rFonts w:ascii="Times New Roman" w:hAnsi="Times New Roman" w:cs="Times New Roman"/>
                <w:sz w:val="28"/>
                <w:szCs w:val="28"/>
                <w:lang w:val="ru-RU"/>
              </w:rPr>
              <w:t xml:space="preserve"> Мектепке дейінгі тәрбие мен оқытудың үлгілік оқу бағдарламасы.</w:t>
            </w:r>
          </w:p>
          <w:p w:rsidR="002F5C8D" w:rsidRPr="008E04B8" w:rsidRDefault="002F5C8D" w:rsidP="002F5C8D">
            <w:pPr>
              <w:pStyle w:val="a8"/>
              <w:numPr>
                <w:ilvl w:val="0"/>
                <w:numId w:val="27"/>
              </w:numPr>
              <w:rPr>
                <w:rFonts w:ascii="Times New Roman" w:hAnsi="Times New Roman" w:cs="Times New Roman"/>
                <w:sz w:val="28"/>
                <w:szCs w:val="28"/>
                <w:lang w:val="ru-RU"/>
              </w:rPr>
            </w:pPr>
            <w:r w:rsidRPr="008E04B8">
              <w:rPr>
                <w:rFonts w:ascii="Times New Roman" w:hAnsi="Times New Roman" w:cs="Times New Roman"/>
                <w:sz w:val="28"/>
                <w:szCs w:val="28"/>
                <w:lang w:val="ru-RU"/>
              </w:rPr>
              <w:t>Бүлдіршіндер мен мектеп жасына дейінгі балаларға арналған мектепке дейінгі тәрбие мен оқытудың үлгілік оқу жоспары.</w:t>
            </w:r>
          </w:p>
          <w:p w:rsidR="002F5C8D" w:rsidRDefault="002F5C8D" w:rsidP="002F5C8D">
            <w:pPr>
              <w:pStyle w:val="a8"/>
              <w:numPr>
                <w:ilvl w:val="0"/>
                <w:numId w:val="27"/>
              </w:numPr>
              <w:jc w:val="both"/>
              <w:rPr>
                <w:rFonts w:ascii="Times New Roman" w:hAnsi="Times New Roman" w:cs="Times New Roman"/>
                <w:sz w:val="28"/>
                <w:szCs w:val="28"/>
                <w:lang w:val="ru-RU"/>
              </w:rPr>
            </w:pPr>
            <w:r w:rsidRPr="008E04B8">
              <w:rPr>
                <w:rFonts w:ascii="Times New Roman" w:hAnsi="Times New Roman" w:cs="Times New Roman"/>
                <w:sz w:val="28"/>
                <w:szCs w:val="28"/>
                <w:lang w:val="ru-RU"/>
              </w:rPr>
              <w:lastRenderedPageBreak/>
              <w:t>Мектепке дейінгі тәрбие мен оқыту жүйесінің нормативтік-құқықтық актілерінің өзара байланысы.</w:t>
            </w:r>
          </w:p>
          <w:p w:rsidR="003D6054" w:rsidRPr="003A580F" w:rsidRDefault="002F5C8D" w:rsidP="002F5C8D">
            <w:pPr>
              <w:pStyle w:val="a8"/>
              <w:numPr>
                <w:ilvl w:val="0"/>
                <w:numId w:val="27"/>
              </w:numPr>
              <w:jc w:val="both"/>
              <w:rPr>
                <w:rFonts w:ascii="Times New Roman" w:hAnsi="Times New Roman" w:cs="Times New Roman"/>
                <w:sz w:val="28"/>
                <w:szCs w:val="28"/>
                <w:lang w:val="ru-RU"/>
              </w:rPr>
            </w:pPr>
            <w:r w:rsidRPr="002F5C8D">
              <w:rPr>
                <w:rFonts w:ascii="Times New Roman" w:hAnsi="Times New Roman" w:cs="Times New Roman"/>
                <w:sz w:val="28"/>
                <w:szCs w:val="28"/>
                <w:lang w:val="ru-RU"/>
              </w:rPr>
              <w:t>Мектепке дейінгі тәрбие мен оқыту жүйесінің құқықтық актілерінің өзара байланысы.</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lastRenderedPageBreak/>
              <w:t>3</w:t>
            </w:r>
          </w:p>
        </w:tc>
      </w:tr>
      <w:tr w:rsidR="003D6054" w:rsidRPr="003A580F" w:rsidTr="0026478A">
        <w:tc>
          <w:tcPr>
            <w:tcW w:w="2376" w:type="dxa"/>
            <w:vMerge/>
          </w:tcPr>
          <w:p w:rsidR="003D6054" w:rsidRPr="003A580F" w:rsidRDefault="003D6054" w:rsidP="008F3CAF">
            <w:pPr>
              <w:jc w:val="both"/>
              <w:rPr>
                <w:rFonts w:ascii="Times New Roman" w:hAnsi="Times New Roman" w:cs="Times New Roman"/>
                <w:b/>
                <w:sz w:val="28"/>
                <w:szCs w:val="28"/>
                <w:lang w:val="ru-RU"/>
              </w:rPr>
            </w:pPr>
          </w:p>
        </w:tc>
        <w:tc>
          <w:tcPr>
            <w:tcW w:w="2410" w:type="dxa"/>
          </w:tcPr>
          <w:p w:rsidR="003D6054" w:rsidRPr="003A580F" w:rsidRDefault="002F5C8D" w:rsidP="008F3CAF">
            <w:pPr>
              <w:jc w:val="both"/>
              <w:rPr>
                <w:rFonts w:ascii="Times New Roman" w:hAnsi="Times New Roman" w:cs="Times New Roman"/>
                <w:b/>
                <w:sz w:val="28"/>
                <w:szCs w:val="28"/>
                <w:lang w:val="ru-RU"/>
              </w:rPr>
            </w:pPr>
            <w:r w:rsidRPr="008E04B8">
              <w:rPr>
                <w:rFonts w:ascii="Times New Roman" w:hAnsi="Times New Roman" w:cs="Times New Roman"/>
                <w:sz w:val="28"/>
                <w:szCs w:val="28"/>
                <w:lang w:val="ru-RU"/>
              </w:rPr>
              <w:t>"Педагог" кәсіби с</w:t>
            </w:r>
            <w:r>
              <w:rPr>
                <w:rFonts w:ascii="Times New Roman" w:hAnsi="Times New Roman" w:cs="Times New Roman"/>
                <w:sz w:val="28"/>
                <w:szCs w:val="28"/>
                <w:lang w:val="ru-RU"/>
              </w:rPr>
              <w:t>тандартының талаптары негізінде п</w:t>
            </w:r>
            <w:r w:rsidRPr="008E04B8">
              <w:rPr>
                <w:rFonts w:ascii="Times New Roman" w:hAnsi="Times New Roman" w:cs="Times New Roman"/>
                <w:sz w:val="28"/>
                <w:szCs w:val="28"/>
                <w:lang w:val="ru-RU"/>
              </w:rPr>
              <w:t>едагогтің кәсіби құзыреттілігі</w:t>
            </w:r>
          </w:p>
        </w:tc>
        <w:tc>
          <w:tcPr>
            <w:tcW w:w="4394" w:type="dxa"/>
          </w:tcPr>
          <w:p w:rsidR="002F5C8D" w:rsidRPr="008E04B8" w:rsidRDefault="002F5C8D" w:rsidP="002F5C8D">
            <w:pPr>
              <w:pStyle w:val="a8"/>
              <w:numPr>
                <w:ilvl w:val="0"/>
                <w:numId w:val="26"/>
              </w:numPr>
              <w:jc w:val="both"/>
              <w:rPr>
                <w:rFonts w:ascii="Times New Roman" w:hAnsi="Times New Roman" w:cs="Times New Roman"/>
                <w:sz w:val="28"/>
                <w:szCs w:val="28"/>
                <w:lang w:val="ru-RU"/>
              </w:rPr>
            </w:pPr>
            <w:r w:rsidRPr="008E04B8">
              <w:rPr>
                <w:rFonts w:ascii="Times New Roman" w:hAnsi="Times New Roman" w:cs="Times New Roman"/>
                <w:sz w:val="28"/>
                <w:szCs w:val="28"/>
                <w:lang w:val="ru-RU"/>
              </w:rPr>
              <w:t>Мектепке дейінгі ұйымдағы кәсіби қызметті жүзеге асырудағы педагогтың негізгі құзыреттері.</w:t>
            </w:r>
          </w:p>
          <w:p w:rsidR="002F5C8D" w:rsidRPr="008E04B8" w:rsidRDefault="002F5C8D" w:rsidP="002F5C8D">
            <w:pPr>
              <w:pStyle w:val="a8"/>
              <w:numPr>
                <w:ilvl w:val="0"/>
                <w:numId w:val="26"/>
              </w:numPr>
              <w:jc w:val="both"/>
              <w:rPr>
                <w:rFonts w:ascii="Times New Roman" w:hAnsi="Times New Roman" w:cs="Times New Roman"/>
                <w:sz w:val="28"/>
                <w:szCs w:val="28"/>
                <w:lang w:val="ru-RU"/>
              </w:rPr>
            </w:pPr>
            <w:r w:rsidRPr="008E04B8">
              <w:rPr>
                <w:rFonts w:ascii="Times New Roman" w:hAnsi="Times New Roman" w:cs="Times New Roman"/>
                <w:sz w:val="28"/>
                <w:szCs w:val="28"/>
                <w:lang w:val="ru-RU"/>
              </w:rPr>
              <w:t>Құзыреттілік ұғымы.</w:t>
            </w:r>
          </w:p>
          <w:p w:rsidR="002F5C8D" w:rsidRPr="008E04B8" w:rsidRDefault="002F5C8D" w:rsidP="002F5C8D">
            <w:pPr>
              <w:pStyle w:val="a8"/>
              <w:numPr>
                <w:ilvl w:val="0"/>
                <w:numId w:val="26"/>
              </w:numPr>
              <w:jc w:val="both"/>
              <w:rPr>
                <w:rFonts w:ascii="Times New Roman" w:hAnsi="Times New Roman" w:cs="Times New Roman"/>
                <w:sz w:val="28"/>
                <w:szCs w:val="28"/>
                <w:lang w:val="ru-RU"/>
              </w:rPr>
            </w:pPr>
            <w:r w:rsidRPr="008E04B8">
              <w:rPr>
                <w:rFonts w:ascii="Times New Roman" w:hAnsi="Times New Roman" w:cs="Times New Roman"/>
                <w:sz w:val="28"/>
                <w:szCs w:val="28"/>
                <w:lang w:val="ru-RU"/>
              </w:rPr>
              <w:t>Кәсіби құзыреттілік.</w:t>
            </w:r>
          </w:p>
          <w:p w:rsidR="002F5C8D" w:rsidRPr="008E04B8" w:rsidRDefault="002F5C8D" w:rsidP="002F5C8D">
            <w:pPr>
              <w:pStyle w:val="a8"/>
              <w:numPr>
                <w:ilvl w:val="0"/>
                <w:numId w:val="26"/>
              </w:numPr>
              <w:jc w:val="both"/>
              <w:rPr>
                <w:rFonts w:ascii="Times New Roman" w:hAnsi="Times New Roman" w:cs="Times New Roman"/>
                <w:sz w:val="28"/>
                <w:szCs w:val="28"/>
                <w:lang w:val="ru-RU"/>
              </w:rPr>
            </w:pPr>
            <w:r w:rsidRPr="008E04B8">
              <w:rPr>
                <w:rFonts w:ascii="Times New Roman" w:hAnsi="Times New Roman" w:cs="Times New Roman"/>
                <w:sz w:val="28"/>
                <w:szCs w:val="28"/>
                <w:lang w:val="ru-RU"/>
              </w:rPr>
              <w:t>Инновациялық қызмет саласындағы құзыреттер.</w:t>
            </w:r>
          </w:p>
          <w:p w:rsidR="003D6054" w:rsidRPr="003A580F" w:rsidRDefault="00A01134" w:rsidP="00A01134">
            <w:pPr>
              <w:pStyle w:val="a8"/>
              <w:numPr>
                <w:ilvl w:val="0"/>
                <w:numId w:val="26"/>
              </w:numPr>
              <w:jc w:val="both"/>
              <w:rPr>
                <w:rFonts w:ascii="Times New Roman" w:hAnsi="Times New Roman" w:cs="Times New Roman"/>
                <w:b/>
                <w:sz w:val="28"/>
                <w:szCs w:val="28"/>
                <w:lang w:val="ru-RU"/>
              </w:rPr>
            </w:pPr>
            <w:r w:rsidRPr="00A01134">
              <w:rPr>
                <w:rFonts w:ascii="Times New Roman" w:hAnsi="Times New Roman" w:cs="Times New Roman"/>
                <w:sz w:val="28"/>
                <w:szCs w:val="28"/>
                <w:lang w:val="ru-RU"/>
              </w:rPr>
              <w:t>Педагогтың</w:t>
            </w:r>
            <w:r w:rsidR="002F5C8D" w:rsidRPr="008E04B8">
              <w:rPr>
                <w:rFonts w:ascii="Times New Roman" w:hAnsi="Times New Roman" w:cs="Times New Roman"/>
                <w:sz w:val="28"/>
                <w:szCs w:val="28"/>
                <w:lang w:val="ru-RU"/>
              </w:rPr>
              <w:t>дамуының негізгі жолдары.</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3</w:t>
            </w:r>
          </w:p>
        </w:tc>
      </w:tr>
      <w:tr w:rsidR="003D6054" w:rsidRPr="003A580F" w:rsidTr="0026478A">
        <w:tc>
          <w:tcPr>
            <w:tcW w:w="2376" w:type="dxa"/>
          </w:tcPr>
          <w:p w:rsidR="003D6054" w:rsidRPr="00D649DE" w:rsidRDefault="003D6054" w:rsidP="008F3CAF">
            <w:pPr>
              <w:jc w:val="both"/>
              <w:rPr>
                <w:rFonts w:ascii="Times New Roman" w:hAnsi="Times New Roman" w:cs="Times New Roman"/>
                <w:sz w:val="28"/>
                <w:szCs w:val="28"/>
              </w:rPr>
            </w:pPr>
            <w:r w:rsidRPr="003A580F">
              <w:rPr>
                <w:rFonts w:ascii="Times New Roman" w:hAnsi="Times New Roman" w:cs="Times New Roman"/>
                <w:sz w:val="28"/>
                <w:szCs w:val="28"/>
                <w:lang w:val="ru-RU"/>
              </w:rPr>
              <w:t>Модуль</w:t>
            </w:r>
            <w:r w:rsidRPr="00D649DE">
              <w:rPr>
                <w:rFonts w:ascii="Times New Roman" w:hAnsi="Times New Roman" w:cs="Times New Roman"/>
                <w:sz w:val="28"/>
                <w:szCs w:val="28"/>
              </w:rPr>
              <w:t xml:space="preserve"> 2. </w:t>
            </w:r>
            <w:r w:rsidR="002F5C8D" w:rsidRPr="008E04B8">
              <w:rPr>
                <w:rFonts w:ascii="Times New Roman" w:hAnsi="Times New Roman" w:cs="Times New Roman"/>
                <w:sz w:val="28"/>
                <w:szCs w:val="28"/>
                <w:lang w:val="ru-RU"/>
              </w:rPr>
              <w:t>Мектепкедейінгіұйымдағыинновациялыққызметтіңпсихологиялық</w:t>
            </w:r>
            <w:r w:rsidR="002F5C8D" w:rsidRPr="00D649DE">
              <w:rPr>
                <w:rFonts w:ascii="Times New Roman" w:hAnsi="Times New Roman" w:cs="Times New Roman"/>
                <w:sz w:val="28"/>
                <w:szCs w:val="28"/>
              </w:rPr>
              <w:t>-</w:t>
            </w:r>
            <w:r w:rsidR="002F5C8D" w:rsidRPr="008E04B8">
              <w:rPr>
                <w:rFonts w:ascii="Times New Roman" w:hAnsi="Times New Roman" w:cs="Times New Roman"/>
                <w:sz w:val="28"/>
                <w:szCs w:val="28"/>
                <w:lang w:val="ru-RU"/>
              </w:rPr>
              <w:t>педагогикалықаспектілері</w:t>
            </w:r>
          </w:p>
        </w:tc>
        <w:tc>
          <w:tcPr>
            <w:tcW w:w="2410" w:type="dxa"/>
          </w:tcPr>
          <w:p w:rsidR="003D6054" w:rsidRPr="003A580F" w:rsidRDefault="002F5C8D" w:rsidP="008F3CAF">
            <w:pPr>
              <w:jc w:val="both"/>
              <w:rPr>
                <w:rFonts w:ascii="Times New Roman" w:hAnsi="Times New Roman" w:cs="Times New Roman"/>
                <w:b/>
                <w:sz w:val="28"/>
                <w:szCs w:val="28"/>
                <w:lang w:val="ru-RU"/>
              </w:rPr>
            </w:pPr>
            <w:r w:rsidRPr="008E04B8">
              <w:rPr>
                <w:rFonts w:ascii="Times New Roman" w:hAnsi="Times New Roman" w:cs="Times New Roman"/>
                <w:sz w:val="28"/>
                <w:szCs w:val="28"/>
                <w:lang w:val="ru-RU"/>
              </w:rPr>
              <w:t>Инновациялық қызметтің әдіснамалық негіздері</w:t>
            </w:r>
          </w:p>
        </w:tc>
        <w:tc>
          <w:tcPr>
            <w:tcW w:w="4394" w:type="dxa"/>
          </w:tcPr>
          <w:p w:rsidR="002F5C8D" w:rsidRPr="008E04B8" w:rsidRDefault="002F5C8D" w:rsidP="002F5C8D">
            <w:pPr>
              <w:pStyle w:val="a8"/>
              <w:numPr>
                <w:ilvl w:val="0"/>
                <w:numId w:val="25"/>
              </w:numPr>
              <w:rPr>
                <w:rFonts w:ascii="Times New Roman" w:hAnsi="Times New Roman" w:cs="Times New Roman"/>
                <w:sz w:val="28"/>
                <w:szCs w:val="28"/>
                <w:lang w:val="ru-RU"/>
              </w:rPr>
            </w:pPr>
            <w:r w:rsidRPr="008E04B8">
              <w:rPr>
                <w:rFonts w:ascii="Times New Roman" w:hAnsi="Times New Roman" w:cs="Times New Roman"/>
                <w:sz w:val="28"/>
                <w:szCs w:val="28"/>
                <w:lang w:val="ru-RU"/>
              </w:rPr>
              <w:t>Инновация ұғымы. Педагогикалық инновацияның бастапқы түсініктері.</w:t>
            </w:r>
          </w:p>
          <w:p w:rsidR="002F5C8D" w:rsidRPr="008E04B8" w:rsidRDefault="00BD383A" w:rsidP="002F5C8D">
            <w:pPr>
              <w:pStyle w:val="a8"/>
              <w:numPr>
                <w:ilvl w:val="0"/>
                <w:numId w:val="25"/>
              </w:numPr>
              <w:rPr>
                <w:rFonts w:ascii="Times New Roman" w:hAnsi="Times New Roman" w:cs="Times New Roman"/>
                <w:sz w:val="28"/>
                <w:szCs w:val="28"/>
                <w:lang w:val="ru-RU"/>
              </w:rPr>
            </w:pPr>
            <w:r>
              <w:rPr>
                <w:rFonts w:ascii="Times New Roman" w:hAnsi="Times New Roman" w:cs="Times New Roman"/>
                <w:sz w:val="28"/>
                <w:szCs w:val="28"/>
                <w:lang w:val="ru-RU"/>
              </w:rPr>
              <w:t xml:space="preserve">МДББ </w:t>
            </w:r>
            <w:r w:rsidR="002F5C8D" w:rsidRPr="008E04B8">
              <w:rPr>
                <w:rFonts w:ascii="Times New Roman" w:hAnsi="Times New Roman" w:cs="Times New Roman"/>
                <w:sz w:val="28"/>
                <w:szCs w:val="28"/>
                <w:lang w:val="ru-RU"/>
              </w:rPr>
              <w:t xml:space="preserve"> инновациялық қызметін ұйымдастыру.</w:t>
            </w:r>
          </w:p>
          <w:p w:rsidR="002F5C8D" w:rsidRPr="008E04B8" w:rsidRDefault="002F5C8D" w:rsidP="002F5C8D">
            <w:pPr>
              <w:pStyle w:val="a8"/>
              <w:numPr>
                <w:ilvl w:val="0"/>
                <w:numId w:val="25"/>
              </w:numPr>
              <w:rPr>
                <w:rFonts w:ascii="Times New Roman" w:hAnsi="Times New Roman" w:cs="Times New Roman"/>
                <w:sz w:val="28"/>
                <w:szCs w:val="28"/>
                <w:lang w:val="ru-RU"/>
              </w:rPr>
            </w:pPr>
            <w:r w:rsidRPr="008E04B8">
              <w:rPr>
                <w:rFonts w:ascii="Times New Roman" w:hAnsi="Times New Roman" w:cs="Times New Roman"/>
                <w:sz w:val="28"/>
                <w:szCs w:val="28"/>
                <w:lang w:val="ru-RU"/>
              </w:rPr>
              <w:t>Инновациялық қызмет бағытын таңдау.</w:t>
            </w:r>
          </w:p>
          <w:p w:rsidR="002F5C8D" w:rsidRPr="008E04B8" w:rsidRDefault="002F5C8D" w:rsidP="002F5C8D">
            <w:pPr>
              <w:pStyle w:val="a8"/>
              <w:numPr>
                <w:ilvl w:val="0"/>
                <w:numId w:val="25"/>
              </w:numPr>
              <w:rPr>
                <w:rFonts w:ascii="Times New Roman" w:hAnsi="Times New Roman" w:cs="Times New Roman"/>
                <w:sz w:val="28"/>
                <w:szCs w:val="28"/>
                <w:lang w:val="ru-RU"/>
              </w:rPr>
            </w:pPr>
            <w:r w:rsidRPr="008E04B8">
              <w:rPr>
                <w:rFonts w:ascii="Times New Roman" w:hAnsi="Times New Roman" w:cs="Times New Roman"/>
                <w:sz w:val="28"/>
                <w:szCs w:val="28"/>
                <w:lang w:val="ru-RU"/>
              </w:rPr>
              <w:t>Инновациялық қызмет бағдарламасын әзірлеу.</w:t>
            </w:r>
          </w:p>
          <w:p w:rsidR="002F5C8D" w:rsidRPr="008E04B8" w:rsidRDefault="002F5C8D" w:rsidP="002F5C8D">
            <w:pPr>
              <w:pStyle w:val="a8"/>
              <w:numPr>
                <w:ilvl w:val="0"/>
                <w:numId w:val="25"/>
              </w:numPr>
              <w:rPr>
                <w:rFonts w:ascii="Times New Roman" w:hAnsi="Times New Roman" w:cs="Times New Roman"/>
                <w:sz w:val="28"/>
                <w:szCs w:val="28"/>
                <w:lang w:val="ru-RU"/>
              </w:rPr>
            </w:pPr>
            <w:r w:rsidRPr="008E04B8">
              <w:rPr>
                <w:rFonts w:ascii="Times New Roman" w:hAnsi="Times New Roman" w:cs="Times New Roman"/>
                <w:sz w:val="28"/>
                <w:szCs w:val="28"/>
                <w:lang w:val="ru-RU"/>
              </w:rPr>
              <w:t xml:space="preserve"> Педагогт</w:t>
            </w:r>
            <w:r w:rsidR="00BD383A">
              <w:rPr>
                <w:rFonts w:ascii="Times New Roman" w:hAnsi="Times New Roman" w:cs="Times New Roman"/>
                <w:sz w:val="28"/>
                <w:szCs w:val="28"/>
                <w:lang w:val="ru-RU"/>
              </w:rPr>
              <w:t>а</w:t>
            </w:r>
            <w:r w:rsidRPr="008E04B8">
              <w:rPr>
                <w:rFonts w:ascii="Times New Roman" w:hAnsi="Times New Roman" w:cs="Times New Roman"/>
                <w:sz w:val="28"/>
                <w:szCs w:val="28"/>
                <w:lang w:val="ru-RU"/>
              </w:rPr>
              <w:t>рд</w:t>
            </w:r>
            <w:r w:rsidR="00BD383A">
              <w:rPr>
                <w:rFonts w:ascii="Times New Roman" w:hAnsi="Times New Roman" w:cs="Times New Roman"/>
                <w:sz w:val="28"/>
                <w:szCs w:val="28"/>
                <w:lang w:val="ru-RU"/>
              </w:rPr>
              <w:t>ы</w:t>
            </w:r>
            <w:r w:rsidRPr="008E04B8">
              <w:rPr>
                <w:rFonts w:ascii="Times New Roman" w:hAnsi="Times New Roman" w:cs="Times New Roman"/>
                <w:sz w:val="28"/>
                <w:szCs w:val="28"/>
                <w:lang w:val="ru-RU"/>
              </w:rPr>
              <w:t>ң инновациялық қызметті жүзеге асыруға дайындығы.</w:t>
            </w:r>
          </w:p>
          <w:p w:rsidR="002F5C8D" w:rsidRDefault="002F5C8D" w:rsidP="002F5C8D">
            <w:pPr>
              <w:pStyle w:val="a8"/>
              <w:numPr>
                <w:ilvl w:val="0"/>
                <w:numId w:val="25"/>
              </w:numPr>
              <w:rPr>
                <w:rFonts w:ascii="Times New Roman" w:hAnsi="Times New Roman" w:cs="Times New Roman"/>
                <w:sz w:val="28"/>
                <w:szCs w:val="28"/>
                <w:lang w:val="ru-RU"/>
              </w:rPr>
            </w:pPr>
            <w:r w:rsidRPr="008E04B8">
              <w:rPr>
                <w:rFonts w:ascii="Times New Roman" w:hAnsi="Times New Roman" w:cs="Times New Roman"/>
                <w:sz w:val="28"/>
                <w:szCs w:val="28"/>
                <w:lang w:val="ru-RU"/>
              </w:rPr>
              <w:t xml:space="preserve"> Педагогикалық ұжымның инновациялық әлеуетінің деңгейін бағалау.</w:t>
            </w:r>
          </w:p>
          <w:p w:rsidR="002F5C8D" w:rsidRPr="002C5696" w:rsidRDefault="002F5C8D" w:rsidP="002F5C8D">
            <w:pPr>
              <w:pStyle w:val="a8"/>
              <w:numPr>
                <w:ilvl w:val="0"/>
                <w:numId w:val="25"/>
              </w:numPr>
              <w:rPr>
                <w:rFonts w:ascii="Times New Roman" w:hAnsi="Times New Roman" w:cs="Times New Roman"/>
                <w:sz w:val="28"/>
                <w:szCs w:val="28"/>
                <w:lang w:val="ru-RU"/>
              </w:rPr>
            </w:pPr>
            <w:r w:rsidRPr="002C5696">
              <w:rPr>
                <w:rFonts w:ascii="Times New Roman" w:hAnsi="Times New Roman" w:cs="Times New Roman"/>
                <w:sz w:val="28"/>
                <w:szCs w:val="28"/>
                <w:lang w:val="ru-RU"/>
              </w:rPr>
              <w:t>Инновациялық қызметті ынталандыру.</w:t>
            </w:r>
          </w:p>
          <w:p w:rsidR="003D6054" w:rsidRPr="003A580F" w:rsidRDefault="002F5C8D" w:rsidP="002F5C8D">
            <w:pPr>
              <w:pStyle w:val="a8"/>
              <w:numPr>
                <w:ilvl w:val="0"/>
                <w:numId w:val="25"/>
              </w:numPr>
              <w:jc w:val="both"/>
              <w:rPr>
                <w:rFonts w:ascii="Times New Roman" w:hAnsi="Times New Roman" w:cs="Times New Roman"/>
                <w:b/>
                <w:sz w:val="28"/>
                <w:szCs w:val="28"/>
                <w:lang w:val="ru-RU"/>
              </w:rPr>
            </w:pPr>
            <w:r w:rsidRPr="002C5696">
              <w:rPr>
                <w:rFonts w:ascii="Times New Roman" w:hAnsi="Times New Roman" w:cs="Times New Roman"/>
                <w:sz w:val="28"/>
                <w:szCs w:val="28"/>
                <w:lang w:val="ru-RU"/>
              </w:rPr>
              <w:t>Инновациялық қызметтегі кедергілер мен тәуекелдер және оларды жеңу жолдары.</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5</w:t>
            </w:r>
          </w:p>
        </w:tc>
      </w:tr>
      <w:tr w:rsidR="003D6054" w:rsidRPr="003A580F" w:rsidTr="0026478A">
        <w:tc>
          <w:tcPr>
            <w:tcW w:w="2376" w:type="dxa"/>
          </w:tcPr>
          <w:p w:rsidR="003D6054" w:rsidRPr="00D649DE" w:rsidRDefault="003D6054" w:rsidP="008F3CAF">
            <w:pPr>
              <w:jc w:val="both"/>
              <w:rPr>
                <w:rFonts w:ascii="Times New Roman" w:hAnsi="Times New Roman" w:cs="Times New Roman"/>
                <w:sz w:val="28"/>
                <w:szCs w:val="28"/>
              </w:rPr>
            </w:pPr>
            <w:r w:rsidRPr="003A580F">
              <w:rPr>
                <w:rFonts w:ascii="Times New Roman" w:hAnsi="Times New Roman" w:cs="Times New Roman"/>
                <w:sz w:val="28"/>
                <w:szCs w:val="28"/>
                <w:lang w:val="ru-RU"/>
              </w:rPr>
              <w:t>Модуль</w:t>
            </w:r>
            <w:r w:rsidRPr="00D649DE">
              <w:rPr>
                <w:rFonts w:ascii="Times New Roman" w:hAnsi="Times New Roman" w:cs="Times New Roman"/>
                <w:sz w:val="28"/>
                <w:szCs w:val="28"/>
              </w:rPr>
              <w:t xml:space="preserve"> 3. </w:t>
            </w:r>
            <w:r w:rsidR="002F5C8D" w:rsidRPr="002C5696">
              <w:rPr>
                <w:rFonts w:ascii="Times New Roman" w:hAnsi="Times New Roman" w:cs="Times New Roman"/>
                <w:sz w:val="28"/>
                <w:szCs w:val="28"/>
                <w:lang w:val="ru-RU"/>
              </w:rPr>
              <w:t>Мектепкедейінгібілімберудегіинно</w:t>
            </w:r>
            <w:r w:rsidR="002F5C8D" w:rsidRPr="002C5696">
              <w:rPr>
                <w:rFonts w:ascii="Times New Roman" w:hAnsi="Times New Roman" w:cs="Times New Roman"/>
                <w:sz w:val="28"/>
                <w:szCs w:val="28"/>
                <w:lang w:val="ru-RU"/>
              </w:rPr>
              <w:lastRenderedPageBreak/>
              <w:t>вациялықтехнологиялар</w:t>
            </w:r>
            <w:r w:rsidR="002F5C8D" w:rsidRPr="00D649DE">
              <w:rPr>
                <w:rFonts w:ascii="Times New Roman" w:hAnsi="Times New Roman" w:cs="Times New Roman"/>
                <w:sz w:val="28"/>
                <w:szCs w:val="28"/>
              </w:rPr>
              <w:t xml:space="preserve">: </w:t>
            </w:r>
            <w:r w:rsidR="002F5C8D" w:rsidRPr="002C5696">
              <w:rPr>
                <w:rFonts w:ascii="Times New Roman" w:hAnsi="Times New Roman" w:cs="Times New Roman"/>
                <w:sz w:val="28"/>
                <w:szCs w:val="28"/>
                <w:lang w:val="ru-RU"/>
              </w:rPr>
              <w:t>мектепкедейінгібілімберудегі</w:t>
            </w:r>
          </w:p>
        </w:tc>
        <w:tc>
          <w:tcPr>
            <w:tcW w:w="2410" w:type="dxa"/>
          </w:tcPr>
          <w:p w:rsidR="003D6054" w:rsidRPr="00D649DE" w:rsidRDefault="002F5C8D" w:rsidP="008F3CAF">
            <w:pPr>
              <w:jc w:val="both"/>
              <w:rPr>
                <w:rFonts w:ascii="Times New Roman" w:hAnsi="Times New Roman" w:cs="Times New Roman"/>
                <w:sz w:val="28"/>
                <w:szCs w:val="28"/>
              </w:rPr>
            </w:pPr>
            <w:r w:rsidRPr="002C5696">
              <w:rPr>
                <w:rFonts w:ascii="Times New Roman" w:hAnsi="Times New Roman" w:cs="Times New Roman"/>
                <w:sz w:val="28"/>
                <w:szCs w:val="28"/>
                <w:lang w:val="ru-RU"/>
              </w:rPr>
              <w:lastRenderedPageBreak/>
              <w:t>Білімментәрбиедегіойынжәнеойынтехнологиясы</w:t>
            </w:r>
            <w:r w:rsidRPr="00D649DE">
              <w:rPr>
                <w:rFonts w:ascii="Times New Roman" w:hAnsi="Times New Roman" w:cs="Times New Roman"/>
                <w:sz w:val="28"/>
                <w:szCs w:val="28"/>
              </w:rPr>
              <w:t>.</w:t>
            </w:r>
          </w:p>
        </w:tc>
        <w:tc>
          <w:tcPr>
            <w:tcW w:w="4394" w:type="dxa"/>
          </w:tcPr>
          <w:p w:rsidR="002F5C8D" w:rsidRPr="002C5696" w:rsidRDefault="002F5C8D" w:rsidP="002F5C8D">
            <w:pPr>
              <w:pStyle w:val="a8"/>
              <w:numPr>
                <w:ilvl w:val="0"/>
                <w:numId w:val="24"/>
              </w:numPr>
              <w:rPr>
                <w:rFonts w:ascii="Times New Roman" w:hAnsi="Times New Roman" w:cs="Times New Roman"/>
                <w:sz w:val="28"/>
                <w:szCs w:val="28"/>
                <w:lang w:val="ru-RU"/>
              </w:rPr>
            </w:pPr>
            <w:r w:rsidRPr="002C5696">
              <w:rPr>
                <w:rFonts w:ascii="Times New Roman" w:hAnsi="Times New Roman" w:cs="Times New Roman"/>
                <w:sz w:val="28"/>
                <w:szCs w:val="28"/>
                <w:lang w:val="ru-RU"/>
              </w:rPr>
              <w:t>Балалар ойынының педагогикалық әлеуеті.</w:t>
            </w:r>
          </w:p>
          <w:p w:rsidR="002F5C8D" w:rsidRPr="002C5696" w:rsidRDefault="002F5C8D" w:rsidP="002F5C8D">
            <w:pPr>
              <w:pStyle w:val="a8"/>
              <w:numPr>
                <w:ilvl w:val="0"/>
                <w:numId w:val="24"/>
              </w:numPr>
              <w:rPr>
                <w:rFonts w:ascii="Times New Roman" w:hAnsi="Times New Roman" w:cs="Times New Roman"/>
                <w:sz w:val="28"/>
                <w:szCs w:val="28"/>
                <w:lang w:val="ru-RU"/>
              </w:rPr>
            </w:pPr>
            <w:r w:rsidRPr="002C5696">
              <w:rPr>
                <w:rFonts w:ascii="Times New Roman" w:hAnsi="Times New Roman" w:cs="Times New Roman"/>
                <w:sz w:val="28"/>
                <w:szCs w:val="28"/>
                <w:lang w:val="ru-RU"/>
              </w:rPr>
              <w:t xml:space="preserve">Ойын әр түрлі жастағы </w:t>
            </w:r>
            <w:r w:rsidRPr="002C5696">
              <w:rPr>
                <w:rFonts w:ascii="Times New Roman" w:hAnsi="Times New Roman" w:cs="Times New Roman"/>
                <w:sz w:val="28"/>
                <w:szCs w:val="28"/>
                <w:lang w:val="ru-RU"/>
              </w:rPr>
              <w:lastRenderedPageBreak/>
              <w:t>балалардың дамуының тәуелсіз түрі ретінде.</w:t>
            </w:r>
          </w:p>
          <w:p w:rsidR="003D6054" w:rsidRPr="003A580F" w:rsidRDefault="002F5C8D" w:rsidP="002F5C8D">
            <w:pPr>
              <w:pStyle w:val="a8"/>
              <w:numPr>
                <w:ilvl w:val="0"/>
                <w:numId w:val="24"/>
              </w:numPr>
              <w:jc w:val="both"/>
              <w:rPr>
                <w:rFonts w:ascii="Times New Roman" w:hAnsi="Times New Roman" w:cs="Times New Roman"/>
                <w:sz w:val="28"/>
                <w:szCs w:val="28"/>
                <w:lang w:val="ru-RU"/>
              </w:rPr>
            </w:pPr>
            <w:r w:rsidRPr="002C5696">
              <w:rPr>
                <w:rFonts w:ascii="Times New Roman" w:hAnsi="Times New Roman" w:cs="Times New Roman"/>
                <w:sz w:val="28"/>
                <w:szCs w:val="28"/>
                <w:lang w:val="ru-RU"/>
              </w:rPr>
              <w:t>Ойын технологиясы оқытудың мотивациялық негізін құрудың шарты ретінде.</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lastRenderedPageBreak/>
              <w:t>5</w:t>
            </w:r>
          </w:p>
        </w:tc>
      </w:tr>
      <w:tr w:rsidR="003D6054" w:rsidRPr="003A580F" w:rsidTr="0026478A">
        <w:tc>
          <w:tcPr>
            <w:tcW w:w="2376" w:type="dxa"/>
          </w:tcPr>
          <w:p w:rsidR="003D6054" w:rsidRPr="003A580F" w:rsidRDefault="003D6054" w:rsidP="008F3CAF">
            <w:pPr>
              <w:jc w:val="both"/>
              <w:rPr>
                <w:rFonts w:ascii="Times New Roman" w:hAnsi="Times New Roman" w:cs="Times New Roman"/>
                <w:sz w:val="28"/>
                <w:szCs w:val="28"/>
                <w:lang w:val="ru-RU"/>
              </w:rPr>
            </w:pPr>
          </w:p>
        </w:tc>
        <w:tc>
          <w:tcPr>
            <w:tcW w:w="2410"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 xml:space="preserve">Геймификация: </w:t>
            </w:r>
            <w:r w:rsidR="002F5C8D" w:rsidRPr="002C5696">
              <w:rPr>
                <w:rFonts w:ascii="Times New Roman" w:hAnsi="Times New Roman" w:cs="Times New Roman"/>
                <w:sz w:val="28"/>
                <w:szCs w:val="28"/>
                <w:lang w:val="ru-RU"/>
              </w:rPr>
              <w:t>мәні, сәйкестік шарттары және қолдану шектері.</w:t>
            </w:r>
          </w:p>
        </w:tc>
        <w:tc>
          <w:tcPr>
            <w:tcW w:w="4394" w:type="dxa"/>
          </w:tcPr>
          <w:p w:rsidR="002F5C8D" w:rsidRPr="002C5696" w:rsidRDefault="002F5C8D" w:rsidP="002F5C8D">
            <w:pPr>
              <w:pStyle w:val="a8"/>
              <w:numPr>
                <w:ilvl w:val="0"/>
                <w:numId w:val="23"/>
              </w:numPr>
              <w:rPr>
                <w:rFonts w:ascii="Times New Roman" w:hAnsi="Times New Roman" w:cs="Times New Roman"/>
                <w:sz w:val="28"/>
                <w:szCs w:val="28"/>
                <w:lang w:val="ru-RU"/>
              </w:rPr>
            </w:pPr>
            <w:r w:rsidRPr="002C5696">
              <w:rPr>
                <w:rFonts w:ascii="Times New Roman" w:hAnsi="Times New Roman" w:cs="Times New Roman"/>
                <w:sz w:val="28"/>
                <w:szCs w:val="28"/>
                <w:lang w:val="ru-RU"/>
              </w:rPr>
              <w:t>Геймификацияның мәні (анықтамасы, ойын мен ойыншықтан айырмашылығы). Геймификация және білім беру. Ойынға арналған ойын емес контексттер.</w:t>
            </w:r>
          </w:p>
          <w:p w:rsidR="002F5C8D" w:rsidRDefault="002F5C8D" w:rsidP="002F5C8D">
            <w:pPr>
              <w:pStyle w:val="a8"/>
              <w:numPr>
                <w:ilvl w:val="0"/>
                <w:numId w:val="23"/>
              </w:numPr>
              <w:rPr>
                <w:rFonts w:ascii="Times New Roman" w:hAnsi="Times New Roman" w:cs="Times New Roman"/>
                <w:sz w:val="28"/>
                <w:szCs w:val="28"/>
                <w:lang w:val="ru-RU"/>
              </w:rPr>
            </w:pPr>
            <w:r w:rsidRPr="002C5696">
              <w:rPr>
                <w:rFonts w:ascii="Times New Roman" w:hAnsi="Times New Roman" w:cs="Times New Roman"/>
                <w:sz w:val="28"/>
                <w:szCs w:val="28"/>
                <w:lang w:val="ru-RU"/>
              </w:rPr>
              <w:t>Дизайн ойлау. Педагогикалық дизайн: процестерді геймификациялау және құралдар. Білім беру тарихындағы және тыңдаушылар тәжірибесіндегі геймификация мысалдарын талдау. Ойын компоненттерін және ойын дизайнын, рөлдік ойын элементтерін анықтау, іске асырылған ойын түрін анықтау.</w:t>
            </w:r>
          </w:p>
          <w:p w:rsidR="002F5C8D" w:rsidRDefault="002F5C8D" w:rsidP="002F5C8D">
            <w:pPr>
              <w:pStyle w:val="a8"/>
              <w:numPr>
                <w:ilvl w:val="0"/>
                <w:numId w:val="23"/>
              </w:numPr>
              <w:rPr>
                <w:rFonts w:ascii="Times New Roman" w:hAnsi="Times New Roman" w:cs="Times New Roman"/>
                <w:sz w:val="28"/>
                <w:szCs w:val="28"/>
                <w:lang w:val="ru-RU"/>
              </w:rPr>
            </w:pPr>
            <w:r w:rsidRPr="002C5696">
              <w:rPr>
                <w:rFonts w:ascii="Times New Roman" w:hAnsi="Times New Roman" w:cs="Times New Roman"/>
                <w:sz w:val="28"/>
                <w:szCs w:val="28"/>
                <w:lang w:val="ru-RU"/>
              </w:rPr>
              <w:t xml:space="preserve">Геймификация құрылым және процесс ретінде. Геймификация пирамидасы. Алты сатылы геймификация схемасы. Ойыншының белсенді мәртебесі, ләззат алу рөлі және геймификация мақсаттарына жетудегі таңдаудың маңыздылығы. Ойыншының көтерілу жолы, тепе-теңдіктің маңыздылығы. Құрылымдық тәсіл: геймификация пирамидасы: элементтер, динамика, механика. Геймификация пирамидасының элементтерін анықтау. Алты сатылы </w:t>
            </w:r>
            <w:r w:rsidRPr="002C5696">
              <w:rPr>
                <w:rFonts w:ascii="Times New Roman" w:hAnsi="Times New Roman" w:cs="Times New Roman"/>
                <w:sz w:val="28"/>
                <w:szCs w:val="28"/>
                <w:lang w:val="ru-RU"/>
              </w:rPr>
              <w:lastRenderedPageBreak/>
              <w:t>геймификация схемасы. Қатысушылардың мақсаттарын, мақсатты топтарын, ойыншылардың қалаулы мінез-құлқын анықтау және сипаттау.Ойыншылардың іс-әрекеттерін тарту тәсілдері, циклдік. Кері байланыстың маңыздылығы мен түрлері. Геймификациядағы жүйелік тәсіл: мақсаттарға әр түрлі жолмен жету мүмкіндігі.</w:t>
            </w:r>
          </w:p>
          <w:p w:rsidR="002F5C8D" w:rsidRDefault="002F5C8D" w:rsidP="002F5C8D">
            <w:pPr>
              <w:pStyle w:val="a8"/>
              <w:numPr>
                <w:ilvl w:val="0"/>
                <w:numId w:val="23"/>
              </w:numPr>
              <w:rPr>
                <w:rFonts w:ascii="Times New Roman" w:hAnsi="Times New Roman" w:cs="Times New Roman"/>
                <w:sz w:val="28"/>
                <w:szCs w:val="28"/>
                <w:lang w:val="ru-RU"/>
              </w:rPr>
            </w:pPr>
            <w:r w:rsidRPr="002C5696">
              <w:rPr>
                <w:rFonts w:ascii="Times New Roman" w:hAnsi="Times New Roman" w:cs="Times New Roman"/>
                <w:sz w:val="28"/>
                <w:szCs w:val="28"/>
                <w:lang w:val="ru-RU"/>
              </w:rPr>
              <w:t>Геймификация және мотивация. Геймификация мотивацияны құру және сақтау тәсілі ретінде. Мотивацияны құру тәсілдері (бихевиоризм, когнитивизм, өзін-өзі анықтау теориясы) және олардың геймификация практикасына әсері. Сыртқы және ішкі мотивация. Геймификация арқылы мотивацияның толық болмауынан күшті ішкі мотивацияға көшудің әсер ету факторлары мен кезеңдері. Ішкі мотивацияны құрудың жеке траекторияларын құру.</w:t>
            </w:r>
          </w:p>
          <w:p w:rsidR="003D6054" w:rsidRPr="003A580F" w:rsidRDefault="002F5C8D" w:rsidP="002F5C8D">
            <w:pPr>
              <w:pStyle w:val="a8"/>
              <w:numPr>
                <w:ilvl w:val="0"/>
                <w:numId w:val="23"/>
              </w:numPr>
              <w:jc w:val="both"/>
              <w:rPr>
                <w:rFonts w:ascii="Times New Roman" w:hAnsi="Times New Roman" w:cs="Times New Roman"/>
                <w:sz w:val="28"/>
                <w:szCs w:val="28"/>
                <w:lang w:val="ru-RU"/>
              </w:rPr>
            </w:pPr>
            <w:r w:rsidRPr="002C5696">
              <w:rPr>
                <w:rFonts w:ascii="Times New Roman" w:hAnsi="Times New Roman" w:cs="Times New Roman"/>
                <w:sz w:val="28"/>
                <w:szCs w:val="28"/>
                <w:lang w:val="ru-RU"/>
              </w:rPr>
              <w:t>Білім берудегі геймификацияға Үстірт көзқарастың қауіп факторлары, қажетсіздігі және салдары. Геймификацияға сыни көзқарас: геймификацияның екіұштылығы, қауіп факторлары, қалаусыздық және геймификацияға Үстірт көзқарастың салдары</w:t>
            </w:r>
            <w:r w:rsidRPr="003A580F">
              <w:rPr>
                <w:rFonts w:ascii="Times New Roman" w:hAnsi="Times New Roman" w:cs="Times New Roman"/>
                <w:sz w:val="28"/>
                <w:szCs w:val="28"/>
                <w:lang w:val="ru-RU"/>
              </w:rPr>
              <w:t>.</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lastRenderedPageBreak/>
              <w:t>10</w:t>
            </w:r>
          </w:p>
        </w:tc>
      </w:tr>
      <w:tr w:rsidR="003D6054" w:rsidRPr="003A580F" w:rsidTr="0026478A">
        <w:tc>
          <w:tcPr>
            <w:tcW w:w="2376" w:type="dxa"/>
          </w:tcPr>
          <w:p w:rsidR="003D6054" w:rsidRPr="003A580F" w:rsidRDefault="003D6054" w:rsidP="008F3CAF">
            <w:pPr>
              <w:jc w:val="both"/>
              <w:rPr>
                <w:rFonts w:ascii="Times New Roman" w:hAnsi="Times New Roman" w:cs="Times New Roman"/>
                <w:sz w:val="28"/>
                <w:szCs w:val="28"/>
                <w:lang w:val="ru-RU"/>
              </w:rPr>
            </w:pPr>
          </w:p>
        </w:tc>
        <w:tc>
          <w:tcPr>
            <w:tcW w:w="2410"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Квест</w:t>
            </w:r>
          </w:p>
          <w:p w:rsidR="003D6054" w:rsidRPr="003A580F" w:rsidRDefault="003D6054" w:rsidP="008F3CAF">
            <w:pPr>
              <w:jc w:val="both"/>
              <w:rPr>
                <w:rFonts w:ascii="Times New Roman" w:hAnsi="Times New Roman" w:cs="Times New Roman"/>
                <w:sz w:val="28"/>
                <w:szCs w:val="28"/>
                <w:lang w:val="ru-RU"/>
              </w:rPr>
            </w:pPr>
          </w:p>
        </w:tc>
        <w:tc>
          <w:tcPr>
            <w:tcW w:w="4394" w:type="dxa"/>
          </w:tcPr>
          <w:p w:rsidR="002F5C8D" w:rsidRPr="002C5696" w:rsidRDefault="00BD383A" w:rsidP="002F5C8D">
            <w:pPr>
              <w:pStyle w:val="a8"/>
              <w:numPr>
                <w:ilvl w:val="0"/>
                <w:numId w:val="28"/>
              </w:numPr>
              <w:rPr>
                <w:rFonts w:ascii="Times New Roman" w:hAnsi="Times New Roman" w:cs="Times New Roman"/>
                <w:sz w:val="28"/>
                <w:szCs w:val="28"/>
                <w:lang w:val="ru-RU"/>
              </w:rPr>
            </w:pPr>
            <w:r>
              <w:rPr>
                <w:rFonts w:ascii="Times New Roman" w:hAnsi="Times New Roman" w:cs="Times New Roman"/>
                <w:sz w:val="28"/>
                <w:szCs w:val="28"/>
                <w:lang w:val="ru-RU"/>
              </w:rPr>
              <w:t>МДББ</w:t>
            </w:r>
            <w:r w:rsidR="002F5C8D" w:rsidRPr="002C5696">
              <w:rPr>
                <w:rFonts w:ascii="Times New Roman" w:hAnsi="Times New Roman" w:cs="Times New Roman"/>
                <w:sz w:val="28"/>
                <w:szCs w:val="28"/>
                <w:lang w:val="ru-RU"/>
              </w:rPr>
              <w:t>-д</w:t>
            </w:r>
            <w:r>
              <w:rPr>
                <w:rFonts w:ascii="Times New Roman" w:hAnsi="Times New Roman" w:cs="Times New Roman"/>
                <w:sz w:val="28"/>
                <w:szCs w:val="28"/>
                <w:lang w:val="ru-RU"/>
              </w:rPr>
              <w:t>егі</w:t>
            </w:r>
            <w:r w:rsidR="002F5C8D" w:rsidRPr="002C5696">
              <w:rPr>
                <w:rFonts w:ascii="Times New Roman" w:hAnsi="Times New Roman" w:cs="Times New Roman"/>
                <w:sz w:val="28"/>
                <w:szCs w:val="28"/>
                <w:lang w:val="ru-RU"/>
              </w:rPr>
              <w:t xml:space="preserve"> квест-технологиялар.</w:t>
            </w:r>
          </w:p>
          <w:p w:rsidR="002F5C8D" w:rsidRPr="002C5696" w:rsidRDefault="002F5C8D" w:rsidP="002F5C8D">
            <w:pPr>
              <w:pStyle w:val="a8"/>
              <w:numPr>
                <w:ilvl w:val="0"/>
                <w:numId w:val="28"/>
              </w:numPr>
              <w:rPr>
                <w:rFonts w:ascii="Times New Roman" w:hAnsi="Times New Roman" w:cs="Times New Roman"/>
                <w:sz w:val="28"/>
                <w:szCs w:val="28"/>
                <w:lang w:val="ru-RU"/>
              </w:rPr>
            </w:pPr>
            <w:r w:rsidRPr="002C5696">
              <w:rPr>
                <w:rFonts w:ascii="Times New Roman" w:hAnsi="Times New Roman" w:cs="Times New Roman"/>
                <w:sz w:val="28"/>
                <w:szCs w:val="28"/>
                <w:lang w:val="ru-RU"/>
              </w:rPr>
              <w:lastRenderedPageBreak/>
              <w:t>Квест тарихы.</w:t>
            </w:r>
          </w:p>
          <w:p w:rsidR="002F5C8D" w:rsidRPr="002C5696" w:rsidRDefault="002F5C8D" w:rsidP="002F5C8D">
            <w:pPr>
              <w:pStyle w:val="a8"/>
              <w:numPr>
                <w:ilvl w:val="0"/>
                <w:numId w:val="28"/>
              </w:numPr>
              <w:rPr>
                <w:rFonts w:ascii="Times New Roman" w:hAnsi="Times New Roman" w:cs="Times New Roman"/>
                <w:sz w:val="28"/>
                <w:szCs w:val="28"/>
                <w:lang w:val="ru-RU"/>
              </w:rPr>
            </w:pPr>
            <w:r w:rsidRPr="002C5696">
              <w:rPr>
                <w:rFonts w:ascii="Times New Roman" w:hAnsi="Times New Roman" w:cs="Times New Roman"/>
                <w:sz w:val="28"/>
                <w:szCs w:val="28"/>
                <w:lang w:val="ru-RU"/>
              </w:rPr>
              <w:t>Негізгі кезеңдер.</w:t>
            </w:r>
          </w:p>
          <w:p w:rsidR="002F5C8D" w:rsidRPr="002C5696" w:rsidRDefault="002F5C8D" w:rsidP="002F5C8D">
            <w:pPr>
              <w:pStyle w:val="a8"/>
              <w:numPr>
                <w:ilvl w:val="0"/>
                <w:numId w:val="28"/>
              </w:numPr>
              <w:rPr>
                <w:rFonts w:ascii="Times New Roman" w:hAnsi="Times New Roman" w:cs="Times New Roman"/>
                <w:sz w:val="28"/>
                <w:szCs w:val="28"/>
                <w:lang w:val="ru-RU"/>
              </w:rPr>
            </w:pPr>
            <w:r w:rsidRPr="002C5696">
              <w:rPr>
                <w:rFonts w:ascii="Times New Roman" w:hAnsi="Times New Roman" w:cs="Times New Roman"/>
                <w:sz w:val="28"/>
                <w:szCs w:val="28"/>
                <w:lang w:val="ru-RU"/>
              </w:rPr>
              <w:t>Қызметтің мазмұны.</w:t>
            </w:r>
          </w:p>
          <w:p w:rsidR="002F5C8D" w:rsidRPr="002C5696" w:rsidRDefault="002F5C8D" w:rsidP="002F5C8D">
            <w:pPr>
              <w:pStyle w:val="a8"/>
              <w:numPr>
                <w:ilvl w:val="0"/>
                <w:numId w:val="28"/>
              </w:numPr>
              <w:rPr>
                <w:rFonts w:ascii="Times New Roman" w:hAnsi="Times New Roman" w:cs="Times New Roman"/>
                <w:sz w:val="28"/>
                <w:szCs w:val="28"/>
                <w:lang w:val="ru-RU"/>
              </w:rPr>
            </w:pPr>
            <w:r w:rsidRPr="002C5696">
              <w:rPr>
                <w:rFonts w:ascii="Times New Roman" w:hAnsi="Times New Roman" w:cs="Times New Roman"/>
                <w:sz w:val="28"/>
                <w:szCs w:val="28"/>
                <w:lang w:val="ru-RU"/>
              </w:rPr>
              <w:t>Квест түрлері.</w:t>
            </w:r>
          </w:p>
          <w:p w:rsidR="002F5C8D" w:rsidRPr="002C5696" w:rsidRDefault="002F5C8D" w:rsidP="002F5C8D">
            <w:pPr>
              <w:pStyle w:val="a8"/>
              <w:numPr>
                <w:ilvl w:val="0"/>
                <w:numId w:val="28"/>
              </w:numPr>
              <w:rPr>
                <w:rFonts w:ascii="Times New Roman" w:hAnsi="Times New Roman" w:cs="Times New Roman"/>
                <w:sz w:val="28"/>
                <w:szCs w:val="28"/>
                <w:lang w:val="ru-RU"/>
              </w:rPr>
            </w:pPr>
            <w:r w:rsidRPr="002C5696">
              <w:rPr>
                <w:rFonts w:ascii="Times New Roman" w:hAnsi="Times New Roman" w:cs="Times New Roman"/>
                <w:sz w:val="28"/>
                <w:szCs w:val="28"/>
                <w:lang w:val="ru-RU"/>
              </w:rPr>
              <w:t>Квесттерді ұйымдастыру принциптері.</w:t>
            </w:r>
          </w:p>
          <w:p w:rsidR="002F5C8D" w:rsidRPr="002C5696" w:rsidRDefault="002F5C8D" w:rsidP="002F5C8D">
            <w:pPr>
              <w:pStyle w:val="a8"/>
              <w:numPr>
                <w:ilvl w:val="0"/>
                <w:numId w:val="28"/>
              </w:numPr>
              <w:rPr>
                <w:rFonts w:ascii="Times New Roman" w:hAnsi="Times New Roman" w:cs="Times New Roman"/>
                <w:sz w:val="28"/>
                <w:szCs w:val="28"/>
                <w:lang w:val="ru-RU"/>
              </w:rPr>
            </w:pPr>
            <w:r w:rsidRPr="002C5696">
              <w:rPr>
                <w:rFonts w:ascii="Times New Roman" w:hAnsi="Times New Roman" w:cs="Times New Roman"/>
                <w:sz w:val="28"/>
                <w:szCs w:val="28"/>
                <w:lang w:val="ru-RU"/>
              </w:rPr>
              <w:t xml:space="preserve">Квест ойынындағы </w:t>
            </w:r>
            <w:r w:rsidR="00A01134" w:rsidRPr="00A01134">
              <w:rPr>
                <w:rFonts w:ascii="Times New Roman" w:hAnsi="Times New Roman" w:cs="Times New Roman"/>
                <w:sz w:val="28"/>
                <w:szCs w:val="28"/>
                <w:lang w:val="ru-RU"/>
              </w:rPr>
              <w:t xml:space="preserve">педагогтың </w:t>
            </w:r>
            <w:r w:rsidRPr="002C5696">
              <w:rPr>
                <w:rFonts w:ascii="Times New Roman" w:hAnsi="Times New Roman" w:cs="Times New Roman"/>
                <w:sz w:val="28"/>
                <w:szCs w:val="28"/>
                <w:lang w:val="ru-RU"/>
              </w:rPr>
              <w:t>рөлі.</w:t>
            </w:r>
          </w:p>
          <w:p w:rsidR="002F5C8D" w:rsidRPr="002C5696" w:rsidRDefault="002F5C8D" w:rsidP="002F5C8D">
            <w:pPr>
              <w:pStyle w:val="a8"/>
              <w:numPr>
                <w:ilvl w:val="0"/>
                <w:numId w:val="28"/>
              </w:numPr>
              <w:rPr>
                <w:rFonts w:ascii="Times New Roman" w:hAnsi="Times New Roman" w:cs="Times New Roman"/>
                <w:sz w:val="28"/>
                <w:szCs w:val="28"/>
                <w:lang w:val="ru-RU"/>
              </w:rPr>
            </w:pPr>
            <w:r w:rsidRPr="002C5696">
              <w:rPr>
                <w:rFonts w:ascii="Times New Roman" w:hAnsi="Times New Roman" w:cs="Times New Roman"/>
                <w:sz w:val="28"/>
                <w:szCs w:val="28"/>
                <w:lang w:val="ru-RU"/>
              </w:rPr>
              <w:t>Квест сапасының негізгі критерийлері.</w:t>
            </w:r>
          </w:p>
          <w:p w:rsidR="003D6054" w:rsidRPr="003A580F" w:rsidRDefault="002F5C8D" w:rsidP="002F5C8D">
            <w:pPr>
              <w:pStyle w:val="a8"/>
              <w:numPr>
                <w:ilvl w:val="0"/>
                <w:numId w:val="28"/>
              </w:numPr>
              <w:jc w:val="both"/>
              <w:rPr>
                <w:rFonts w:ascii="Times New Roman" w:hAnsi="Times New Roman" w:cs="Times New Roman"/>
                <w:sz w:val="28"/>
                <w:szCs w:val="28"/>
                <w:lang w:val="ru-RU"/>
              </w:rPr>
            </w:pPr>
            <w:r w:rsidRPr="002C5696">
              <w:rPr>
                <w:rFonts w:ascii="Times New Roman" w:hAnsi="Times New Roman" w:cs="Times New Roman"/>
                <w:sz w:val="28"/>
                <w:szCs w:val="28"/>
                <w:lang w:val="ru-RU"/>
              </w:rPr>
              <w:t>Балаларға арналған тапсырмалар.</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lastRenderedPageBreak/>
              <w:t>10</w:t>
            </w:r>
          </w:p>
        </w:tc>
      </w:tr>
      <w:tr w:rsidR="003D6054" w:rsidRPr="003A580F" w:rsidTr="0026478A">
        <w:tc>
          <w:tcPr>
            <w:tcW w:w="2376" w:type="dxa"/>
          </w:tcPr>
          <w:p w:rsidR="003D6054" w:rsidRPr="003A580F" w:rsidRDefault="003D6054" w:rsidP="008F3CAF">
            <w:pPr>
              <w:jc w:val="both"/>
              <w:rPr>
                <w:rFonts w:ascii="Times New Roman" w:hAnsi="Times New Roman" w:cs="Times New Roman"/>
                <w:sz w:val="28"/>
                <w:szCs w:val="28"/>
                <w:lang w:val="ru-RU"/>
              </w:rPr>
            </w:pPr>
          </w:p>
        </w:tc>
        <w:tc>
          <w:tcPr>
            <w:tcW w:w="2410" w:type="dxa"/>
          </w:tcPr>
          <w:p w:rsidR="003D6054" w:rsidRPr="003A580F" w:rsidRDefault="002F5C8D" w:rsidP="008F3CAF">
            <w:pPr>
              <w:jc w:val="both"/>
              <w:rPr>
                <w:rFonts w:ascii="Times New Roman" w:hAnsi="Times New Roman" w:cs="Times New Roman"/>
                <w:sz w:val="28"/>
                <w:szCs w:val="28"/>
                <w:lang w:val="ru-RU"/>
              </w:rPr>
            </w:pPr>
            <w:r w:rsidRPr="002C5696">
              <w:rPr>
                <w:rFonts w:ascii="Times New Roman" w:hAnsi="Times New Roman" w:cs="Times New Roman"/>
                <w:sz w:val="28"/>
                <w:szCs w:val="28"/>
                <w:lang w:val="ru-RU"/>
              </w:rPr>
              <w:t>Іс-әрекеттегі зерттеу</w:t>
            </w:r>
          </w:p>
        </w:tc>
        <w:tc>
          <w:tcPr>
            <w:tcW w:w="4394" w:type="dxa"/>
          </w:tcPr>
          <w:p w:rsidR="002F5C8D" w:rsidRPr="002C5696" w:rsidRDefault="002F5C8D" w:rsidP="002F5C8D">
            <w:pPr>
              <w:pStyle w:val="a8"/>
              <w:numPr>
                <w:ilvl w:val="0"/>
                <w:numId w:val="29"/>
              </w:numPr>
              <w:rPr>
                <w:rFonts w:ascii="Times New Roman" w:hAnsi="Times New Roman" w:cs="Times New Roman"/>
                <w:sz w:val="28"/>
                <w:szCs w:val="28"/>
                <w:lang w:val="ru-RU"/>
              </w:rPr>
            </w:pPr>
            <w:r w:rsidRPr="002C5696">
              <w:rPr>
                <w:rFonts w:ascii="Times New Roman" w:hAnsi="Times New Roman" w:cs="Times New Roman"/>
                <w:sz w:val="28"/>
                <w:szCs w:val="28"/>
                <w:lang w:val="ru-RU"/>
              </w:rPr>
              <w:t xml:space="preserve">Зерттеу және жобалау қызметінің мәні, </w:t>
            </w:r>
            <w:r w:rsidR="00BD383A">
              <w:rPr>
                <w:rFonts w:ascii="Times New Roman" w:hAnsi="Times New Roman" w:cs="Times New Roman"/>
                <w:sz w:val="28"/>
                <w:szCs w:val="28"/>
                <w:lang w:val="ru-RU"/>
              </w:rPr>
              <w:t>МДББ-дегі</w:t>
            </w:r>
            <w:r w:rsidRPr="002C5696">
              <w:rPr>
                <w:rFonts w:ascii="Times New Roman" w:hAnsi="Times New Roman" w:cs="Times New Roman"/>
                <w:sz w:val="28"/>
                <w:szCs w:val="28"/>
                <w:lang w:val="ru-RU"/>
              </w:rPr>
              <w:t xml:space="preserve"> ұйымдастыру ерекшеліктері.</w:t>
            </w:r>
          </w:p>
          <w:p w:rsidR="002F5C8D" w:rsidRPr="002C5696" w:rsidRDefault="002F5C8D" w:rsidP="002F5C8D">
            <w:pPr>
              <w:pStyle w:val="a8"/>
              <w:numPr>
                <w:ilvl w:val="0"/>
                <w:numId w:val="29"/>
              </w:numPr>
              <w:rPr>
                <w:rFonts w:ascii="Times New Roman" w:hAnsi="Times New Roman" w:cs="Times New Roman"/>
                <w:sz w:val="28"/>
                <w:szCs w:val="28"/>
                <w:lang w:val="ru-RU"/>
              </w:rPr>
            </w:pPr>
            <w:r w:rsidRPr="002C5696">
              <w:rPr>
                <w:rFonts w:ascii="Times New Roman" w:hAnsi="Times New Roman" w:cs="Times New Roman"/>
                <w:sz w:val="28"/>
                <w:szCs w:val="28"/>
                <w:lang w:val="ru-RU"/>
              </w:rPr>
              <w:t>Зерттеу түрлері.</w:t>
            </w:r>
          </w:p>
          <w:p w:rsidR="002F5C8D" w:rsidRPr="002C5696" w:rsidRDefault="00BD383A" w:rsidP="002F5C8D">
            <w:pPr>
              <w:pStyle w:val="a8"/>
              <w:numPr>
                <w:ilvl w:val="0"/>
                <w:numId w:val="29"/>
              </w:numPr>
              <w:rPr>
                <w:rFonts w:ascii="Times New Roman" w:hAnsi="Times New Roman" w:cs="Times New Roman"/>
                <w:sz w:val="28"/>
                <w:szCs w:val="28"/>
                <w:lang w:val="ru-RU"/>
              </w:rPr>
            </w:pPr>
            <w:r>
              <w:rPr>
                <w:rFonts w:ascii="Times New Roman" w:hAnsi="Times New Roman" w:cs="Times New Roman"/>
                <w:sz w:val="28"/>
                <w:szCs w:val="28"/>
                <w:lang w:val="ru-RU"/>
              </w:rPr>
              <w:t xml:space="preserve">МДББ-дегі </w:t>
            </w:r>
            <w:r w:rsidR="002F5C8D" w:rsidRPr="002C5696">
              <w:rPr>
                <w:rFonts w:ascii="Times New Roman" w:hAnsi="Times New Roman" w:cs="Times New Roman"/>
                <w:sz w:val="28"/>
                <w:szCs w:val="28"/>
                <w:lang w:val="ru-RU"/>
              </w:rPr>
              <w:t xml:space="preserve"> жұмысында қолданылатын жобалардың жіктелуі.</w:t>
            </w:r>
          </w:p>
          <w:p w:rsidR="002F5C8D" w:rsidRPr="002C5696" w:rsidRDefault="002F5C8D" w:rsidP="002F5C8D">
            <w:pPr>
              <w:pStyle w:val="a8"/>
              <w:numPr>
                <w:ilvl w:val="0"/>
                <w:numId w:val="29"/>
              </w:numPr>
              <w:rPr>
                <w:rFonts w:ascii="Times New Roman" w:hAnsi="Times New Roman" w:cs="Times New Roman"/>
                <w:sz w:val="28"/>
                <w:szCs w:val="28"/>
                <w:lang w:val="ru-RU"/>
              </w:rPr>
            </w:pPr>
            <w:r w:rsidRPr="002C5696">
              <w:rPr>
                <w:rFonts w:ascii="Times New Roman" w:hAnsi="Times New Roman" w:cs="Times New Roman"/>
                <w:sz w:val="28"/>
                <w:szCs w:val="28"/>
                <w:lang w:val="ru-RU"/>
              </w:rPr>
              <w:t>МДҰ-да зерттеу және жобалау қызметін ұйымдастыру.</w:t>
            </w:r>
          </w:p>
          <w:p w:rsidR="003D6054" w:rsidRPr="003A580F" w:rsidRDefault="002F5C8D" w:rsidP="002F5C8D">
            <w:pPr>
              <w:pStyle w:val="a8"/>
              <w:numPr>
                <w:ilvl w:val="0"/>
                <w:numId w:val="29"/>
              </w:numPr>
              <w:jc w:val="both"/>
              <w:rPr>
                <w:rFonts w:ascii="Times New Roman" w:hAnsi="Times New Roman" w:cs="Times New Roman"/>
                <w:sz w:val="28"/>
                <w:szCs w:val="28"/>
                <w:lang w:val="ru-RU"/>
              </w:rPr>
            </w:pPr>
            <w:r w:rsidRPr="002C5696">
              <w:rPr>
                <w:rFonts w:ascii="Times New Roman" w:hAnsi="Times New Roman" w:cs="Times New Roman"/>
                <w:sz w:val="28"/>
                <w:szCs w:val="28"/>
                <w:lang w:val="ru-RU"/>
              </w:rPr>
              <w:t>Жобаларды әзірлеу кезеңдері: мақсат қою, жобаны әзірлеу және орындау, жобаға педагогикалық процесс субъектілерін тарту, жобаны қорытындылау және таныстыру.</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15</w:t>
            </w:r>
          </w:p>
        </w:tc>
      </w:tr>
      <w:tr w:rsidR="003D6054" w:rsidRPr="003A580F" w:rsidTr="0026478A">
        <w:tc>
          <w:tcPr>
            <w:tcW w:w="2376" w:type="dxa"/>
          </w:tcPr>
          <w:p w:rsidR="003D6054" w:rsidRPr="003A580F" w:rsidRDefault="003D6054" w:rsidP="008F3CAF">
            <w:pPr>
              <w:jc w:val="both"/>
              <w:rPr>
                <w:rFonts w:ascii="Times New Roman" w:hAnsi="Times New Roman" w:cs="Times New Roman"/>
                <w:sz w:val="28"/>
                <w:szCs w:val="28"/>
                <w:lang w:val="ru-RU"/>
              </w:rPr>
            </w:pPr>
          </w:p>
        </w:tc>
        <w:tc>
          <w:tcPr>
            <w:tcW w:w="2410" w:type="dxa"/>
          </w:tcPr>
          <w:p w:rsidR="003D6054" w:rsidRPr="003A580F" w:rsidRDefault="002F5C8D" w:rsidP="008F3CAF">
            <w:pPr>
              <w:jc w:val="both"/>
              <w:rPr>
                <w:rFonts w:ascii="Times New Roman" w:hAnsi="Times New Roman" w:cs="Times New Roman"/>
                <w:sz w:val="28"/>
                <w:szCs w:val="28"/>
                <w:lang w:val="ru-RU"/>
              </w:rPr>
            </w:pPr>
            <w:r w:rsidRPr="002C5696">
              <w:rPr>
                <w:rFonts w:ascii="Times New Roman" w:hAnsi="Times New Roman" w:cs="Times New Roman"/>
                <w:sz w:val="28"/>
                <w:szCs w:val="28"/>
                <w:lang w:val="ru-RU"/>
              </w:rPr>
              <w:t>Мектепке дейінгі білім берудегі цифрландыру</w:t>
            </w:r>
          </w:p>
        </w:tc>
        <w:tc>
          <w:tcPr>
            <w:tcW w:w="4394" w:type="dxa"/>
          </w:tcPr>
          <w:p w:rsidR="002F5C8D" w:rsidRPr="002F3243" w:rsidRDefault="002F5C8D" w:rsidP="002F5C8D">
            <w:pPr>
              <w:pStyle w:val="a8"/>
              <w:numPr>
                <w:ilvl w:val="0"/>
                <w:numId w:val="30"/>
              </w:numPr>
              <w:rPr>
                <w:rFonts w:ascii="Times New Roman" w:hAnsi="Times New Roman" w:cs="Times New Roman"/>
                <w:sz w:val="28"/>
                <w:szCs w:val="28"/>
                <w:lang w:val="ru-RU"/>
              </w:rPr>
            </w:pPr>
            <w:r w:rsidRPr="002F3243">
              <w:rPr>
                <w:rFonts w:ascii="Times New Roman" w:hAnsi="Times New Roman" w:cs="Times New Roman"/>
                <w:sz w:val="28"/>
                <w:szCs w:val="28"/>
                <w:lang w:val="ru-RU"/>
              </w:rPr>
              <w:t>Мектепке дейінгі білім беруде цифрлық технологияларды қолданудың әлемдік тәжірибесі.</w:t>
            </w:r>
          </w:p>
          <w:p w:rsidR="002F5C8D" w:rsidRPr="002F3243" w:rsidRDefault="002F5C8D" w:rsidP="002F5C8D">
            <w:pPr>
              <w:pStyle w:val="a8"/>
              <w:numPr>
                <w:ilvl w:val="0"/>
                <w:numId w:val="30"/>
              </w:numPr>
              <w:rPr>
                <w:rFonts w:ascii="Times New Roman" w:hAnsi="Times New Roman" w:cs="Times New Roman"/>
                <w:sz w:val="28"/>
                <w:szCs w:val="28"/>
                <w:lang w:val="ru-RU"/>
              </w:rPr>
            </w:pPr>
            <w:r w:rsidRPr="002F3243">
              <w:rPr>
                <w:rFonts w:ascii="Times New Roman" w:hAnsi="Times New Roman" w:cs="Times New Roman"/>
                <w:sz w:val="28"/>
                <w:szCs w:val="28"/>
                <w:lang w:val="ru-RU"/>
              </w:rPr>
              <w:t>Сандық балабақша: проблемалар мен даму перспективалары.</w:t>
            </w:r>
          </w:p>
          <w:p w:rsidR="002F5C8D" w:rsidRPr="002F3243" w:rsidRDefault="002F5C8D" w:rsidP="002F5C8D">
            <w:pPr>
              <w:pStyle w:val="a8"/>
              <w:numPr>
                <w:ilvl w:val="0"/>
                <w:numId w:val="30"/>
              </w:numPr>
              <w:rPr>
                <w:rFonts w:ascii="Times New Roman" w:hAnsi="Times New Roman" w:cs="Times New Roman"/>
                <w:sz w:val="28"/>
                <w:szCs w:val="28"/>
                <w:lang w:val="ru-RU"/>
              </w:rPr>
            </w:pPr>
            <w:r w:rsidRPr="002F3243">
              <w:rPr>
                <w:rFonts w:ascii="Times New Roman" w:hAnsi="Times New Roman" w:cs="Times New Roman"/>
                <w:sz w:val="28"/>
                <w:szCs w:val="28"/>
                <w:lang w:val="ru-RU"/>
              </w:rPr>
              <w:t>Қазіргі мектепке дейінгі ұйымның цифрлық білім беру ортасы.</w:t>
            </w:r>
          </w:p>
          <w:p w:rsidR="002F5C8D" w:rsidRPr="002F3243" w:rsidRDefault="002F5C8D" w:rsidP="002F5C8D">
            <w:pPr>
              <w:pStyle w:val="a8"/>
              <w:numPr>
                <w:ilvl w:val="0"/>
                <w:numId w:val="30"/>
              </w:numPr>
              <w:rPr>
                <w:rFonts w:ascii="Times New Roman" w:hAnsi="Times New Roman" w:cs="Times New Roman"/>
                <w:sz w:val="28"/>
                <w:szCs w:val="28"/>
                <w:lang w:val="ru-RU"/>
              </w:rPr>
            </w:pPr>
            <w:r w:rsidRPr="002F3243">
              <w:rPr>
                <w:rFonts w:ascii="Times New Roman" w:hAnsi="Times New Roman" w:cs="Times New Roman"/>
                <w:sz w:val="28"/>
                <w:szCs w:val="28"/>
                <w:lang w:val="ru-RU"/>
              </w:rPr>
              <w:t>Цифрлық әлемдегі мектеп жасына дейінгі бала.</w:t>
            </w:r>
          </w:p>
          <w:p w:rsidR="002F5C8D" w:rsidRPr="002F3243" w:rsidRDefault="002F5C8D" w:rsidP="002F5C8D">
            <w:pPr>
              <w:pStyle w:val="a8"/>
              <w:numPr>
                <w:ilvl w:val="0"/>
                <w:numId w:val="30"/>
              </w:numPr>
              <w:rPr>
                <w:rFonts w:ascii="Times New Roman" w:hAnsi="Times New Roman" w:cs="Times New Roman"/>
                <w:sz w:val="28"/>
                <w:szCs w:val="28"/>
                <w:lang w:val="ru-RU"/>
              </w:rPr>
            </w:pPr>
            <w:r w:rsidRPr="002F3243">
              <w:rPr>
                <w:rFonts w:ascii="Times New Roman" w:hAnsi="Times New Roman" w:cs="Times New Roman"/>
                <w:sz w:val="28"/>
                <w:szCs w:val="28"/>
                <w:lang w:val="ru-RU"/>
              </w:rPr>
              <w:lastRenderedPageBreak/>
              <w:t>Мектеп жасына дейінгі балалардың киберқауіпсіздігі.</w:t>
            </w:r>
          </w:p>
          <w:p w:rsidR="002F5C8D" w:rsidRPr="002F3243" w:rsidRDefault="002F5C8D" w:rsidP="002F5C8D">
            <w:pPr>
              <w:pStyle w:val="a8"/>
              <w:numPr>
                <w:ilvl w:val="0"/>
                <w:numId w:val="30"/>
              </w:numPr>
              <w:rPr>
                <w:rFonts w:ascii="Times New Roman" w:hAnsi="Times New Roman" w:cs="Times New Roman"/>
                <w:sz w:val="28"/>
                <w:szCs w:val="28"/>
                <w:lang w:val="ru-RU"/>
              </w:rPr>
            </w:pPr>
            <w:r w:rsidRPr="002F3243">
              <w:rPr>
                <w:rFonts w:ascii="Times New Roman" w:hAnsi="Times New Roman" w:cs="Times New Roman"/>
                <w:sz w:val="28"/>
                <w:szCs w:val="28"/>
                <w:lang w:val="ru-RU"/>
              </w:rPr>
              <w:t>Мектеп жасына дейінгі балалардағы медиа сауаттылық негіздері.</w:t>
            </w:r>
          </w:p>
          <w:p w:rsidR="003D6054" w:rsidRPr="003A580F" w:rsidRDefault="002F5C8D" w:rsidP="002F5C8D">
            <w:pPr>
              <w:pStyle w:val="a8"/>
              <w:numPr>
                <w:ilvl w:val="0"/>
                <w:numId w:val="30"/>
              </w:numPr>
              <w:jc w:val="both"/>
              <w:rPr>
                <w:rFonts w:ascii="Times New Roman" w:hAnsi="Times New Roman" w:cs="Times New Roman"/>
                <w:sz w:val="28"/>
                <w:szCs w:val="28"/>
                <w:lang w:val="ru-RU"/>
              </w:rPr>
            </w:pPr>
            <w:r w:rsidRPr="002F3243">
              <w:rPr>
                <w:rFonts w:ascii="Times New Roman" w:hAnsi="Times New Roman" w:cs="Times New Roman"/>
                <w:sz w:val="28"/>
                <w:szCs w:val="28"/>
                <w:lang w:val="ru-RU"/>
              </w:rPr>
              <w:t>Тәрбиешінің жұмысындағы сандық құралдар.</w:t>
            </w:r>
          </w:p>
        </w:tc>
        <w:tc>
          <w:tcPr>
            <w:tcW w:w="1007"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lastRenderedPageBreak/>
              <w:t>15</w:t>
            </w:r>
          </w:p>
        </w:tc>
      </w:tr>
      <w:tr w:rsidR="003D6054" w:rsidRPr="003A580F" w:rsidTr="0026478A">
        <w:tc>
          <w:tcPr>
            <w:tcW w:w="2376" w:type="dxa"/>
          </w:tcPr>
          <w:p w:rsidR="003D6054" w:rsidRPr="003A580F" w:rsidRDefault="003D6054" w:rsidP="008F3CAF">
            <w:pPr>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lastRenderedPageBreak/>
              <w:t xml:space="preserve">Модуль 4. </w:t>
            </w:r>
            <w:r w:rsidR="002F5C8D" w:rsidRPr="002F3243">
              <w:rPr>
                <w:rFonts w:ascii="Times New Roman" w:hAnsi="Times New Roman" w:cs="Times New Roman"/>
                <w:sz w:val="28"/>
                <w:szCs w:val="28"/>
                <w:lang w:val="ru-RU"/>
              </w:rPr>
              <w:t>Педагогтың құзыреттілігін бағалау</w:t>
            </w:r>
          </w:p>
        </w:tc>
        <w:tc>
          <w:tcPr>
            <w:tcW w:w="2410" w:type="dxa"/>
          </w:tcPr>
          <w:p w:rsidR="003D6054" w:rsidRPr="003A580F" w:rsidRDefault="003D6054" w:rsidP="008F3CAF">
            <w:pPr>
              <w:jc w:val="both"/>
              <w:rPr>
                <w:rFonts w:ascii="Times New Roman" w:hAnsi="Times New Roman" w:cs="Times New Roman"/>
                <w:sz w:val="28"/>
                <w:szCs w:val="28"/>
                <w:lang w:val="ru-RU"/>
              </w:rPr>
            </w:pPr>
          </w:p>
        </w:tc>
        <w:tc>
          <w:tcPr>
            <w:tcW w:w="4394" w:type="dxa"/>
          </w:tcPr>
          <w:p w:rsidR="003D6054" w:rsidRPr="003A580F" w:rsidRDefault="002F5C8D" w:rsidP="005A00A9">
            <w:pPr>
              <w:jc w:val="both"/>
              <w:rPr>
                <w:rFonts w:ascii="Times New Roman" w:hAnsi="Times New Roman" w:cs="Times New Roman"/>
                <w:sz w:val="28"/>
                <w:szCs w:val="28"/>
                <w:lang w:val="ru-RU"/>
              </w:rPr>
            </w:pPr>
            <w:r w:rsidRPr="002F3243">
              <w:rPr>
                <w:rFonts w:ascii="Times New Roman" w:hAnsi="Times New Roman" w:cs="Times New Roman"/>
                <w:sz w:val="28"/>
                <w:szCs w:val="28"/>
                <w:lang w:val="ru-RU"/>
              </w:rPr>
              <w:t xml:space="preserve">Өзін-өзі бағалау, 1, 2, 3 модульдің зерттелген тақырыптары бойынша мектепке дейінгі ұйым </w:t>
            </w:r>
            <w:r w:rsidR="005A00A9">
              <w:rPr>
                <w:rFonts w:ascii="Times New Roman" w:hAnsi="Times New Roman" w:cs="Times New Roman"/>
                <w:sz w:val="28"/>
                <w:szCs w:val="28"/>
                <w:lang w:val="ru-RU"/>
              </w:rPr>
              <w:t>педагогтың</w:t>
            </w:r>
            <w:r w:rsidRPr="002F3243">
              <w:rPr>
                <w:rFonts w:ascii="Times New Roman" w:hAnsi="Times New Roman" w:cs="Times New Roman"/>
                <w:sz w:val="28"/>
                <w:szCs w:val="28"/>
                <w:lang w:val="ru-RU"/>
              </w:rPr>
              <w:t xml:space="preserve"> кәсіби құзыреттілігін өзара бағалау</w:t>
            </w:r>
            <w:r>
              <w:rPr>
                <w:rFonts w:ascii="Times New Roman" w:hAnsi="Times New Roman" w:cs="Times New Roman"/>
                <w:sz w:val="28"/>
                <w:szCs w:val="28"/>
                <w:lang w:val="ru-RU"/>
              </w:rPr>
              <w:t>.</w:t>
            </w:r>
          </w:p>
        </w:tc>
        <w:tc>
          <w:tcPr>
            <w:tcW w:w="1007" w:type="dxa"/>
          </w:tcPr>
          <w:p w:rsidR="003D6054" w:rsidRPr="003A580F" w:rsidRDefault="00D64375" w:rsidP="008F3CAF">
            <w:pPr>
              <w:jc w:val="both"/>
              <w:rPr>
                <w:rFonts w:ascii="Times New Roman" w:hAnsi="Times New Roman" w:cs="Times New Roman"/>
                <w:sz w:val="28"/>
                <w:szCs w:val="28"/>
                <w:lang w:val="ru-RU"/>
              </w:rPr>
            </w:pPr>
            <w:r>
              <w:rPr>
                <w:rFonts w:ascii="Times New Roman" w:hAnsi="Times New Roman" w:cs="Times New Roman"/>
                <w:sz w:val="28"/>
                <w:szCs w:val="28"/>
                <w:lang w:val="ru-RU"/>
              </w:rPr>
              <w:t>14</w:t>
            </w:r>
          </w:p>
        </w:tc>
      </w:tr>
      <w:tr w:rsidR="003D6054" w:rsidRPr="003A580F" w:rsidTr="0026478A">
        <w:tc>
          <w:tcPr>
            <w:tcW w:w="2376" w:type="dxa"/>
          </w:tcPr>
          <w:p w:rsidR="003D6054" w:rsidRPr="003A580F" w:rsidRDefault="003D6054" w:rsidP="008F3CAF">
            <w:pPr>
              <w:jc w:val="both"/>
              <w:rPr>
                <w:rFonts w:ascii="Times New Roman" w:hAnsi="Times New Roman" w:cs="Times New Roman"/>
                <w:sz w:val="28"/>
                <w:szCs w:val="28"/>
                <w:lang w:val="ru-RU"/>
              </w:rPr>
            </w:pPr>
          </w:p>
        </w:tc>
        <w:tc>
          <w:tcPr>
            <w:tcW w:w="2410" w:type="dxa"/>
          </w:tcPr>
          <w:p w:rsidR="003D6054" w:rsidRPr="003A580F" w:rsidRDefault="003D6054" w:rsidP="008F3CAF">
            <w:pPr>
              <w:jc w:val="both"/>
              <w:rPr>
                <w:rFonts w:ascii="Times New Roman" w:hAnsi="Times New Roman" w:cs="Times New Roman"/>
                <w:sz w:val="28"/>
                <w:szCs w:val="28"/>
                <w:lang w:val="ru-RU"/>
              </w:rPr>
            </w:pPr>
          </w:p>
        </w:tc>
        <w:tc>
          <w:tcPr>
            <w:tcW w:w="4394" w:type="dxa"/>
          </w:tcPr>
          <w:p w:rsidR="003D6054" w:rsidRPr="003A580F" w:rsidRDefault="003D6054" w:rsidP="008F3CAF">
            <w:pPr>
              <w:jc w:val="both"/>
              <w:rPr>
                <w:rFonts w:ascii="Times New Roman" w:hAnsi="Times New Roman" w:cs="Times New Roman"/>
                <w:sz w:val="28"/>
                <w:szCs w:val="28"/>
                <w:lang w:val="ru-RU"/>
              </w:rPr>
            </w:pPr>
          </w:p>
        </w:tc>
        <w:tc>
          <w:tcPr>
            <w:tcW w:w="1007" w:type="dxa"/>
          </w:tcPr>
          <w:p w:rsidR="003D6054" w:rsidRPr="003A580F" w:rsidRDefault="00D64375" w:rsidP="008F3CA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80 </w:t>
            </w:r>
            <w:r w:rsidR="002F5C8D">
              <w:rPr>
                <w:rFonts w:ascii="Times New Roman" w:hAnsi="Times New Roman" w:cs="Times New Roman"/>
                <w:sz w:val="28"/>
                <w:szCs w:val="28"/>
                <w:lang w:val="ru-RU"/>
              </w:rPr>
              <w:t>сағат</w:t>
            </w:r>
          </w:p>
        </w:tc>
      </w:tr>
    </w:tbl>
    <w:p w:rsidR="005A00A9" w:rsidRDefault="005A00A9" w:rsidP="002F5C8D">
      <w:pPr>
        <w:tabs>
          <w:tab w:val="left" w:pos="2700"/>
        </w:tabs>
        <w:spacing w:after="0" w:line="240" w:lineRule="auto"/>
        <w:jc w:val="both"/>
        <w:rPr>
          <w:rFonts w:ascii="Times New Roman" w:hAnsi="Times New Roman" w:cs="Times New Roman"/>
          <w:b/>
          <w:sz w:val="28"/>
          <w:szCs w:val="28"/>
          <w:lang w:val="ru-RU"/>
        </w:rPr>
      </w:pPr>
    </w:p>
    <w:p w:rsidR="00B53F44" w:rsidRDefault="008032C1" w:rsidP="00D778BE">
      <w:pPr>
        <w:pStyle w:val="a8"/>
        <w:numPr>
          <w:ilvl w:val="0"/>
          <w:numId w:val="29"/>
        </w:numPr>
        <w:tabs>
          <w:tab w:val="left" w:pos="2700"/>
        </w:tabs>
        <w:spacing w:after="0" w:line="240" w:lineRule="auto"/>
        <w:jc w:val="center"/>
        <w:rPr>
          <w:rFonts w:ascii="Times New Roman" w:hAnsi="Times New Roman" w:cs="Times New Roman"/>
          <w:b/>
          <w:sz w:val="28"/>
          <w:szCs w:val="28"/>
          <w:lang w:val="ru-RU"/>
        </w:rPr>
      </w:pPr>
      <w:r w:rsidRPr="00D778BE">
        <w:rPr>
          <w:rFonts w:ascii="Times New Roman" w:hAnsi="Times New Roman" w:cs="Times New Roman"/>
          <w:b/>
          <w:sz w:val="28"/>
          <w:szCs w:val="28"/>
          <w:lang w:val="ru-RU"/>
        </w:rPr>
        <w:t>Оқу процесін ұйымдастыру</w:t>
      </w:r>
    </w:p>
    <w:p w:rsidR="00D778BE" w:rsidRPr="00D778BE" w:rsidRDefault="00D778BE" w:rsidP="00D778BE">
      <w:pPr>
        <w:pStyle w:val="a8"/>
        <w:tabs>
          <w:tab w:val="left" w:pos="2700"/>
        </w:tabs>
        <w:spacing w:after="0" w:line="240" w:lineRule="auto"/>
        <w:ind w:left="360"/>
        <w:rPr>
          <w:rFonts w:ascii="Times New Roman" w:hAnsi="Times New Roman" w:cs="Times New Roman"/>
          <w:b/>
          <w:sz w:val="28"/>
          <w:szCs w:val="28"/>
          <w:lang w:val="ru-RU"/>
        </w:rPr>
      </w:pPr>
    </w:p>
    <w:p w:rsidR="008032C1" w:rsidRDefault="008032C1" w:rsidP="002F5C8D">
      <w:pPr>
        <w:spacing w:after="0" w:line="240" w:lineRule="auto"/>
        <w:ind w:firstLine="709"/>
        <w:jc w:val="both"/>
        <w:rPr>
          <w:rFonts w:ascii="Times New Roman" w:hAnsi="Times New Roman" w:cs="Times New Roman"/>
          <w:sz w:val="28"/>
          <w:szCs w:val="28"/>
          <w:lang w:val="ru-RU"/>
        </w:rPr>
      </w:pPr>
      <w:r w:rsidRPr="008032C1">
        <w:rPr>
          <w:rFonts w:ascii="Times New Roman" w:hAnsi="Times New Roman" w:cs="Times New Roman"/>
          <w:sz w:val="28"/>
          <w:szCs w:val="28"/>
          <w:lang w:val="ru-RU"/>
        </w:rPr>
        <w:t>Біліктілікті</w:t>
      </w:r>
      <w:r w:rsidR="00D64375">
        <w:rPr>
          <w:rFonts w:ascii="Times New Roman" w:hAnsi="Times New Roman" w:cs="Times New Roman"/>
          <w:sz w:val="28"/>
          <w:szCs w:val="28"/>
          <w:lang w:val="ru-RU"/>
        </w:rPr>
        <w:t xml:space="preserve"> арттыру курстары 2 апта бойы 80</w:t>
      </w:r>
      <w:r w:rsidRPr="008032C1">
        <w:rPr>
          <w:rFonts w:ascii="Times New Roman" w:hAnsi="Times New Roman" w:cs="Times New Roman"/>
          <w:sz w:val="28"/>
          <w:szCs w:val="28"/>
          <w:lang w:val="ru-RU"/>
        </w:rPr>
        <w:t xml:space="preserve"> сағатқа созылатын аралас оқыту түрінде ұйымдастырылады.</w:t>
      </w:r>
    </w:p>
    <w:p w:rsidR="003D6054" w:rsidRPr="003A580F" w:rsidRDefault="008032C1" w:rsidP="002F5C8D">
      <w:pPr>
        <w:spacing w:after="0" w:line="240" w:lineRule="auto"/>
        <w:ind w:firstLine="709"/>
        <w:jc w:val="both"/>
        <w:rPr>
          <w:rFonts w:ascii="Times New Roman" w:hAnsi="Times New Roman" w:cs="Times New Roman"/>
          <w:sz w:val="28"/>
          <w:szCs w:val="28"/>
          <w:lang w:val="ru-RU"/>
        </w:rPr>
      </w:pPr>
      <w:r w:rsidRPr="008032C1">
        <w:rPr>
          <w:rFonts w:ascii="Times New Roman" w:hAnsi="Times New Roman" w:cs="Times New Roman"/>
          <w:b/>
          <w:sz w:val="28"/>
          <w:szCs w:val="28"/>
          <w:lang w:val="ru-RU"/>
        </w:rPr>
        <w:t>Оқытудың негізгі формалары:</w:t>
      </w:r>
      <w:r w:rsidRPr="008032C1">
        <w:rPr>
          <w:rFonts w:ascii="Times New Roman" w:hAnsi="Times New Roman" w:cs="Times New Roman"/>
          <w:sz w:val="28"/>
          <w:szCs w:val="28"/>
          <w:lang w:val="ru-RU"/>
        </w:rPr>
        <w:t xml:space="preserve">курс офлайн оқытуды (қажет болған жағдайда онлайн оқытуды), </w:t>
      </w:r>
      <w:r w:rsidR="00DF5CCC">
        <w:rPr>
          <w:rFonts w:ascii="Times New Roman" w:hAnsi="Times New Roman" w:cs="Times New Roman"/>
          <w:sz w:val="28"/>
          <w:szCs w:val="28"/>
          <w:lang w:val="ru-RU"/>
        </w:rPr>
        <w:t>тыңдаушылардың</w:t>
      </w:r>
      <w:r w:rsidRPr="008032C1">
        <w:rPr>
          <w:rFonts w:ascii="Times New Roman" w:hAnsi="Times New Roman" w:cs="Times New Roman"/>
          <w:sz w:val="28"/>
          <w:szCs w:val="28"/>
          <w:lang w:val="ru-RU"/>
        </w:rPr>
        <w:t xml:space="preserve"> оқытушымен өздік жұмысын, сондай-ақ курстан кейінгі қолдауды жыл бойына қарастырады.</w:t>
      </w:r>
    </w:p>
    <w:p w:rsidR="008032C1" w:rsidRPr="008032C1" w:rsidRDefault="008032C1" w:rsidP="00BD383A">
      <w:pPr>
        <w:spacing w:after="0" w:line="240" w:lineRule="auto"/>
        <w:ind w:firstLine="709"/>
        <w:jc w:val="both"/>
        <w:rPr>
          <w:rFonts w:ascii="Times New Roman" w:hAnsi="Times New Roman" w:cs="Times New Roman"/>
          <w:sz w:val="28"/>
          <w:szCs w:val="28"/>
          <w:lang w:val="ru-RU"/>
        </w:rPr>
      </w:pPr>
      <w:r w:rsidRPr="008032C1">
        <w:rPr>
          <w:rFonts w:ascii="Times New Roman" w:hAnsi="Times New Roman" w:cs="Times New Roman"/>
          <w:sz w:val="28"/>
          <w:szCs w:val="28"/>
          <w:lang w:val="ru-RU"/>
        </w:rPr>
        <w:t>Өтілген материалды оқу және бекіту үшін студенттерге курстық материалдар беріледі.</w:t>
      </w:r>
    </w:p>
    <w:p w:rsidR="00D778BE" w:rsidRDefault="00DF5CCC" w:rsidP="00D778BE">
      <w:pPr>
        <w:spacing w:after="0" w:line="240" w:lineRule="auto"/>
        <w:ind w:firstLine="709"/>
        <w:jc w:val="both"/>
        <w:rPr>
          <w:rFonts w:ascii="Times New Roman" w:hAnsi="Times New Roman" w:cs="Times New Roman"/>
          <w:sz w:val="28"/>
          <w:szCs w:val="28"/>
          <w:lang w:val="ru-RU"/>
        </w:rPr>
      </w:pPr>
      <w:r w:rsidRPr="00DF5CCC">
        <w:rPr>
          <w:rFonts w:ascii="Times New Roman" w:hAnsi="Times New Roman" w:cs="Times New Roman"/>
          <w:sz w:val="28"/>
          <w:szCs w:val="28"/>
          <w:lang w:val="ru-RU"/>
        </w:rPr>
        <w:t>Тыңдаушылардың</w:t>
      </w:r>
      <w:r w:rsidR="008032C1" w:rsidRPr="008032C1">
        <w:rPr>
          <w:rFonts w:ascii="Times New Roman" w:hAnsi="Times New Roman" w:cs="Times New Roman"/>
          <w:sz w:val="28"/>
          <w:szCs w:val="28"/>
          <w:lang w:val="ru-RU"/>
        </w:rPr>
        <w:t xml:space="preserve"> кәсіби құзыреттіліктерінің қалыптасу деңгейін анықтау үшін бағалау критерийлері мен курс бағдарламасының мазмұнын меңгеру параметрлері әзірленеді.</w:t>
      </w:r>
    </w:p>
    <w:p w:rsidR="00D778BE" w:rsidRDefault="00D778BE" w:rsidP="00D778BE">
      <w:pPr>
        <w:spacing w:after="0" w:line="240" w:lineRule="auto"/>
        <w:ind w:firstLine="709"/>
        <w:jc w:val="both"/>
        <w:rPr>
          <w:rFonts w:ascii="Times New Roman" w:hAnsi="Times New Roman" w:cs="Times New Roman"/>
          <w:sz w:val="28"/>
          <w:szCs w:val="28"/>
          <w:lang w:val="ru-RU"/>
        </w:rPr>
      </w:pPr>
    </w:p>
    <w:p w:rsidR="003D6054" w:rsidRDefault="002C485C" w:rsidP="00D778BE">
      <w:pPr>
        <w:pStyle w:val="a8"/>
        <w:numPr>
          <w:ilvl w:val="0"/>
          <w:numId w:val="29"/>
        </w:numPr>
        <w:spacing w:after="0" w:line="240" w:lineRule="auto"/>
        <w:jc w:val="center"/>
        <w:rPr>
          <w:rFonts w:ascii="Times New Roman" w:hAnsi="Times New Roman" w:cs="Times New Roman"/>
          <w:b/>
          <w:spacing w:val="2"/>
          <w:sz w:val="28"/>
          <w:szCs w:val="28"/>
          <w:lang w:val="ru-RU"/>
        </w:rPr>
      </w:pPr>
      <w:r w:rsidRPr="00D778BE">
        <w:rPr>
          <w:rFonts w:ascii="Times New Roman" w:hAnsi="Times New Roman" w:cs="Times New Roman"/>
          <w:b/>
          <w:spacing w:val="2"/>
          <w:sz w:val="28"/>
          <w:szCs w:val="28"/>
          <w:lang w:val="ru-RU"/>
        </w:rPr>
        <w:t>Бағдарламаның оқу-әдістемелігін</w:t>
      </w:r>
      <w:r w:rsidR="008032C1" w:rsidRPr="00D778BE">
        <w:rPr>
          <w:rFonts w:ascii="Times New Roman" w:hAnsi="Times New Roman" w:cs="Times New Roman"/>
          <w:b/>
          <w:spacing w:val="2"/>
          <w:sz w:val="28"/>
          <w:szCs w:val="28"/>
          <w:lang w:val="ru-RU"/>
        </w:rPr>
        <w:t xml:space="preserve"> қамтамасыз ету</w:t>
      </w:r>
    </w:p>
    <w:p w:rsidR="00D778BE" w:rsidRPr="00D778BE" w:rsidRDefault="00D778BE" w:rsidP="00D35E16">
      <w:pPr>
        <w:pStyle w:val="a8"/>
        <w:spacing w:after="0" w:line="240" w:lineRule="auto"/>
        <w:ind w:left="360"/>
        <w:rPr>
          <w:rFonts w:ascii="Times New Roman" w:hAnsi="Times New Roman" w:cs="Times New Roman"/>
          <w:b/>
          <w:spacing w:val="2"/>
          <w:sz w:val="28"/>
          <w:szCs w:val="28"/>
          <w:lang w:val="ru-RU"/>
        </w:rPr>
      </w:pPr>
    </w:p>
    <w:p w:rsidR="002C485C" w:rsidRDefault="002C485C" w:rsidP="00BD383A">
      <w:pPr>
        <w:pStyle w:val="a6"/>
        <w:shd w:val="clear" w:color="auto" w:fill="FFFFFF"/>
        <w:spacing w:before="0" w:beforeAutospacing="0" w:after="0" w:afterAutospacing="0"/>
        <w:ind w:firstLine="709"/>
        <w:jc w:val="both"/>
        <w:textAlignment w:val="baseline"/>
        <w:rPr>
          <w:sz w:val="28"/>
          <w:szCs w:val="28"/>
          <w:lang w:val="ru-RU"/>
        </w:rPr>
      </w:pPr>
      <w:r w:rsidRPr="002C485C">
        <w:rPr>
          <w:sz w:val="28"/>
          <w:szCs w:val="28"/>
          <w:lang w:val="ru-RU"/>
        </w:rPr>
        <w:t>Курс бағдарламасы үйлестіру принциптерін және әрбір</w:t>
      </w:r>
      <w:r w:rsidR="00DF5CCC">
        <w:rPr>
          <w:sz w:val="28"/>
          <w:szCs w:val="28"/>
          <w:lang w:val="ru-RU"/>
        </w:rPr>
        <w:t>тыңдаушыға</w:t>
      </w:r>
      <w:r w:rsidRPr="002C485C">
        <w:rPr>
          <w:sz w:val="28"/>
          <w:szCs w:val="28"/>
          <w:lang w:val="ru-RU"/>
        </w:rPr>
        <w:t xml:space="preserve"> жеке көзқарасты ескере отырып, белсенділікке, құзыреттілікке негізделген, сараланған тәсілдерге негізделген.</w:t>
      </w:r>
    </w:p>
    <w:p w:rsidR="002C485C" w:rsidRPr="002C485C" w:rsidRDefault="002C485C" w:rsidP="002F5C8D">
      <w:pPr>
        <w:pStyle w:val="a6"/>
        <w:shd w:val="clear" w:color="auto" w:fill="FFFFFF"/>
        <w:spacing w:before="0" w:beforeAutospacing="0" w:after="0" w:afterAutospacing="0"/>
        <w:jc w:val="both"/>
        <w:textAlignment w:val="baseline"/>
        <w:rPr>
          <w:b/>
          <w:sz w:val="28"/>
          <w:szCs w:val="28"/>
          <w:lang w:val="ru-RU"/>
        </w:rPr>
      </w:pPr>
      <w:r w:rsidRPr="002C485C">
        <w:rPr>
          <w:b/>
          <w:sz w:val="28"/>
          <w:szCs w:val="28"/>
          <w:lang w:val="ru-RU"/>
        </w:rPr>
        <w:t>Құрылысты оқытудың принциптері:</w:t>
      </w:r>
    </w:p>
    <w:p w:rsidR="00376B61" w:rsidRPr="003A580F" w:rsidRDefault="002C485C" w:rsidP="002F5C8D">
      <w:pPr>
        <w:pStyle w:val="a6"/>
        <w:numPr>
          <w:ilvl w:val="0"/>
          <w:numId w:val="17"/>
        </w:numPr>
        <w:shd w:val="clear" w:color="auto" w:fill="FFFFFF"/>
        <w:spacing w:before="0" w:beforeAutospacing="0" w:after="0" w:afterAutospacing="0"/>
        <w:jc w:val="both"/>
        <w:textAlignment w:val="baseline"/>
        <w:rPr>
          <w:sz w:val="28"/>
          <w:szCs w:val="28"/>
          <w:lang w:val="ru-RU"/>
        </w:rPr>
      </w:pPr>
      <w:proofErr w:type="gramStart"/>
      <w:r w:rsidRPr="002C485C">
        <w:rPr>
          <w:sz w:val="28"/>
          <w:szCs w:val="28"/>
          <w:lang w:val="ru-RU"/>
        </w:rPr>
        <w:t>ж</w:t>
      </w:r>
      <w:proofErr w:type="gramEnd"/>
      <w:r w:rsidRPr="002C485C">
        <w:rPr>
          <w:sz w:val="28"/>
          <w:szCs w:val="28"/>
          <w:lang w:val="ru-RU"/>
        </w:rPr>
        <w:t>үйелі оқыту</w:t>
      </w:r>
      <w:r w:rsidR="009675E3" w:rsidRPr="003A580F">
        <w:rPr>
          <w:sz w:val="28"/>
          <w:szCs w:val="28"/>
          <w:lang w:val="ru-RU"/>
        </w:rPr>
        <w:t xml:space="preserve">; </w:t>
      </w:r>
    </w:p>
    <w:p w:rsidR="00376B61" w:rsidRPr="003A580F" w:rsidRDefault="002C485C" w:rsidP="002F5C8D">
      <w:pPr>
        <w:pStyle w:val="a6"/>
        <w:numPr>
          <w:ilvl w:val="0"/>
          <w:numId w:val="17"/>
        </w:numPr>
        <w:shd w:val="clear" w:color="auto" w:fill="FFFFFF"/>
        <w:spacing w:before="0" w:beforeAutospacing="0" w:after="0" w:afterAutospacing="0"/>
        <w:jc w:val="both"/>
        <w:textAlignment w:val="baseline"/>
        <w:rPr>
          <w:sz w:val="28"/>
          <w:szCs w:val="28"/>
          <w:lang w:val="ru-RU"/>
        </w:rPr>
      </w:pPr>
      <w:r w:rsidRPr="002C485C">
        <w:rPr>
          <w:sz w:val="28"/>
          <w:szCs w:val="28"/>
          <w:lang w:val="ru-RU"/>
        </w:rPr>
        <w:t>оқытудың интерактивтілігі</w:t>
      </w:r>
      <w:r w:rsidR="009675E3" w:rsidRPr="003A580F">
        <w:rPr>
          <w:sz w:val="28"/>
          <w:szCs w:val="28"/>
          <w:lang w:val="ru-RU"/>
        </w:rPr>
        <w:t xml:space="preserve">; </w:t>
      </w:r>
    </w:p>
    <w:p w:rsidR="00376B61" w:rsidRPr="003A580F" w:rsidRDefault="002C485C" w:rsidP="002F5C8D">
      <w:pPr>
        <w:pStyle w:val="a6"/>
        <w:numPr>
          <w:ilvl w:val="0"/>
          <w:numId w:val="17"/>
        </w:numPr>
        <w:shd w:val="clear" w:color="auto" w:fill="FFFFFF"/>
        <w:spacing w:before="0" w:beforeAutospacing="0" w:after="0" w:afterAutospacing="0"/>
        <w:jc w:val="both"/>
        <w:textAlignment w:val="baseline"/>
        <w:rPr>
          <w:sz w:val="28"/>
          <w:szCs w:val="28"/>
          <w:lang w:val="ru-RU"/>
        </w:rPr>
      </w:pPr>
      <w:r w:rsidRPr="002C485C">
        <w:rPr>
          <w:sz w:val="28"/>
          <w:szCs w:val="28"/>
          <w:lang w:val="ru-RU"/>
        </w:rPr>
        <w:t>оқыту мазмұнының мектепке дейінгі ұйым педагогының кәсіби құзыреттілігін дамыту саласындағы өзекті мәселелерге сәйкестігі</w:t>
      </w:r>
      <w:r w:rsidR="00376B61" w:rsidRPr="003A580F">
        <w:rPr>
          <w:sz w:val="28"/>
          <w:szCs w:val="28"/>
          <w:lang w:val="ru-RU"/>
        </w:rPr>
        <w:t>;</w:t>
      </w:r>
    </w:p>
    <w:p w:rsidR="00376B61" w:rsidRPr="003A580F" w:rsidRDefault="002C485C" w:rsidP="002F5C8D">
      <w:pPr>
        <w:pStyle w:val="a6"/>
        <w:numPr>
          <w:ilvl w:val="0"/>
          <w:numId w:val="17"/>
        </w:numPr>
        <w:shd w:val="clear" w:color="auto" w:fill="FFFFFF"/>
        <w:spacing w:before="0" w:beforeAutospacing="0" w:after="0" w:afterAutospacing="0"/>
        <w:jc w:val="both"/>
        <w:textAlignment w:val="baseline"/>
        <w:rPr>
          <w:sz w:val="28"/>
          <w:szCs w:val="28"/>
          <w:lang w:val="ru-RU"/>
        </w:rPr>
      </w:pPr>
      <w:r w:rsidRPr="002C485C">
        <w:rPr>
          <w:sz w:val="28"/>
          <w:szCs w:val="28"/>
          <w:lang w:val="ru-RU"/>
        </w:rPr>
        <w:t xml:space="preserve">оқу </w:t>
      </w:r>
      <w:proofErr w:type="gramStart"/>
      <w:r w:rsidRPr="002C485C">
        <w:rPr>
          <w:sz w:val="28"/>
          <w:szCs w:val="28"/>
          <w:lang w:val="ru-RU"/>
        </w:rPr>
        <w:t>материалыны</w:t>
      </w:r>
      <w:proofErr w:type="gramEnd"/>
      <w:r w:rsidRPr="002C485C">
        <w:rPr>
          <w:sz w:val="28"/>
          <w:szCs w:val="28"/>
          <w:lang w:val="ru-RU"/>
        </w:rPr>
        <w:t>ң ақпараттық динамизмі</w:t>
      </w:r>
      <w:r w:rsidR="009675E3" w:rsidRPr="003A580F">
        <w:rPr>
          <w:sz w:val="28"/>
          <w:szCs w:val="28"/>
          <w:lang w:val="ru-RU"/>
        </w:rPr>
        <w:t xml:space="preserve">; </w:t>
      </w:r>
    </w:p>
    <w:p w:rsidR="00376B61" w:rsidRPr="003A580F" w:rsidRDefault="002C485C" w:rsidP="002F5C8D">
      <w:pPr>
        <w:pStyle w:val="a6"/>
        <w:numPr>
          <w:ilvl w:val="0"/>
          <w:numId w:val="17"/>
        </w:numPr>
        <w:shd w:val="clear" w:color="auto" w:fill="FFFFFF"/>
        <w:spacing w:before="0" w:beforeAutospacing="0" w:after="0" w:afterAutospacing="0"/>
        <w:jc w:val="both"/>
        <w:textAlignment w:val="baseline"/>
        <w:rPr>
          <w:sz w:val="28"/>
          <w:szCs w:val="28"/>
          <w:lang w:val="ru-RU"/>
        </w:rPr>
      </w:pPr>
      <w:r w:rsidRPr="002C485C">
        <w:rPr>
          <w:sz w:val="28"/>
          <w:szCs w:val="28"/>
          <w:lang w:val="ru-RU"/>
        </w:rPr>
        <w:t>практикалық бағыттылық</w:t>
      </w:r>
      <w:r w:rsidR="009675E3" w:rsidRPr="003A580F">
        <w:rPr>
          <w:sz w:val="28"/>
          <w:szCs w:val="28"/>
          <w:lang w:val="ru-RU"/>
        </w:rPr>
        <w:t xml:space="preserve">; </w:t>
      </w:r>
    </w:p>
    <w:p w:rsidR="00376B61" w:rsidRPr="003A580F" w:rsidRDefault="002C485C" w:rsidP="002F5C8D">
      <w:pPr>
        <w:pStyle w:val="a6"/>
        <w:numPr>
          <w:ilvl w:val="0"/>
          <w:numId w:val="17"/>
        </w:numPr>
        <w:shd w:val="clear" w:color="auto" w:fill="FFFFFF"/>
        <w:spacing w:before="0" w:beforeAutospacing="0" w:after="0" w:afterAutospacing="0"/>
        <w:jc w:val="both"/>
        <w:textAlignment w:val="baseline"/>
        <w:rPr>
          <w:sz w:val="28"/>
          <w:szCs w:val="28"/>
          <w:lang w:val="ru-RU"/>
        </w:rPr>
      </w:pPr>
      <w:r w:rsidRPr="002C485C">
        <w:rPr>
          <w:sz w:val="28"/>
          <w:szCs w:val="28"/>
          <w:lang w:val="ru-RU"/>
        </w:rPr>
        <w:lastRenderedPageBreak/>
        <w:t>оқытылатын материалдың кейінгі педагогикалық қызметпен байланысы</w:t>
      </w:r>
      <w:r w:rsidR="00376B61" w:rsidRPr="003A580F">
        <w:rPr>
          <w:sz w:val="28"/>
          <w:szCs w:val="28"/>
          <w:lang w:val="ru-RU"/>
        </w:rPr>
        <w:t>;</w:t>
      </w:r>
    </w:p>
    <w:p w:rsidR="00376B61" w:rsidRDefault="002C485C" w:rsidP="002F5C8D">
      <w:pPr>
        <w:pStyle w:val="a6"/>
        <w:numPr>
          <w:ilvl w:val="0"/>
          <w:numId w:val="17"/>
        </w:numPr>
        <w:shd w:val="clear" w:color="auto" w:fill="FFFFFF"/>
        <w:spacing w:before="0" w:beforeAutospacing="0" w:after="0" w:afterAutospacing="0"/>
        <w:jc w:val="both"/>
        <w:textAlignment w:val="baseline"/>
        <w:rPr>
          <w:sz w:val="28"/>
          <w:szCs w:val="28"/>
          <w:lang w:val="ru-RU"/>
        </w:rPr>
      </w:pPr>
      <w:r w:rsidRPr="002C485C">
        <w:rPr>
          <w:sz w:val="28"/>
          <w:szCs w:val="28"/>
          <w:lang w:val="ru-RU"/>
        </w:rPr>
        <w:t>тың</w:t>
      </w:r>
      <w:proofErr w:type="gramStart"/>
      <w:r w:rsidRPr="002C485C">
        <w:rPr>
          <w:sz w:val="28"/>
          <w:szCs w:val="28"/>
          <w:lang w:val="ru-RU"/>
        </w:rPr>
        <w:t>даушы</w:t>
      </w:r>
      <w:proofErr w:type="gramEnd"/>
      <w:r w:rsidRPr="002C485C">
        <w:rPr>
          <w:sz w:val="28"/>
          <w:szCs w:val="28"/>
          <w:lang w:val="ru-RU"/>
        </w:rPr>
        <w:t>ға бағдарлау</w:t>
      </w:r>
      <w:r w:rsidR="009675E3" w:rsidRPr="003A580F">
        <w:rPr>
          <w:sz w:val="28"/>
          <w:szCs w:val="28"/>
          <w:lang w:val="ru-RU"/>
        </w:rPr>
        <w:t xml:space="preserve">. </w:t>
      </w:r>
    </w:p>
    <w:p w:rsidR="00376B61" w:rsidRPr="003A580F" w:rsidRDefault="002C485C" w:rsidP="002F5C8D">
      <w:pPr>
        <w:pStyle w:val="a6"/>
        <w:shd w:val="clear" w:color="auto" w:fill="FFFFFF"/>
        <w:spacing w:before="0" w:beforeAutospacing="0" w:after="0" w:afterAutospacing="0"/>
        <w:jc w:val="both"/>
        <w:textAlignment w:val="baseline"/>
        <w:rPr>
          <w:b/>
          <w:sz w:val="28"/>
          <w:szCs w:val="28"/>
          <w:lang w:val="ru-RU"/>
        </w:rPr>
      </w:pPr>
      <w:r w:rsidRPr="002C485C">
        <w:rPr>
          <w:b/>
          <w:sz w:val="28"/>
          <w:szCs w:val="28"/>
          <w:lang w:val="ru-RU"/>
        </w:rPr>
        <w:t>Оқу материалын меңгеруге арналған тапсырмалар келесі түрде ұсынылған:</w:t>
      </w:r>
    </w:p>
    <w:p w:rsidR="0095450E" w:rsidRPr="003A580F" w:rsidRDefault="00442DEF" w:rsidP="002F5C8D">
      <w:pPr>
        <w:pStyle w:val="a6"/>
        <w:numPr>
          <w:ilvl w:val="0"/>
          <w:numId w:val="18"/>
        </w:numPr>
        <w:shd w:val="clear" w:color="auto" w:fill="FFFFFF"/>
        <w:spacing w:before="0" w:beforeAutospacing="0" w:after="0" w:afterAutospacing="0"/>
        <w:jc w:val="both"/>
        <w:textAlignment w:val="baseline"/>
        <w:rPr>
          <w:sz w:val="28"/>
          <w:szCs w:val="28"/>
          <w:lang w:val="ru-RU"/>
        </w:rPr>
      </w:pPr>
      <w:r>
        <w:rPr>
          <w:sz w:val="28"/>
          <w:szCs w:val="28"/>
          <w:lang w:val="ru-RU"/>
        </w:rPr>
        <w:t>кейстер</w:t>
      </w:r>
      <w:r w:rsidR="003D6054" w:rsidRPr="003A580F">
        <w:rPr>
          <w:sz w:val="28"/>
          <w:szCs w:val="28"/>
          <w:lang w:val="ru-RU"/>
        </w:rPr>
        <w:t>;</w:t>
      </w:r>
    </w:p>
    <w:p w:rsidR="00376B61" w:rsidRPr="003A580F" w:rsidRDefault="00442DEF" w:rsidP="002F5C8D">
      <w:pPr>
        <w:pStyle w:val="a6"/>
        <w:numPr>
          <w:ilvl w:val="0"/>
          <w:numId w:val="18"/>
        </w:numPr>
        <w:shd w:val="clear" w:color="auto" w:fill="FFFFFF"/>
        <w:spacing w:before="0" w:beforeAutospacing="0" w:after="0" w:afterAutospacing="0"/>
        <w:jc w:val="both"/>
        <w:textAlignment w:val="baseline"/>
        <w:rPr>
          <w:sz w:val="28"/>
          <w:szCs w:val="28"/>
          <w:lang w:val="ru-RU"/>
        </w:rPr>
      </w:pPr>
      <w:r>
        <w:rPr>
          <w:sz w:val="28"/>
          <w:szCs w:val="28"/>
          <w:lang w:val="ru-RU"/>
        </w:rPr>
        <w:t>шығармашылық тапсырмалар</w:t>
      </w:r>
      <w:r w:rsidR="003D6054" w:rsidRPr="003A580F">
        <w:rPr>
          <w:sz w:val="28"/>
          <w:szCs w:val="28"/>
          <w:lang w:val="ru-RU"/>
        </w:rPr>
        <w:t>;</w:t>
      </w:r>
    </w:p>
    <w:p w:rsidR="0095450E" w:rsidRPr="003A580F" w:rsidRDefault="00442DEF" w:rsidP="002F5C8D">
      <w:pPr>
        <w:pStyle w:val="a6"/>
        <w:numPr>
          <w:ilvl w:val="0"/>
          <w:numId w:val="18"/>
        </w:numPr>
        <w:shd w:val="clear" w:color="auto" w:fill="FFFFFF"/>
        <w:spacing w:before="0" w:beforeAutospacing="0" w:after="0" w:afterAutospacing="0"/>
        <w:jc w:val="both"/>
        <w:textAlignment w:val="baseline"/>
        <w:rPr>
          <w:sz w:val="28"/>
          <w:szCs w:val="28"/>
          <w:lang w:val="ru-RU"/>
        </w:rPr>
      </w:pPr>
      <w:r>
        <w:rPr>
          <w:sz w:val="28"/>
          <w:szCs w:val="28"/>
          <w:lang w:val="ru-RU"/>
        </w:rPr>
        <w:t>кластерлер</w:t>
      </w:r>
      <w:r w:rsidR="003D6054" w:rsidRPr="003A580F">
        <w:rPr>
          <w:sz w:val="28"/>
          <w:szCs w:val="28"/>
          <w:lang w:val="ru-RU"/>
        </w:rPr>
        <w:t>;</w:t>
      </w:r>
    </w:p>
    <w:p w:rsidR="0095450E" w:rsidRPr="003A580F" w:rsidRDefault="00442DEF" w:rsidP="002F5C8D">
      <w:pPr>
        <w:pStyle w:val="a6"/>
        <w:numPr>
          <w:ilvl w:val="0"/>
          <w:numId w:val="18"/>
        </w:numPr>
        <w:shd w:val="clear" w:color="auto" w:fill="FFFFFF"/>
        <w:spacing w:before="0" w:beforeAutospacing="0" w:after="0" w:afterAutospacing="0"/>
        <w:jc w:val="both"/>
        <w:textAlignment w:val="baseline"/>
        <w:rPr>
          <w:sz w:val="28"/>
          <w:szCs w:val="28"/>
          <w:lang w:val="ru-RU"/>
        </w:rPr>
      </w:pPr>
      <w:r w:rsidRPr="00442DEF">
        <w:rPr>
          <w:sz w:val="28"/>
          <w:szCs w:val="28"/>
          <w:lang w:val="ru-RU"/>
        </w:rPr>
        <w:t>психикалық карталар</w:t>
      </w:r>
      <w:r w:rsidR="003D6054" w:rsidRPr="003A580F">
        <w:rPr>
          <w:sz w:val="28"/>
          <w:szCs w:val="28"/>
          <w:lang w:val="ru-RU"/>
        </w:rPr>
        <w:t>;</w:t>
      </w:r>
    </w:p>
    <w:p w:rsidR="0095450E" w:rsidRPr="003A580F" w:rsidRDefault="00442DEF" w:rsidP="002F5C8D">
      <w:pPr>
        <w:pStyle w:val="a6"/>
        <w:numPr>
          <w:ilvl w:val="0"/>
          <w:numId w:val="18"/>
        </w:numPr>
        <w:shd w:val="clear" w:color="auto" w:fill="FFFFFF"/>
        <w:spacing w:before="0" w:beforeAutospacing="0" w:after="0" w:afterAutospacing="0"/>
        <w:jc w:val="both"/>
        <w:textAlignment w:val="baseline"/>
        <w:rPr>
          <w:sz w:val="28"/>
          <w:szCs w:val="28"/>
          <w:lang w:val="ru-RU"/>
        </w:rPr>
      </w:pPr>
      <w:r>
        <w:rPr>
          <w:sz w:val="28"/>
          <w:szCs w:val="28"/>
          <w:lang w:val="ru-RU"/>
        </w:rPr>
        <w:t>жобалар</w:t>
      </w:r>
      <w:r w:rsidR="003D6054" w:rsidRPr="003A580F">
        <w:rPr>
          <w:sz w:val="28"/>
          <w:szCs w:val="28"/>
          <w:lang w:val="ru-RU"/>
        </w:rPr>
        <w:t>;</w:t>
      </w:r>
    </w:p>
    <w:p w:rsidR="00442DEF" w:rsidRPr="00442DEF" w:rsidRDefault="00442DEF" w:rsidP="002F5C8D">
      <w:pPr>
        <w:pStyle w:val="a6"/>
        <w:numPr>
          <w:ilvl w:val="0"/>
          <w:numId w:val="20"/>
        </w:numPr>
        <w:shd w:val="clear" w:color="auto" w:fill="FFFFFF"/>
        <w:spacing w:before="0" w:beforeAutospacing="0" w:after="0" w:afterAutospacing="0"/>
        <w:ind w:left="714" w:hanging="357"/>
        <w:jc w:val="both"/>
        <w:textAlignment w:val="baseline"/>
        <w:rPr>
          <w:sz w:val="28"/>
          <w:szCs w:val="28"/>
          <w:lang w:val="ru-RU"/>
        </w:rPr>
      </w:pPr>
      <w:r w:rsidRPr="00442DEF">
        <w:rPr>
          <w:b/>
          <w:sz w:val="28"/>
          <w:szCs w:val="28"/>
          <w:lang w:val="ru-RU"/>
        </w:rPr>
        <w:t>Оқыту процесінде келесі әдістер қолданылады:</w:t>
      </w:r>
    </w:p>
    <w:p w:rsidR="003D6054" w:rsidRPr="003A580F" w:rsidRDefault="00442DEF" w:rsidP="002F5C8D">
      <w:pPr>
        <w:pStyle w:val="a6"/>
        <w:numPr>
          <w:ilvl w:val="0"/>
          <w:numId w:val="20"/>
        </w:numPr>
        <w:shd w:val="clear" w:color="auto" w:fill="FFFFFF"/>
        <w:spacing w:before="0" w:beforeAutospacing="0" w:after="0" w:afterAutospacing="0"/>
        <w:ind w:left="714" w:hanging="357"/>
        <w:jc w:val="both"/>
        <w:textAlignment w:val="baseline"/>
        <w:rPr>
          <w:sz w:val="28"/>
          <w:szCs w:val="28"/>
          <w:lang w:val="ru-RU"/>
        </w:rPr>
      </w:pPr>
      <w:r>
        <w:rPr>
          <w:sz w:val="28"/>
          <w:szCs w:val="28"/>
          <w:lang w:val="ru-RU"/>
        </w:rPr>
        <w:t>Топтық жұмыс</w:t>
      </w:r>
      <w:r w:rsidR="009675E3" w:rsidRPr="003A580F">
        <w:rPr>
          <w:sz w:val="28"/>
          <w:szCs w:val="28"/>
          <w:lang w:val="ru-RU"/>
        </w:rPr>
        <w:t xml:space="preserve">; </w:t>
      </w:r>
    </w:p>
    <w:p w:rsidR="00376B61" w:rsidRPr="003A580F" w:rsidRDefault="00A04002" w:rsidP="002F5C8D">
      <w:pPr>
        <w:pStyle w:val="a6"/>
        <w:numPr>
          <w:ilvl w:val="0"/>
          <w:numId w:val="20"/>
        </w:numPr>
        <w:shd w:val="clear" w:color="auto" w:fill="FFFFFF"/>
        <w:spacing w:before="0" w:beforeAutospacing="0" w:after="0" w:afterAutospacing="0"/>
        <w:ind w:left="714" w:hanging="357"/>
        <w:jc w:val="both"/>
        <w:textAlignment w:val="baseline"/>
        <w:rPr>
          <w:sz w:val="28"/>
          <w:szCs w:val="28"/>
          <w:lang w:val="ru-RU"/>
        </w:rPr>
      </w:pPr>
      <w:r w:rsidRPr="003A580F">
        <w:rPr>
          <w:sz w:val="28"/>
          <w:szCs w:val="28"/>
          <w:lang w:val="ru-RU"/>
        </w:rPr>
        <w:t>Learning-кафе</w:t>
      </w:r>
    </w:p>
    <w:p w:rsidR="003D6054" w:rsidRPr="003A580F" w:rsidRDefault="009675E3" w:rsidP="002F5C8D">
      <w:pPr>
        <w:pStyle w:val="a6"/>
        <w:numPr>
          <w:ilvl w:val="0"/>
          <w:numId w:val="20"/>
        </w:numPr>
        <w:shd w:val="clear" w:color="auto" w:fill="FFFFFF"/>
        <w:spacing w:before="0" w:beforeAutospacing="0" w:after="0" w:afterAutospacing="0"/>
        <w:ind w:left="714" w:hanging="357"/>
        <w:jc w:val="both"/>
        <w:textAlignment w:val="baseline"/>
        <w:rPr>
          <w:sz w:val="28"/>
          <w:szCs w:val="28"/>
          <w:lang w:val="ru-RU"/>
        </w:rPr>
      </w:pPr>
      <w:r w:rsidRPr="003A580F">
        <w:rPr>
          <w:sz w:val="28"/>
          <w:szCs w:val="28"/>
          <w:lang w:val="ru-RU"/>
        </w:rPr>
        <w:t>дискуссия;</w:t>
      </w:r>
    </w:p>
    <w:p w:rsidR="003D6054" w:rsidRPr="003A580F" w:rsidRDefault="00442DEF" w:rsidP="002F5C8D">
      <w:pPr>
        <w:pStyle w:val="a6"/>
        <w:numPr>
          <w:ilvl w:val="0"/>
          <w:numId w:val="20"/>
        </w:numPr>
        <w:shd w:val="clear" w:color="auto" w:fill="FFFFFF"/>
        <w:spacing w:before="0" w:beforeAutospacing="0" w:after="0" w:afterAutospacing="0"/>
        <w:ind w:left="714" w:hanging="357"/>
        <w:jc w:val="both"/>
        <w:textAlignment w:val="baseline"/>
        <w:rPr>
          <w:sz w:val="28"/>
          <w:szCs w:val="28"/>
          <w:lang w:val="ru-RU"/>
        </w:rPr>
      </w:pPr>
      <w:proofErr w:type="gramStart"/>
      <w:r>
        <w:rPr>
          <w:sz w:val="28"/>
          <w:szCs w:val="28"/>
          <w:lang w:val="ru-RU"/>
        </w:rPr>
        <w:t>б</w:t>
      </w:r>
      <w:proofErr w:type="gramEnd"/>
      <w:r>
        <w:rPr>
          <w:sz w:val="28"/>
          <w:szCs w:val="28"/>
          <w:lang w:val="ru-RU"/>
        </w:rPr>
        <w:t>ұрыштар</w:t>
      </w:r>
      <w:r w:rsidR="003D6054" w:rsidRPr="003A580F">
        <w:rPr>
          <w:sz w:val="28"/>
          <w:szCs w:val="28"/>
          <w:lang w:val="ru-RU"/>
        </w:rPr>
        <w:t>;</w:t>
      </w:r>
    </w:p>
    <w:p w:rsidR="00376B61" w:rsidRPr="003A580F" w:rsidRDefault="00442DEF" w:rsidP="002F5C8D">
      <w:pPr>
        <w:pStyle w:val="a6"/>
        <w:numPr>
          <w:ilvl w:val="0"/>
          <w:numId w:val="20"/>
        </w:numPr>
        <w:shd w:val="clear" w:color="auto" w:fill="FFFFFF"/>
        <w:spacing w:before="0" w:beforeAutospacing="0" w:after="0" w:afterAutospacing="0"/>
        <w:ind w:left="714" w:hanging="357"/>
        <w:jc w:val="both"/>
        <w:textAlignment w:val="baseline"/>
        <w:rPr>
          <w:sz w:val="28"/>
          <w:szCs w:val="28"/>
          <w:lang w:val="ru-RU"/>
        </w:rPr>
      </w:pPr>
      <w:proofErr w:type="gramStart"/>
      <w:r>
        <w:rPr>
          <w:sz w:val="28"/>
          <w:szCs w:val="28"/>
          <w:lang w:val="ru-RU"/>
        </w:rPr>
        <w:t>ми</w:t>
      </w:r>
      <w:proofErr w:type="gramEnd"/>
      <w:r>
        <w:rPr>
          <w:sz w:val="28"/>
          <w:szCs w:val="28"/>
          <w:lang w:val="ru-RU"/>
        </w:rPr>
        <w:t>ға шабуыл</w:t>
      </w:r>
      <w:r w:rsidR="009675E3" w:rsidRPr="003A580F">
        <w:rPr>
          <w:sz w:val="28"/>
          <w:szCs w:val="28"/>
          <w:lang w:val="ru-RU"/>
        </w:rPr>
        <w:t xml:space="preserve">; </w:t>
      </w:r>
    </w:p>
    <w:p w:rsidR="00376B61" w:rsidRPr="003A580F" w:rsidRDefault="00442DEF" w:rsidP="002F5C8D">
      <w:pPr>
        <w:pStyle w:val="a6"/>
        <w:numPr>
          <w:ilvl w:val="0"/>
          <w:numId w:val="20"/>
        </w:numPr>
        <w:shd w:val="clear" w:color="auto" w:fill="FFFFFF"/>
        <w:spacing w:before="0" w:beforeAutospacing="0" w:after="0" w:afterAutospacing="0"/>
        <w:ind w:left="714" w:hanging="357"/>
        <w:jc w:val="both"/>
        <w:textAlignment w:val="baseline"/>
        <w:rPr>
          <w:sz w:val="28"/>
          <w:szCs w:val="28"/>
          <w:lang w:val="ru-RU"/>
        </w:rPr>
      </w:pPr>
      <w:proofErr w:type="gramStart"/>
      <w:r w:rsidRPr="00442DEF">
        <w:rPr>
          <w:sz w:val="28"/>
          <w:szCs w:val="28"/>
          <w:lang w:val="ru-RU"/>
        </w:rPr>
        <w:t>ж</w:t>
      </w:r>
      <w:proofErr w:type="gramEnd"/>
      <w:r w:rsidRPr="00442DEF">
        <w:rPr>
          <w:sz w:val="28"/>
          <w:szCs w:val="28"/>
          <w:lang w:val="ru-RU"/>
        </w:rPr>
        <w:t>ұмыс нәтиже</w:t>
      </w:r>
      <w:r>
        <w:rPr>
          <w:sz w:val="28"/>
          <w:szCs w:val="28"/>
          <w:lang w:val="ru-RU"/>
        </w:rPr>
        <w:t>лерін көпшілік алдында қорғау</w:t>
      </w:r>
      <w:r w:rsidR="003D6054" w:rsidRPr="003A580F">
        <w:rPr>
          <w:sz w:val="28"/>
          <w:szCs w:val="28"/>
          <w:lang w:val="ru-RU"/>
        </w:rPr>
        <w:t>.</w:t>
      </w:r>
    </w:p>
    <w:p w:rsidR="00276742" w:rsidRDefault="00DF5CCC" w:rsidP="002F5C8D">
      <w:pPr>
        <w:pStyle w:val="a6"/>
        <w:shd w:val="clear" w:color="auto" w:fill="FFFFFF"/>
        <w:spacing w:before="0" w:beforeAutospacing="0" w:after="0" w:afterAutospacing="0"/>
        <w:jc w:val="both"/>
        <w:textAlignment w:val="baseline"/>
        <w:rPr>
          <w:sz w:val="28"/>
          <w:szCs w:val="28"/>
          <w:lang w:val="ru-RU"/>
        </w:rPr>
      </w:pPr>
      <w:r>
        <w:rPr>
          <w:sz w:val="28"/>
          <w:szCs w:val="28"/>
          <w:lang w:val="ru-RU"/>
        </w:rPr>
        <w:t>Тыңдаушылар</w:t>
      </w:r>
      <w:r w:rsidR="00442DEF" w:rsidRPr="00442DEF">
        <w:rPr>
          <w:sz w:val="28"/>
          <w:szCs w:val="28"/>
          <w:lang w:val="ru-RU"/>
        </w:rPr>
        <w:t xml:space="preserve"> оқу-әдістемелік материалдармен (оқулықтар, практикумдар, мерзімді басылымдар, үлестірме материалдар, нормативтік құжаттама және т.б.) қамтамасыз етіледі.</w:t>
      </w:r>
    </w:p>
    <w:p w:rsidR="00D778BE" w:rsidRPr="003A580F" w:rsidRDefault="00D778BE" w:rsidP="002F5C8D">
      <w:pPr>
        <w:pStyle w:val="a6"/>
        <w:shd w:val="clear" w:color="auto" w:fill="FFFFFF"/>
        <w:spacing w:before="0" w:beforeAutospacing="0" w:after="0" w:afterAutospacing="0"/>
        <w:jc w:val="both"/>
        <w:textAlignment w:val="baseline"/>
        <w:rPr>
          <w:sz w:val="28"/>
          <w:szCs w:val="28"/>
          <w:lang w:val="ru-RU"/>
        </w:rPr>
      </w:pPr>
    </w:p>
    <w:p w:rsidR="00442DEF" w:rsidRDefault="00442DEF" w:rsidP="00D778BE">
      <w:pPr>
        <w:pStyle w:val="a6"/>
        <w:numPr>
          <w:ilvl w:val="0"/>
          <w:numId w:val="30"/>
        </w:numPr>
        <w:shd w:val="clear" w:color="auto" w:fill="FFFFFF"/>
        <w:spacing w:before="0" w:beforeAutospacing="0" w:after="0" w:afterAutospacing="0"/>
        <w:jc w:val="center"/>
        <w:textAlignment w:val="baseline"/>
        <w:rPr>
          <w:b/>
          <w:spacing w:val="2"/>
          <w:sz w:val="28"/>
          <w:szCs w:val="28"/>
          <w:lang w:val="ru-RU"/>
        </w:rPr>
      </w:pPr>
      <w:r w:rsidRPr="00442DEF">
        <w:rPr>
          <w:b/>
          <w:spacing w:val="2"/>
          <w:sz w:val="28"/>
          <w:szCs w:val="28"/>
          <w:lang w:val="ru-RU"/>
        </w:rPr>
        <w:t>Оқыту нәтижелерін бағалау</w:t>
      </w:r>
    </w:p>
    <w:p w:rsidR="00D778BE" w:rsidRDefault="00D778BE" w:rsidP="00D778BE">
      <w:pPr>
        <w:pStyle w:val="a6"/>
        <w:shd w:val="clear" w:color="auto" w:fill="FFFFFF"/>
        <w:spacing w:before="0" w:beforeAutospacing="0" w:after="0" w:afterAutospacing="0"/>
        <w:ind w:left="360"/>
        <w:textAlignment w:val="baseline"/>
        <w:rPr>
          <w:b/>
          <w:spacing w:val="2"/>
          <w:sz w:val="28"/>
          <w:szCs w:val="28"/>
          <w:lang w:val="ru-RU"/>
        </w:rPr>
      </w:pPr>
    </w:p>
    <w:p w:rsidR="00442DEF" w:rsidRDefault="00442DEF" w:rsidP="00BD383A">
      <w:pPr>
        <w:spacing w:after="0" w:line="240" w:lineRule="auto"/>
        <w:ind w:firstLine="709"/>
        <w:jc w:val="both"/>
        <w:rPr>
          <w:rFonts w:ascii="Times New Roman" w:eastAsia="Times New Roman" w:hAnsi="Times New Roman" w:cs="Times New Roman"/>
          <w:sz w:val="28"/>
          <w:szCs w:val="28"/>
          <w:lang w:val="ru-RU"/>
        </w:rPr>
      </w:pPr>
      <w:r w:rsidRPr="00442DEF">
        <w:rPr>
          <w:rFonts w:ascii="Times New Roman" w:eastAsia="Times New Roman" w:hAnsi="Times New Roman" w:cs="Times New Roman"/>
          <w:sz w:val="28"/>
          <w:szCs w:val="28"/>
          <w:lang w:val="ru-RU"/>
        </w:rPr>
        <w:t xml:space="preserve">Ағымдағы бағалауда критериалды бағалау әдістері қолданылады, ол әрбір орындалған тапсырма бойынша 100 баллдық жүйе бойынша бағалау арқылы жүзеге асырылады: </w:t>
      </w:r>
    </w:p>
    <w:p w:rsidR="003D6054" w:rsidRPr="00442DEF" w:rsidRDefault="00442DEF" w:rsidP="002F5C8D">
      <w:pPr>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   </w:t>
      </w:r>
      <w:r>
        <w:rPr>
          <w:rFonts w:ascii="Times New Roman" w:hAnsi="Times New Roman" w:cs="Times New Roman"/>
          <w:sz w:val="28"/>
          <w:szCs w:val="28"/>
          <w:lang w:val="ru-RU"/>
        </w:rPr>
        <w:t>«Өте жақсы»: 90-100 балл</w:t>
      </w:r>
      <w:r w:rsidR="003D6054" w:rsidRPr="00442DEF">
        <w:rPr>
          <w:rFonts w:ascii="Times New Roman" w:hAnsi="Times New Roman" w:cs="Times New Roman"/>
          <w:sz w:val="28"/>
          <w:szCs w:val="28"/>
          <w:lang w:val="ru-RU"/>
        </w:rPr>
        <w:t xml:space="preserve">; </w:t>
      </w:r>
    </w:p>
    <w:p w:rsidR="003D6054" w:rsidRPr="003A580F" w:rsidRDefault="00442DEF" w:rsidP="002F5C8D">
      <w:pPr>
        <w:pStyle w:val="a8"/>
        <w:numPr>
          <w:ilvl w:val="0"/>
          <w:numId w:val="32"/>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«Жақсы»: 70-89 балл</w:t>
      </w:r>
      <w:r w:rsidR="003D6054" w:rsidRPr="003A580F">
        <w:rPr>
          <w:rFonts w:ascii="Times New Roman" w:hAnsi="Times New Roman" w:cs="Times New Roman"/>
          <w:sz w:val="28"/>
          <w:szCs w:val="28"/>
          <w:lang w:val="ru-RU"/>
        </w:rPr>
        <w:t>;</w:t>
      </w:r>
    </w:p>
    <w:p w:rsidR="003D6054" w:rsidRPr="003A580F" w:rsidRDefault="00442DEF" w:rsidP="002F5C8D">
      <w:pPr>
        <w:pStyle w:val="a8"/>
        <w:numPr>
          <w:ilvl w:val="0"/>
          <w:numId w:val="32"/>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«Қанағаттандырарлық»: 50- 74 балл</w:t>
      </w:r>
      <w:r w:rsidR="003D6054" w:rsidRPr="003A580F">
        <w:rPr>
          <w:rFonts w:ascii="Times New Roman" w:hAnsi="Times New Roman" w:cs="Times New Roman"/>
          <w:sz w:val="28"/>
          <w:szCs w:val="28"/>
          <w:lang w:val="ru-RU"/>
        </w:rPr>
        <w:t>;</w:t>
      </w:r>
    </w:p>
    <w:p w:rsidR="003D6054" w:rsidRPr="003A580F" w:rsidRDefault="003D6054" w:rsidP="002F5C8D">
      <w:pPr>
        <w:pStyle w:val="a8"/>
        <w:numPr>
          <w:ilvl w:val="0"/>
          <w:numId w:val="32"/>
        </w:numPr>
        <w:spacing w:after="0" w:line="240" w:lineRule="auto"/>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w:t>
      </w:r>
      <w:r w:rsidR="00442DEF">
        <w:rPr>
          <w:rFonts w:ascii="Times New Roman" w:hAnsi="Times New Roman" w:cs="Times New Roman"/>
          <w:sz w:val="28"/>
          <w:szCs w:val="28"/>
          <w:lang w:val="ru-RU"/>
        </w:rPr>
        <w:t>Қ</w:t>
      </w:r>
      <w:r w:rsidR="00442DEF" w:rsidRPr="00442DEF">
        <w:rPr>
          <w:rFonts w:ascii="Times New Roman" w:hAnsi="Times New Roman" w:cs="Times New Roman"/>
          <w:sz w:val="28"/>
          <w:szCs w:val="28"/>
          <w:lang w:val="ru-RU"/>
        </w:rPr>
        <w:t>анағаттанарлықсыз</w:t>
      </w:r>
      <w:r w:rsidR="00442DEF">
        <w:rPr>
          <w:rFonts w:ascii="Times New Roman" w:hAnsi="Times New Roman" w:cs="Times New Roman"/>
          <w:sz w:val="28"/>
          <w:szCs w:val="28"/>
          <w:lang w:val="ru-RU"/>
        </w:rPr>
        <w:t>»: 49-0 балл</w:t>
      </w:r>
      <w:r w:rsidRPr="003A580F">
        <w:rPr>
          <w:rFonts w:ascii="Times New Roman" w:hAnsi="Times New Roman" w:cs="Times New Roman"/>
          <w:sz w:val="28"/>
          <w:szCs w:val="28"/>
          <w:lang w:val="ru-RU"/>
        </w:rPr>
        <w:t>.</w:t>
      </w:r>
    </w:p>
    <w:p w:rsidR="00442DEF" w:rsidRPr="00442DEF" w:rsidRDefault="00442DEF" w:rsidP="005A00A9">
      <w:pPr>
        <w:spacing w:after="0" w:line="240" w:lineRule="auto"/>
        <w:ind w:firstLine="720"/>
        <w:jc w:val="both"/>
        <w:rPr>
          <w:rFonts w:ascii="Times New Roman" w:hAnsi="Times New Roman" w:cs="Times New Roman"/>
          <w:sz w:val="28"/>
          <w:szCs w:val="28"/>
          <w:lang w:val="ru-RU"/>
        </w:rPr>
      </w:pPr>
      <w:r w:rsidRPr="00442DEF">
        <w:rPr>
          <w:rFonts w:ascii="Times New Roman" w:hAnsi="Times New Roman" w:cs="Times New Roman"/>
          <w:sz w:val="28"/>
          <w:szCs w:val="28"/>
          <w:lang w:val="ru-RU"/>
        </w:rPr>
        <w:t>Соңғы нәтиже жұмыстың барлық түрлері бойынша барлық бағалардың орташа арифметикалық мәнін есептеу арқылы қорытындыланады.</w:t>
      </w:r>
    </w:p>
    <w:p w:rsidR="00442DEF" w:rsidRDefault="00442DEF" w:rsidP="005A00A9">
      <w:pPr>
        <w:spacing w:after="0" w:line="240" w:lineRule="auto"/>
        <w:ind w:firstLine="720"/>
        <w:jc w:val="both"/>
        <w:rPr>
          <w:rFonts w:ascii="Times New Roman" w:hAnsi="Times New Roman" w:cs="Times New Roman"/>
          <w:sz w:val="28"/>
          <w:szCs w:val="28"/>
          <w:lang w:val="ru-RU"/>
        </w:rPr>
      </w:pPr>
      <w:r w:rsidRPr="00442DEF">
        <w:rPr>
          <w:rFonts w:ascii="Times New Roman" w:hAnsi="Times New Roman" w:cs="Times New Roman"/>
          <w:sz w:val="28"/>
          <w:szCs w:val="28"/>
          <w:lang w:val="ru-RU"/>
        </w:rPr>
        <w:t>Курстарды аяқтау нәтижесі курстар аясында жасалған оқу материалдары болады, оған мыналар кіреді:</w:t>
      </w:r>
    </w:p>
    <w:p w:rsidR="00442DEF" w:rsidRDefault="00442DEF" w:rsidP="002F5C8D">
      <w:pPr>
        <w:spacing w:after="0" w:line="240" w:lineRule="auto"/>
        <w:jc w:val="both"/>
        <w:rPr>
          <w:rFonts w:ascii="Times New Roman" w:hAnsi="Times New Roman" w:cs="Times New Roman"/>
          <w:sz w:val="28"/>
          <w:szCs w:val="28"/>
          <w:lang w:val="ru-RU"/>
        </w:rPr>
      </w:pPr>
      <w:r w:rsidRPr="00442DEF">
        <w:rPr>
          <w:rFonts w:ascii="Times New Roman" w:hAnsi="Times New Roman" w:cs="Times New Roman"/>
          <w:b/>
          <w:sz w:val="28"/>
          <w:szCs w:val="28"/>
          <w:lang w:val="ru-RU"/>
        </w:rPr>
        <w:t xml:space="preserve">Мектеп жасына дейінгі балаларға арналған квест </w:t>
      </w:r>
      <w:r w:rsidR="00A04002" w:rsidRPr="00442DEF">
        <w:rPr>
          <w:rFonts w:ascii="Times New Roman" w:hAnsi="Times New Roman" w:cs="Times New Roman"/>
          <w:sz w:val="28"/>
          <w:szCs w:val="28"/>
          <w:lang w:val="ru-RU"/>
        </w:rPr>
        <w:t xml:space="preserve">– </w:t>
      </w:r>
      <w:r w:rsidRPr="00442DEF">
        <w:rPr>
          <w:rFonts w:ascii="Times New Roman" w:hAnsi="Times New Roman" w:cs="Times New Roman"/>
          <w:sz w:val="28"/>
          <w:szCs w:val="28"/>
          <w:lang w:val="ru-RU"/>
        </w:rPr>
        <w:t>есеп беру формасы: Microsoft Wor</w:t>
      </w:r>
      <w:r>
        <w:rPr>
          <w:rFonts w:ascii="Times New Roman" w:hAnsi="Times New Roman" w:cs="Times New Roman"/>
          <w:sz w:val="28"/>
          <w:szCs w:val="28"/>
          <w:lang w:val="ru-RU"/>
        </w:rPr>
        <w:t>d құжатында құрастырылған мәтін</w:t>
      </w:r>
      <w:r w:rsidRPr="00442DEF">
        <w:rPr>
          <w:rFonts w:ascii="Times New Roman" w:hAnsi="Times New Roman" w:cs="Times New Roman"/>
          <w:sz w:val="28"/>
          <w:szCs w:val="28"/>
          <w:lang w:val="ru-RU"/>
        </w:rPr>
        <w:t>.</w:t>
      </w:r>
    </w:p>
    <w:p w:rsidR="00442DEF" w:rsidRPr="00442DEF" w:rsidRDefault="00442DEF" w:rsidP="002F5C8D">
      <w:pPr>
        <w:pStyle w:val="a8"/>
        <w:spacing w:after="0" w:line="240" w:lineRule="auto"/>
        <w:jc w:val="both"/>
        <w:rPr>
          <w:rFonts w:ascii="Times New Roman" w:hAnsi="Times New Roman" w:cs="Times New Roman"/>
          <w:sz w:val="28"/>
          <w:szCs w:val="28"/>
          <w:lang w:val="ru-RU"/>
        </w:rPr>
      </w:pPr>
      <w:r w:rsidRPr="00442DEF">
        <w:rPr>
          <w:rFonts w:ascii="Times New Roman" w:hAnsi="Times New Roman" w:cs="Times New Roman"/>
          <w:b/>
          <w:sz w:val="28"/>
          <w:szCs w:val="28"/>
          <w:lang w:val="ru-RU"/>
        </w:rPr>
        <w:t>Бағалау критерийлері:</w:t>
      </w:r>
    </w:p>
    <w:p w:rsidR="00C24E60" w:rsidRPr="003A580F" w:rsidRDefault="00442DEF" w:rsidP="002F5C8D">
      <w:pPr>
        <w:pStyle w:val="a8"/>
        <w:numPr>
          <w:ilvl w:val="0"/>
          <w:numId w:val="33"/>
        </w:numPr>
        <w:spacing w:after="0" w:line="240" w:lineRule="auto"/>
        <w:jc w:val="both"/>
        <w:rPr>
          <w:rFonts w:ascii="Times New Roman" w:hAnsi="Times New Roman" w:cs="Times New Roman"/>
          <w:sz w:val="28"/>
          <w:szCs w:val="28"/>
          <w:lang w:val="ru-RU"/>
        </w:rPr>
      </w:pPr>
      <w:r w:rsidRPr="00442DEF">
        <w:rPr>
          <w:rFonts w:ascii="Times New Roman" w:hAnsi="Times New Roman" w:cs="Times New Roman"/>
          <w:sz w:val="28"/>
          <w:szCs w:val="28"/>
          <w:lang w:val="ru-RU"/>
        </w:rPr>
        <w:t>таңдалған квесттің өзектілігі</w:t>
      </w:r>
      <w:r>
        <w:rPr>
          <w:rFonts w:ascii="Times New Roman" w:hAnsi="Times New Roman" w:cs="Times New Roman"/>
          <w:sz w:val="28"/>
          <w:szCs w:val="28"/>
          <w:lang w:val="ru-RU"/>
        </w:rPr>
        <w:t xml:space="preserve"> –10 балл</w:t>
      </w:r>
      <w:r w:rsidR="00842E2C" w:rsidRPr="003A580F">
        <w:rPr>
          <w:rFonts w:ascii="Times New Roman" w:hAnsi="Times New Roman" w:cs="Times New Roman"/>
          <w:sz w:val="28"/>
          <w:szCs w:val="28"/>
          <w:lang w:val="ru-RU"/>
        </w:rPr>
        <w:t>;</w:t>
      </w:r>
    </w:p>
    <w:p w:rsidR="00C24E60" w:rsidRPr="003A580F" w:rsidRDefault="004B5F9F" w:rsidP="002F5C8D">
      <w:pPr>
        <w:pStyle w:val="a8"/>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мектеп жасына дейінгі балалардың ізденістегі негізгі дағдыларының дамуының көрсеткіші (</w:t>
      </w:r>
      <w:r w:rsidR="00BD383A">
        <w:rPr>
          <w:rFonts w:ascii="Times New Roman" w:hAnsi="Times New Roman" w:cs="Times New Roman"/>
          <w:sz w:val="28"/>
          <w:szCs w:val="28"/>
          <w:lang w:val="ru-RU"/>
        </w:rPr>
        <w:t>МЖББС</w:t>
      </w:r>
      <w:r w:rsidRPr="004B5F9F">
        <w:rPr>
          <w:rFonts w:ascii="Times New Roman" w:hAnsi="Times New Roman" w:cs="Times New Roman"/>
          <w:sz w:val="28"/>
          <w:szCs w:val="28"/>
          <w:lang w:val="ru-RU"/>
        </w:rPr>
        <w:t xml:space="preserve"> бойынша)</w:t>
      </w:r>
      <w:r w:rsidR="00842E2C" w:rsidRPr="003A580F">
        <w:rPr>
          <w:rFonts w:ascii="Times New Roman" w:hAnsi="Times New Roman" w:cs="Times New Roman"/>
          <w:sz w:val="28"/>
          <w:szCs w:val="28"/>
          <w:lang w:val="ru-RU"/>
        </w:rPr>
        <w:t>–</w:t>
      </w:r>
      <w:r>
        <w:rPr>
          <w:rFonts w:ascii="Times New Roman" w:hAnsi="Times New Roman" w:cs="Times New Roman"/>
          <w:sz w:val="28"/>
          <w:szCs w:val="28"/>
          <w:lang w:val="ru-RU"/>
        </w:rPr>
        <w:t>20 балл</w:t>
      </w:r>
      <w:r w:rsidR="00842E2C" w:rsidRPr="003A580F">
        <w:rPr>
          <w:rFonts w:ascii="Times New Roman" w:hAnsi="Times New Roman" w:cs="Times New Roman"/>
          <w:sz w:val="28"/>
          <w:szCs w:val="28"/>
          <w:lang w:val="ru-RU"/>
        </w:rPr>
        <w:t>;</w:t>
      </w:r>
    </w:p>
    <w:p w:rsidR="00C24E60" w:rsidRPr="003A580F" w:rsidRDefault="004B5F9F" w:rsidP="002F5C8D">
      <w:pPr>
        <w:pStyle w:val="a8"/>
        <w:numPr>
          <w:ilvl w:val="0"/>
          <w:numId w:val="3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квест мақсаты –20 балл</w:t>
      </w:r>
      <w:r w:rsidR="00842E2C" w:rsidRPr="003A580F">
        <w:rPr>
          <w:rFonts w:ascii="Times New Roman" w:hAnsi="Times New Roman" w:cs="Times New Roman"/>
          <w:sz w:val="28"/>
          <w:szCs w:val="28"/>
          <w:lang w:val="ru-RU"/>
        </w:rPr>
        <w:t>;</w:t>
      </w:r>
    </w:p>
    <w:p w:rsidR="00842E2C" w:rsidRPr="003A580F" w:rsidRDefault="004B5F9F" w:rsidP="002F5C8D">
      <w:pPr>
        <w:pStyle w:val="a8"/>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 xml:space="preserve">квесттің ресурстық қамтамасыз етілуі </w:t>
      </w:r>
      <w:r>
        <w:rPr>
          <w:rFonts w:ascii="Times New Roman" w:hAnsi="Times New Roman" w:cs="Times New Roman"/>
          <w:sz w:val="28"/>
          <w:szCs w:val="28"/>
          <w:lang w:val="ru-RU"/>
        </w:rPr>
        <w:t>–10 балл</w:t>
      </w:r>
      <w:r w:rsidR="00842E2C" w:rsidRPr="003A580F">
        <w:rPr>
          <w:rFonts w:ascii="Times New Roman" w:hAnsi="Times New Roman" w:cs="Times New Roman"/>
          <w:sz w:val="28"/>
          <w:szCs w:val="28"/>
          <w:lang w:val="ru-RU"/>
        </w:rPr>
        <w:t>;</w:t>
      </w:r>
    </w:p>
    <w:p w:rsidR="00842E2C" w:rsidRPr="003A580F" w:rsidRDefault="004B5F9F" w:rsidP="002F5C8D">
      <w:pPr>
        <w:pStyle w:val="a8"/>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lastRenderedPageBreak/>
        <w:t xml:space="preserve">ізденіс барысы </w:t>
      </w:r>
      <w:r w:rsidR="00842E2C" w:rsidRPr="003A580F">
        <w:rPr>
          <w:rFonts w:ascii="Times New Roman" w:hAnsi="Times New Roman" w:cs="Times New Roman"/>
          <w:sz w:val="28"/>
          <w:szCs w:val="28"/>
          <w:lang w:val="ru-RU"/>
        </w:rPr>
        <w:t>–</w:t>
      </w:r>
      <w:r>
        <w:rPr>
          <w:rFonts w:ascii="Times New Roman" w:hAnsi="Times New Roman" w:cs="Times New Roman"/>
          <w:sz w:val="28"/>
          <w:szCs w:val="28"/>
          <w:lang w:val="ru-RU"/>
        </w:rPr>
        <w:t>40 балл</w:t>
      </w:r>
      <w:r w:rsidR="00842E2C" w:rsidRPr="003A580F">
        <w:rPr>
          <w:rFonts w:ascii="Times New Roman" w:hAnsi="Times New Roman" w:cs="Times New Roman"/>
          <w:sz w:val="28"/>
          <w:szCs w:val="28"/>
          <w:lang w:val="ru-RU"/>
        </w:rPr>
        <w:t>.</w:t>
      </w:r>
    </w:p>
    <w:p w:rsidR="00842E2C" w:rsidRPr="003A580F" w:rsidRDefault="00842E2C" w:rsidP="002F5C8D">
      <w:pPr>
        <w:pStyle w:val="a8"/>
        <w:spacing w:after="0" w:line="240" w:lineRule="auto"/>
        <w:jc w:val="both"/>
        <w:rPr>
          <w:rFonts w:ascii="Times New Roman" w:hAnsi="Times New Roman" w:cs="Times New Roman"/>
          <w:sz w:val="28"/>
          <w:szCs w:val="28"/>
          <w:lang w:val="ru-RU"/>
        </w:rPr>
      </w:pPr>
    </w:p>
    <w:p w:rsidR="004B5F9F" w:rsidRPr="004B5F9F" w:rsidRDefault="004B5F9F" w:rsidP="002F5C8D">
      <w:pPr>
        <w:spacing w:after="0" w:line="240" w:lineRule="auto"/>
        <w:jc w:val="both"/>
        <w:rPr>
          <w:rFonts w:ascii="Times New Roman" w:hAnsi="Times New Roman" w:cs="Times New Roman"/>
          <w:sz w:val="28"/>
          <w:szCs w:val="28"/>
          <w:lang w:val="ru-RU"/>
        </w:rPr>
      </w:pPr>
      <w:r w:rsidRPr="004B5F9F">
        <w:rPr>
          <w:rFonts w:ascii="Times New Roman" w:hAnsi="Times New Roman" w:cs="Times New Roman"/>
          <w:b/>
          <w:sz w:val="28"/>
          <w:szCs w:val="28"/>
          <w:lang w:val="ru-RU"/>
        </w:rPr>
        <w:t xml:space="preserve">1. Мектеп жасына дейінгі балаларға арналған жоба – </w:t>
      </w:r>
      <w:r w:rsidRPr="004B5F9F">
        <w:rPr>
          <w:rFonts w:ascii="Times New Roman" w:hAnsi="Times New Roman" w:cs="Times New Roman"/>
          <w:sz w:val="28"/>
          <w:szCs w:val="28"/>
          <w:lang w:val="ru-RU"/>
        </w:rPr>
        <w:t>есеп беру формасы: PowerPoint презентациясында құрастырылған жоба.</w:t>
      </w:r>
    </w:p>
    <w:p w:rsidR="004B5F9F" w:rsidRPr="00442DEF" w:rsidRDefault="004B5F9F" w:rsidP="002F5C8D">
      <w:pPr>
        <w:pStyle w:val="a8"/>
        <w:spacing w:after="0" w:line="240" w:lineRule="auto"/>
        <w:jc w:val="both"/>
        <w:rPr>
          <w:rFonts w:ascii="Times New Roman" w:hAnsi="Times New Roman" w:cs="Times New Roman"/>
          <w:sz w:val="28"/>
          <w:szCs w:val="28"/>
          <w:lang w:val="ru-RU"/>
        </w:rPr>
      </w:pPr>
      <w:r w:rsidRPr="00442DEF">
        <w:rPr>
          <w:rFonts w:ascii="Times New Roman" w:hAnsi="Times New Roman" w:cs="Times New Roman"/>
          <w:b/>
          <w:sz w:val="28"/>
          <w:szCs w:val="28"/>
          <w:lang w:val="ru-RU"/>
        </w:rPr>
        <w:t>Бағалау критерийлері:</w:t>
      </w:r>
    </w:p>
    <w:p w:rsidR="00C24E60" w:rsidRPr="003A580F" w:rsidRDefault="004B5F9F" w:rsidP="002F5C8D">
      <w:pPr>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 xml:space="preserve">таңдалған жобаның өзектілігі </w:t>
      </w:r>
      <w:r>
        <w:rPr>
          <w:rFonts w:ascii="Times New Roman" w:hAnsi="Times New Roman" w:cs="Times New Roman"/>
          <w:sz w:val="28"/>
          <w:szCs w:val="28"/>
          <w:lang w:val="ru-RU"/>
        </w:rPr>
        <w:t>–10 балл</w:t>
      </w:r>
      <w:r w:rsidR="00842E2C" w:rsidRPr="003A580F">
        <w:rPr>
          <w:rFonts w:ascii="Times New Roman" w:hAnsi="Times New Roman" w:cs="Times New Roman"/>
          <w:sz w:val="28"/>
          <w:szCs w:val="28"/>
          <w:lang w:val="ru-RU"/>
        </w:rPr>
        <w:t>;</w:t>
      </w:r>
    </w:p>
    <w:p w:rsidR="00C24E60" w:rsidRPr="003A580F" w:rsidRDefault="004B5F9F" w:rsidP="002F5C8D">
      <w:pPr>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жобадағы мектеп жасына дейінгі балалардың негізгі дағдыларын дамыту көрсеткіші (</w:t>
      </w:r>
      <w:r w:rsidR="00BD383A">
        <w:rPr>
          <w:rFonts w:ascii="Times New Roman" w:hAnsi="Times New Roman" w:cs="Times New Roman"/>
          <w:sz w:val="28"/>
          <w:szCs w:val="28"/>
          <w:lang w:val="ru-RU"/>
        </w:rPr>
        <w:t>МЖББС</w:t>
      </w:r>
      <w:r w:rsidRPr="004B5F9F">
        <w:rPr>
          <w:rFonts w:ascii="Times New Roman" w:hAnsi="Times New Roman" w:cs="Times New Roman"/>
          <w:sz w:val="28"/>
          <w:szCs w:val="28"/>
          <w:lang w:val="ru-RU"/>
        </w:rPr>
        <w:t xml:space="preserve"> бойынша)</w:t>
      </w:r>
      <w:r>
        <w:rPr>
          <w:rFonts w:ascii="Times New Roman" w:hAnsi="Times New Roman" w:cs="Times New Roman"/>
          <w:sz w:val="28"/>
          <w:szCs w:val="28"/>
          <w:lang w:val="ru-RU"/>
        </w:rPr>
        <w:t xml:space="preserve"> –20 балл</w:t>
      </w:r>
      <w:r w:rsidR="00842E2C" w:rsidRPr="003A580F">
        <w:rPr>
          <w:rFonts w:ascii="Times New Roman" w:hAnsi="Times New Roman" w:cs="Times New Roman"/>
          <w:sz w:val="28"/>
          <w:szCs w:val="28"/>
          <w:lang w:val="ru-RU"/>
        </w:rPr>
        <w:t>;</w:t>
      </w:r>
    </w:p>
    <w:p w:rsidR="00842E2C" w:rsidRPr="003A580F" w:rsidRDefault="004B5F9F" w:rsidP="002F5C8D">
      <w:pPr>
        <w:numPr>
          <w:ilvl w:val="0"/>
          <w:numId w:val="3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жоба мақсаты –20 балл</w:t>
      </w:r>
      <w:r w:rsidR="00842E2C" w:rsidRPr="003A580F">
        <w:rPr>
          <w:rFonts w:ascii="Times New Roman" w:hAnsi="Times New Roman" w:cs="Times New Roman"/>
          <w:sz w:val="28"/>
          <w:szCs w:val="28"/>
          <w:lang w:val="ru-RU"/>
        </w:rPr>
        <w:t>;</w:t>
      </w:r>
    </w:p>
    <w:p w:rsidR="00C24E60" w:rsidRPr="003A580F" w:rsidRDefault="004B5F9F" w:rsidP="002F5C8D">
      <w:pPr>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 xml:space="preserve">жобаны ресурстық қамтамасыз ету </w:t>
      </w:r>
      <w:r>
        <w:rPr>
          <w:rFonts w:ascii="Times New Roman" w:hAnsi="Times New Roman" w:cs="Times New Roman"/>
          <w:sz w:val="28"/>
          <w:szCs w:val="28"/>
          <w:lang w:val="ru-RU"/>
        </w:rPr>
        <w:t>–10 балл</w:t>
      </w:r>
      <w:r w:rsidR="00842E2C" w:rsidRPr="003A580F">
        <w:rPr>
          <w:rFonts w:ascii="Times New Roman" w:hAnsi="Times New Roman" w:cs="Times New Roman"/>
          <w:sz w:val="28"/>
          <w:szCs w:val="28"/>
          <w:lang w:val="ru-RU"/>
        </w:rPr>
        <w:t>;</w:t>
      </w:r>
    </w:p>
    <w:p w:rsidR="00842E2C" w:rsidRPr="003A580F" w:rsidRDefault="004B5F9F" w:rsidP="002F5C8D">
      <w:pPr>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жобаның мақсатын, міндеттерін, объектісін, пәні</w:t>
      </w:r>
      <w:proofErr w:type="gramStart"/>
      <w:r w:rsidRPr="004B5F9F">
        <w:rPr>
          <w:rFonts w:ascii="Times New Roman" w:hAnsi="Times New Roman" w:cs="Times New Roman"/>
          <w:sz w:val="28"/>
          <w:szCs w:val="28"/>
          <w:lang w:val="ru-RU"/>
        </w:rPr>
        <w:t>н</w:t>
      </w:r>
      <w:proofErr w:type="gramEnd"/>
      <w:r w:rsidRPr="004B5F9F">
        <w:rPr>
          <w:rFonts w:ascii="Times New Roman" w:hAnsi="Times New Roman" w:cs="Times New Roman"/>
          <w:sz w:val="28"/>
          <w:szCs w:val="28"/>
          <w:lang w:val="ru-RU"/>
        </w:rPr>
        <w:t xml:space="preserve">, гипотезаны тұжырымдау </w:t>
      </w:r>
      <w:r w:rsidR="00842E2C" w:rsidRPr="003A580F">
        <w:rPr>
          <w:rFonts w:ascii="Times New Roman" w:hAnsi="Times New Roman" w:cs="Times New Roman"/>
          <w:sz w:val="28"/>
          <w:szCs w:val="28"/>
          <w:lang w:val="ru-RU"/>
        </w:rPr>
        <w:t>–</w:t>
      </w:r>
      <w:r w:rsidR="00945BE8" w:rsidRPr="003A580F">
        <w:rPr>
          <w:rFonts w:ascii="Times New Roman" w:hAnsi="Times New Roman" w:cs="Times New Roman"/>
          <w:sz w:val="28"/>
          <w:szCs w:val="28"/>
          <w:lang w:val="ru-RU"/>
        </w:rPr>
        <w:t>1</w:t>
      </w:r>
      <w:r>
        <w:rPr>
          <w:rFonts w:ascii="Times New Roman" w:hAnsi="Times New Roman" w:cs="Times New Roman"/>
          <w:sz w:val="28"/>
          <w:szCs w:val="28"/>
          <w:lang w:val="ru-RU"/>
        </w:rPr>
        <w:t>0 балл</w:t>
      </w:r>
      <w:r w:rsidR="00842E2C" w:rsidRPr="003A580F">
        <w:rPr>
          <w:rFonts w:ascii="Times New Roman" w:hAnsi="Times New Roman" w:cs="Times New Roman"/>
          <w:sz w:val="28"/>
          <w:szCs w:val="28"/>
          <w:lang w:val="ru-RU"/>
        </w:rPr>
        <w:t>;</w:t>
      </w:r>
    </w:p>
    <w:p w:rsidR="00945BE8" w:rsidRPr="003A580F" w:rsidRDefault="004B5F9F" w:rsidP="002F5C8D">
      <w:pPr>
        <w:numPr>
          <w:ilvl w:val="0"/>
          <w:numId w:val="33"/>
        </w:numPr>
        <w:spacing w:after="0" w:line="240" w:lineRule="auto"/>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 xml:space="preserve">аяқталған жоба </w:t>
      </w:r>
      <w:r>
        <w:rPr>
          <w:rFonts w:ascii="Times New Roman" w:hAnsi="Times New Roman" w:cs="Times New Roman"/>
          <w:sz w:val="28"/>
          <w:szCs w:val="28"/>
          <w:lang w:val="ru-RU"/>
        </w:rPr>
        <w:t>–30 балл</w:t>
      </w:r>
      <w:r w:rsidR="00945BE8" w:rsidRPr="003A580F">
        <w:rPr>
          <w:rFonts w:ascii="Times New Roman" w:hAnsi="Times New Roman" w:cs="Times New Roman"/>
          <w:sz w:val="28"/>
          <w:szCs w:val="28"/>
          <w:lang w:val="ru-RU"/>
        </w:rPr>
        <w:t>.</w:t>
      </w:r>
    </w:p>
    <w:p w:rsidR="004B5F9F" w:rsidRDefault="004B5F9F" w:rsidP="002F5C8D">
      <w:pPr>
        <w:spacing w:after="0" w:line="240" w:lineRule="auto"/>
        <w:jc w:val="both"/>
        <w:rPr>
          <w:rFonts w:ascii="Times New Roman" w:hAnsi="Times New Roman" w:cs="Times New Roman"/>
          <w:b/>
          <w:sz w:val="28"/>
          <w:szCs w:val="28"/>
          <w:lang w:val="ru-RU"/>
        </w:rPr>
      </w:pPr>
      <w:r w:rsidRPr="004B5F9F">
        <w:rPr>
          <w:rFonts w:ascii="Times New Roman" w:hAnsi="Times New Roman" w:cs="Times New Roman"/>
          <w:b/>
          <w:sz w:val="28"/>
          <w:szCs w:val="28"/>
          <w:lang w:val="ru-RU"/>
        </w:rPr>
        <w:t xml:space="preserve">1. Ұйымдастырылған іс-әрекеттерге арналған цифрлық ресурс – </w:t>
      </w:r>
      <w:r w:rsidRPr="004B5F9F">
        <w:rPr>
          <w:rFonts w:ascii="Times New Roman" w:hAnsi="Times New Roman" w:cs="Times New Roman"/>
          <w:sz w:val="28"/>
          <w:szCs w:val="28"/>
          <w:lang w:val="ru-RU"/>
        </w:rPr>
        <w:t>есеп беру нысаны: дайын цифрлық өнім (мысалы, интерактивті ойын, виртуалды тур, анимациялық оқу видеосы, анимация, викторина және т.б.)</w:t>
      </w:r>
    </w:p>
    <w:p w:rsidR="004B5F9F" w:rsidRPr="00442DEF" w:rsidRDefault="004B5F9F" w:rsidP="002F5C8D">
      <w:pPr>
        <w:pStyle w:val="a8"/>
        <w:spacing w:after="0" w:line="240" w:lineRule="auto"/>
        <w:jc w:val="both"/>
        <w:rPr>
          <w:rFonts w:ascii="Times New Roman" w:hAnsi="Times New Roman" w:cs="Times New Roman"/>
          <w:sz w:val="28"/>
          <w:szCs w:val="28"/>
          <w:lang w:val="ru-RU"/>
        </w:rPr>
      </w:pPr>
      <w:r w:rsidRPr="00442DEF">
        <w:rPr>
          <w:rFonts w:ascii="Times New Roman" w:hAnsi="Times New Roman" w:cs="Times New Roman"/>
          <w:b/>
          <w:sz w:val="28"/>
          <w:szCs w:val="28"/>
          <w:lang w:val="ru-RU"/>
        </w:rPr>
        <w:t>Бағалау критерийлері:</w:t>
      </w:r>
    </w:p>
    <w:p w:rsidR="00945BE8" w:rsidRPr="003A580F" w:rsidRDefault="004B5F9F" w:rsidP="002F5C8D">
      <w:pPr>
        <w:pStyle w:val="a8"/>
        <w:numPr>
          <w:ilvl w:val="0"/>
          <w:numId w:val="34"/>
        </w:numPr>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Сандық оқу материалы мазмұнының тапсырмаға сәйкестігі</w:t>
      </w:r>
      <w:r>
        <w:rPr>
          <w:rFonts w:ascii="Times New Roman" w:hAnsi="Times New Roman" w:cs="Times New Roman"/>
          <w:sz w:val="28"/>
          <w:szCs w:val="28"/>
          <w:lang w:val="ru-RU"/>
        </w:rPr>
        <w:t xml:space="preserve"> - 20 балл</w:t>
      </w:r>
      <w:r w:rsidR="00945BE8" w:rsidRPr="003A580F">
        <w:rPr>
          <w:rFonts w:ascii="Times New Roman" w:hAnsi="Times New Roman" w:cs="Times New Roman"/>
          <w:sz w:val="28"/>
          <w:szCs w:val="28"/>
          <w:lang w:val="ru-RU"/>
        </w:rPr>
        <w:t>;</w:t>
      </w:r>
    </w:p>
    <w:p w:rsidR="00945BE8" w:rsidRPr="003A580F" w:rsidRDefault="004B5F9F" w:rsidP="002F5C8D">
      <w:pPr>
        <w:pStyle w:val="a8"/>
        <w:numPr>
          <w:ilvl w:val="0"/>
          <w:numId w:val="34"/>
        </w:numPr>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Презентация сауаттылығы</w:t>
      </w:r>
      <w:r>
        <w:rPr>
          <w:rFonts w:ascii="Times New Roman" w:hAnsi="Times New Roman" w:cs="Times New Roman"/>
          <w:sz w:val="28"/>
          <w:szCs w:val="28"/>
          <w:lang w:val="ru-RU"/>
        </w:rPr>
        <w:t xml:space="preserve"> - 20 балл</w:t>
      </w:r>
      <w:r w:rsidR="00945BE8" w:rsidRPr="003A580F">
        <w:rPr>
          <w:rFonts w:ascii="Times New Roman" w:hAnsi="Times New Roman" w:cs="Times New Roman"/>
          <w:sz w:val="28"/>
          <w:szCs w:val="28"/>
          <w:lang w:val="ru-RU"/>
        </w:rPr>
        <w:t>;</w:t>
      </w:r>
    </w:p>
    <w:p w:rsidR="00945BE8" w:rsidRPr="003A580F" w:rsidRDefault="004B5F9F" w:rsidP="002F5C8D">
      <w:pPr>
        <w:pStyle w:val="a8"/>
        <w:numPr>
          <w:ilvl w:val="0"/>
          <w:numId w:val="34"/>
        </w:numPr>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Жұмысты жобалау сапасы</w:t>
      </w:r>
      <w:r>
        <w:rPr>
          <w:rFonts w:ascii="Times New Roman" w:hAnsi="Times New Roman" w:cs="Times New Roman"/>
          <w:sz w:val="28"/>
          <w:szCs w:val="28"/>
          <w:lang w:val="ru-RU"/>
        </w:rPr>
        <w:t xml:space="preserve"> - 20 балл</w:t>
      </w:r>
      <w:r w:rsidR="00945BE8" w:rsidRPr="003A580F">
        <w:rPr>
          <w:rFonts w:ascii="Times New Roman" w:hAnsi="Times New Roman" w:cs="Times New Roman"/>
          <w:sz w:val="28"/>
          <w:szCs w:val="28"/>
          <w:lang w:val="ru-RU"/>
        </w:rPr>
        <w:t>;</w:t>
      </w:r>
    </w:p>
    <w:p w:rsidR="00945BE8" w:rsidRPr="003A580F" w:rsidRDefault="004B5F9F" w:rsidP="002F5C8D">
      <w:pPr>
        <w:pStyle w:val="a8"/>
        <w:numPr>
          <w:ilvl w:val="0"/>
          <w:numId w:val="34"/>
        </w:numPr>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 xml:space="preserve">Цифрлық оқу материалын жүзеге асырудың дербестігі, материалды өңдеу тереңдігі </w:t>
      </w:r>
      <w:r>
        <w:rPr>
          <w:rFonts w:ascii="Times New Roman" w:hAnsi="Times New Roman" w:cs="Times New Roman"/>
          <w:sz w:val="28"/>
          <w:szCs w:val="28"/>
          <w:lang w:val="ru-RU"/>
        </w:rPr>
        <w:t>-20 балл</w:t>
      </w:r>
      <w:r w:rsidR="00945BE8" w:rsidRPr="003A580F">
        <w:rPr>
          <w:rFonts w:ascii="Times New Roman" w:hAnsi="Times New Roman" w:cs="Times New Roman"/>
          <w:sz w:val="28"/>
          <w:szCs w:val="28"/>
          <w:lang w:val="ru-RU"/>
        </w:rPr>
        <w:t>;</w:t>
      </w:r>
    </w:p>
    <w:p w:rsidR="00945BE8" w:rsidRPr="003A580F" w:rsidRDefault="004B5F9F" w:rsidP="002F5C8D">
      <w:pPr>
        <w:pStyle w:val="a8"/>
        <w:numPr>
          <w:ilvl w:val="0"/>
          <w:numId w:val="34"/>
        </w:numPr>
        <w:jc w:val="both"/>
        <w:rPr>
          <w:rFonts w:ascii="Times New Roman" w:hAnsi="Times New Roman" w:cs="Times New Roman"/>
          <w:sz w:val="28"/>
          <w:szCs w:val="28"/>
          <w:lang w:val="ru-RU"/>
        </w:rPr>
      </w:pPr>
      <w:r w:rsidRPr="004B5F9F">
        <w:rPr>
          <w:rFonts w:ascii="Times New Roman" w:hAnsi="Times New Roman" w:cs="Times New Roman"/>
          <w:sz w:val="28"/>
          <w:szCs w:val="28"/>
          <w:lang w:val="ru-RU"/>
        </w:rPr>
        <w:t xml:space="preserve"> Мектеп жасына дейінгі балаларға арналған мазмұнның әдістемелік деңгейі </w:t>
      </w:r>
      <w:r>
        <w:rPr>
          <w:rFonts w:ascii="Times New Roman" w:hAnsi="Times New Roman" w:cs="Times New Roman"/>
          <w:sz w:val="28"/>
          <w:szCs w:val="28"/>
          <w:lang w:val="ru-RU"/>
        </w:rPr>
        <w:t>- 20 балл</w:t>
      </w:r>
      <w:r w:rsidR="00945BE8" w:rsidRPr="003A580F">
        <w:rPr>
          <w:rFonts w:ascii="Times New Roman" w:hAnsi="Times New Roman" w:cs="Times New Roman"/>
          <w:sz w:val="28"/>
          <w:szCs w:val="28"/>
          <w:lang w:val="ru-RU"/>
        </w:rPr>
        <w:t>.</w:t>
      </w:r>
    </w:p>
    <w:p w:rsidR="004B5F9F" w:rsidRDefault="004B5F9F" w:rsidP="002F5C8D">
      <w:pPr>
        <w:pStyle w:val="a6"/>
        <w:shd w:val="clear" w:color="auto" w:fill="FFFFFF"/>
        <w:spacing w:before="0" w:beforeAutospacing="0" w:after="0" w:afterAutospacing="0"/>
        <w:ind w:firstLine="709"/>
        <w:jc w:val="both"/>
        <w:textAlignment w:val="baseline"/>
        <w:rPr>
          <w:rFonts w:eastAsiaTheme="minorHAnsi"/>
          <w:sz w:val="28"/>
          <w:szCs w:val="28"/>
          <w:lang w:val="ru-RU"/>
        </w:rPr>
      </w:pPr>
      <w:r w:rsidRPr="004B5F9F">
        <w:rPr>
          <w:rFonts w:eastAsiaTheme="minorHAnsi"/>
          <w:b/>
          <w:sz w:val="28"/>
          <w:szCs w:val="28"/>
          <w:lang w:val="ru-RU"/>
        </w:rPr>
        <w:t xml:space="preserve">1. Қорытынды тестілеу: </w:t>
      </w:r>
      <w:r w:rsidRPr="004B5F9F">
        <w:rPr>
          <w:rFonts w:eastAsiaTheme="minorHAnsi"/>
          <w:sz w:val="28"/>
          <w:szCs w:val="28"/>
          <w:lang w:val="ru-RU"/>
        </w:rPr>
        <w:t>1, 2, 3 модулінің оқытылатын тақырыптары бойынша 40 тест тапсырмасы.</w:t>
      </w:r>
    </w:p>
    <w:p w:rsidR="004B5F9F" w:rsidRDefault="004B5F9F" w:rsidP="002F5C8D">
      <w:pPr>
        <w:pStyle w:val="a6"/>
        <w:shd w:val="clear" w:color="auto" w:fill="FFFFFF"/>
        <w:spacing w:before="0" w:beforeAutospacing="0" w:after="0" w:afterAutospacing="0"/>
        <w:ind w:firstLine="709"/>
        <w:jc w:val="both"/>
        <w:textAlignment w:val="baseline"/>
        <w:rPr>
          <w:rFonts w:eastAsiaTheme="minorHAnsi"/>
          <w:sz w:val="28"/>
          <w:szCs w:val="28"/>
          <w:lang w:val="ru-RU"/>
        </w:rPr>
      </w:pPr>
      <w:r w:rsidRPr="004B5F9F">
        <w:rPr>
          <w:rFonts w:eastAsiaTheme="minorHAnsi"/>
          <w:sz w:val="28"/>
          <w:szCs w:val="28"/>
          <w:lang w:val="ru-RU"/>
        </w:rPr>
        <w:t>Біліктілікті арттыру курсын аяқтау үшін 70 балл жинау керек (барлық жұмыс түрлері бойынша барлық бағалардың орташа арифметикалық: квест, жоба, цифрлық оқу материалы, қорытынды тестілеу)</w:t>
      </w:r>
    </w:p>
    <w:p w:rsidR="00D778BE" w:rsidRDefault="00D778BE" w:rsidP="002F5C8D">
      <w:pPr>
        <w:pStyle w:val="a6"/>
        <w:shd w:val="clear" w:color="auto" w:fill="FFFFFF"/>
        <w:spacing w:before="0" w:beforeAutospacing="0" w:after="0" w:afterAutospacing="0"/>
        <w:ind w:firstLine="709"/>
        <w:jc w:val="both"/>
        <w:textAlignment w:val="baseline"/>
        <w:rPr>
          <w:rFonts w:eastAsiaTheme="minorHAnsi"/>
          <w:sz w:val="28"/>
          <w:szCs w:val="28"/>
          <w:lang w:val="ru-RU"/>
        </w:rPr>
      </w:pPr>
    </w:p>
    <w:p w:rsidR="00D62D7F" w:rsidRPr="00D778BE" w:rsidRDefault="008F3CAF" w:rsidP="00D778BE">
      <w:pPr>
        <w:pStyle w:val="a6"/>
        <w:numPr>
          <w:ilvl w:val="0"/>
          <w:numId w:val="30"/>
        </w:numPr>
        <w:shd w:val="clear" w:color="auto" w:fill="FFFFFF"/>
        <w:spacing w:before="0" w:beforeAutospacing="0" w:after="0" w:afterAutospacing="0"/>
        <w:jc w:val="center"/>
        <w:textAlignment w:val="baseline"/>
        <w:rPr>
          <w:spacing w:val="2"/>
          <w:sz w:val="28"/>
          <w:szCs w:val="28"/>
          <w:shd w:val="clear" w:color="auto" w:fill="FFFFFF"/>
          <w:lang w:val="ru-RU"/>
        </w:rPr>
      </w:pPr>
      <w:r w:rsidRPr="008F3CAF">
        <w:rPr>
          <w:b/>
          <w:spacing w:val="2"/>
          <w:sz w:val="28"/>
          <w:szCs w:val="28"/>
          <w:lang w:val="ru-RU"/>
        </w:rPr>
        <w:t>Курстан кейінгі қолдау</w:t>
      </w:r>
    </w:p>
    <w:p w:rsidR="00D778BE" w:rsidRPr="003A580F" w:rsidRDefault="00D778BE" w:rsidP="00D778BE">
      <w:pPr>
        <w:pStyle w:val="a6"/>
        <w:shd w:val="clear" w:color="auto" w:fill="FFFFFF"/>
        <w:spacing w:before="0" w:beforeAutospacing="0" w:after="0" w:afterAutospacing="0"/>
        <w:textAlignment w:val="baseline"/>
        <w:rPr>
          <w:spacing w:val="2"/>
          <w:sz w:val="28"/>
          <w:szCs w:val="28"/>
          <w:shd w:val="clear" w:color="auto" w:fill="FFFFFF"/>
          <w:lang w:val="ru-RU"/>
        </w:rPr>
      </w:pPr>
    </w:p>
    <w:p w:rsidR="008F3CAF" w:rsidRDefault="008F3CAF" w:rsidP="00E141B5">
      <w:pPr>
        <w:pStyle w:val="a6"/>
        <w:shd w:val="clear" w:color="auto" w:fill="FFFFFF"/>
        <w:spacing w:before="0" w:beforeAutospacing="0" w:after="0" w:afterAutospacing="0"/>
        <w:ind w:firstLine="709"/>
        <w:jc w:val="both"/>
        <w:textAlignment w:val="baseline"/>
        <w:rPr>
          <w:spacing w:val="2"/>
          <w:sz w:val="28"/>
          <w:szCs w:val="28"/>
          <w:shd w:val="clear" w:color="auto" w:fill="FFFFFF"/>
          <w:lang w:val="ru-RU"/>
        </w:rPr>
      </w:pPr>
      <w:r w:rsidRPr="008F3CAF">
        <w:rPr>
          <w:spacing w:val="2"/>
          <w:sz w:val="28"/>
          <w:szCs w:val="28"/>
          <w:shd w:val="clear" w:color="auto" w:fill="FFFFFF"/>
          <w:lang w:val="ru-RU"/>
        </w:rPr>
        <w:t>Курстан кейінгі қолдауды жүзеге асырудың форматы, формалары мен әдістері:</w:t>
      </w:r>
    </w:p>
    <w:p w:rsidR="009675E3" w:rsidRDefault="00E141B5" w:rsidP="00E141B5">
      <w:pPr>
        <w:pStyle w:val="a6"/>
        <w:shd w:val="clear" w:color="auto" w:fill="FFFFFF"/>
        <w:spacing w:before="0" w:beforeAutospacing="0" w:after="0" w:afterAutospacing="0"/>
        <w:ind w:firstLine="709"/>
        <w:jc w:val="both"/>
        <w:textAlignment w:val="baseline"/>
        <w:rPr>
          <w:sz w:val="28"/>
          <w:szCs w:val="28"/>
          <w:lang w:val="ru-RU"/>
        </w:rPr>
      </w:pPr>
      <w:r>
        <w:rPr>
          <w:spacing w:val="2"/>
          <w:sz w:val="28"/>
          <w:szCs w:val="28"/>
          <w:shd w:val="clear" w:color="auto" w:fill="FFFFFF"/>
          <w:lang w:val="ru-RU"/>
        </w:rPr>
        <w:t>1.</w:t>
      </w:r>
      <w:r w:rsidR="008F3CAF" w:rsidRPr="008F3CAF">
        <w:rPr>
          <w:sz w:val="28"/>
          <w:szCs w:val="28"/>
          <w:lang w:val="ru-RU"/>
        </w:rPr>
        <w:t>Әдістемелік қолдау көрсету және мектепке дейінгі тәрбие мен оқытуға қатысты барлық өзгерістер туралы мұғалімдерді дер кезінде хабардар ету үшін: әртүрлі байланыс құралдары: электронды пошта, әлеуметтік желідегі мессенджерлер (Facebook, WhatsApp);</w:t>
      </w:r>
    </w:p>
    <w:p w:rsidR="008F3CAF" w:rsidRPr="00E141B5" w:rsidRDefault="00E141B5" w:rsidP="00E141B5">
      <w:pPr>
        <w:pStyle w:val="a6"/>
        <w:shd w:val="clear" w:color="auto" w:fill="FFFFFF"/>
        <w:spacing w:before="0" w:beforeAutospacing="0" w:after="0" w:afterAutospacing="0"/>
        <w:ind w:firstLine="709"/>
        <w:jc w:val="both"/>
        <w:textAlignment w:val="baseline"/>
        <w:rPr>
          <w:spacing w:val="2"/>
          <w:sz w:val="28"/>
          <w:szCs w:val="28"/>
          <w:shd w:val="clear" w:color="auto" w:fill="FFFFFF"/>
          <w:lang w:val="ru-RU"/>
        </w:rPr>
      </w:pPr>
      <w:r>
        <w:rPr>
          <w:sz w:val="28"/>
          <w:szCs w:val="28"/>
          <w:lang w:val="ru-RU"/>
        </w:rPr>
        <w:lastRenderedPageBreak/>
        <w:t>2.</w:t>
      </w:r>
      <w:r w:rsidR="008F3CAF" w:rsidRPr="008F3CAF">
        <w:rPr>
          <w:sz w:val="28"/>
          <w:szCs w:val="28"/>
          <w:lang w:val="ru-RU"/>
        </w:rPr>
        <w:t>Курстан кейінгі қолдауды ресурстық қамтамасыз ету үшін: курс тақырыбы бойынша электрондық материалдар (оқу-әдістемелік құралдар, анықтамалық материалдар, интернет көздеріне сілтемелер және т.б.);</w:t>
      </w:r>
    </w:p>
    <w:p w:rsidR="008F3CAF" w:rsidRPr="008F3CAF" w:rsidRDefault="008F3CAF" w:rsidP="00E141B5">
      <w:pPr>
        <w:spacing w:after="0" w:line="240" w:lineRule="auto"/>
        <w:ind w:firstLine="709"/>
        <w:jc w:val="both"/>
        <w:rPr>
          <w:rFonts w:ascii="Times New Roman" w:eastAsia="Times New Roman" w:hAnsi="Times New Roman" w:cs="Times New Roman"/>
          <w:sz w:val="28"/>
          <w:szCs w:val="28"/>
          <w:lang w:val="ru-RU"/>
        </w:rPr>
      </w:pPr>
      <w:r w:rsidRPr="008F3CAF">
        <w:rPr>
          <w:rFonts w:ascii="Times New Roman" w:eastAsia="Times New Roman" w:hAnsi="Times New Roman" w:cs="Times New Roman"/>
          <w:sz w:val="28"/>
          <w:szCs w:val="28"/>
          <w:lang w:val="ru-RU"/>
        </w:rPr>
        <w:t>Кәсіби даму траекториясын жүзеге асыру үшін:</w:t>
      </w:r>
    </w:p>
    <w:p w:rsidR="008F3CAF" w:rsidRPr="008F3CAF" w:rsidRDefault="008F3CAF" w:rsidP="002F5C8D">
      <w:pPr>
        <w:spacing w:after="0" w:line="240" w:lineRule="auto"/>
        <w:jc w:val="both"/>
        <w:rPr>
          <w:rFonts w:ascii="Times New Roman" w:eastAsia="Times New Roman" w:hAnsi="Times New Roman" w:cs="Times New Roman"/>
          <w:sz w:val="28"/>
          <w:szCs w:val="28"/>
          <w:lang w:val="ru-RU"/>
        </w:rPr>
      </w:pPr>
      <w:r w:rsidRPr="008F3CAF">
        <w:rPr>
          <w:rFonts w:ascii="Times New Roman" w:eastAsia="Times New Roman" w:hAnsi="Times New Roman" w:cs="Times New Roman"/>
          <w:sz w:val="28"/>
          <w:szCs w:val="28"/>
          <w:lang w:val="ru-RU"/>
        </w:rPr>
        <w:t>- мұғалімдердің кәсіби педагогикалық іс-әрекеттегі жетістіктерін көрсетуге қатысуы, олардың балалармен жүргізген жұмыстарының нәтижесінің көрсеткіші ретінде әртүрлі байқауларға, семинарларға, форумдарға, ғылыми-тәжірибелік конференцияларға;</w:t>
      </w:r>
    </w:p>
    <w:p w:rsidR="005A00A9" w:rsidRDefault="008F3CAF" w:rsidP="00D778BE">
      <w:pPr>
        <w:spacing w:after="0" w:line="240" w:lineRule="auto"/>
        <w:jc w:val="both"/>
        <w:rPr>
          <w:rFonts w:ascii="Times New Roman" w:hAnsi="Times New Roman" w:cs="Times New Roman"/>
          <w:b/>
          <w:sz w:val="28"/>
          <w:szCs w:val="28"/>
          <w:lang w:val="ru-RU"/>
        </w:rPr>
      </w:pPr>
      <w:r w:rsidRPr="008F3CAF">
        <w:rPr>
          <w:rFonts w:ascii="Times New Roman" w:eastAsia="Times New Roman" w:hAnsi="Times New Roman" w:cs="Times New Roman"/>
          <w:sz w:val="28"/>
          <w:szCs w:val="28"/>
          <w:lang w:val="ru-RU"/>
        </w:rPr>
        <w:t>- курс тақырыбы бойынша оқытушылардың мақалаларын Білім министрлігінің «Дана бала» ғылыми-әдістемелік журналында «Ерте жастағы балаларды дамыту институты» журналында, «Қостанай қ. Қазақстан Республикасы Білім және ғылым министрлігінің А.Байтұрсынов атындағы өңірлік университеті.</w:t>
      </w:r>
    </w:p>
    <w:p w:rsidR="005A00A9" w:rsidRDefault="005A00A9" w:rsidP="002F5C8D">
      <w:pPr>
        <w:spacing w:after="0" w:line="240" w:lineRule="auto"/>
        <w:ind w:firstLine="709"/>
        <w:jc w:val="both"/>
        <w:rPr>
          <w:rFonts w:ascii="Times New Roman" w:hAnsi="Times New Roman" w:cs="Times New Roman"/>
          <w:b/>
          <w:sz w:val="28"/>
          <w:szCs w:val="28"/>
          <w:lang w:val="ru-RU"/>
        </w:rPr>
      </w:pPr>
    </w:p>
    <w:p w:rsidR="009354D1" w:rsidRPr="00D778BE" w:rsidRDefault="008F3CAF" w:rsidP="00D778BE">
      <w:pPr>
        <w:pStyle w:val="a8"/>
        <w:numPr>
          <w:ilvl w:val="0"/>
          <w:numId w:val="30"/>
        </w:numPr>
        <w:spacing w:after="0" w:line="240" w:lineRule="auto"/>
        <w:jc w:val="center"/>
        <w:rPr>
          <w:rFonts w:ascii="Times New Roman" w:hAnsi="Times New Roman" w:cs="Times New Roman"/>
          <w:b/>
          <w:sz w:val="28"/>
          <w:szCs w:val="28"/>
          <w:lang w:val="ru-RU"/>
        </w:rPr>
      </w:pPr>
      <w:r w:rsidRPr="00D778BE">
        <w:rPr>
          <w:rFonts w:ascii="Times New Roman" w:hAnsi="Times New Roman" w:cs="Times New Roman"/>
          <w:b/>
          <w:sz w:val="28"/>
          <w:szCs w:val="28"/>
          <w:lang w:val="ru-RU"/>
        </w:rPr>
        <w:t>Негізгі және қосымша әдебиеттер тізімі</w:t>
      </w:r>
    </w:p>
    <w:p w:rsidR="00DF5CCC" w:rsidRDefault="00DF5CCC" w:rsidP="002F5C8D">
      <w:pPr>
        <w:spacing w:after="0" w:line="240" w:lineRule="auto"/>
        <w:jc w:val="both"/>
        <w:rPr>
          <w:rFonts w:ascii="Times New Roman" w:hAnsi="Times New Roman" w:cs="Times New Roman"/>
          <w:b/>
          <w:sz w:val="28"/>
          <w:szCs w:val="28"/>
          <w:lang w:val="ru-RU"/>
        </w:rPr>
      </w:pPr>
    </w:p>
    <w:p w:rsidR="00F55AB3" w:rsidRDefault="00F55AB3" w:rsidP="002F5C8D">
      <w:pPr>
        <w:pStyle w:val="a8"/>
        <w:numPr>
          <w:ilvl w:val="0"/>
          <w:numId w:val="1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kk-KZ"/>
        </w:rPr>
        <w:t>Мектепке дейінгі тәрбиелеу мен оқытуды дамыту моделін бекіті туралы, Қазақстан Республикасы Үкіметінің 2021 жылғы 15 наурыздағы  №137 қаулысы</w:t>
      </w:r>
      <w:r w:rsidR="00417D3F">
        <w:rPr>
          <w:rFonts w:ascii="Times New Roman" w:hAnsi="Times New Roman" w:cs="Times New Roman"/>
          <w:sz w:val="28"/>
          <w:szCs w:val="28"/>
          <w:lang w:val="kk-KZ"/>
        </w:rPr>
        <w:t>.</w:t>
      </w:r>
    </w:p>
    <w:p w:rsidR="00E12121" w:rsidRPr="003A580F" w:rsidRDefault="00F55AB3" w:rsidP="002F5C8D">
      <w:pPr>
        <w:pStyle w:val="a8"/>
        <w:numPr>
          <w:ilvl w:val="0"/>
          <w:numId w:val="15"/>
        </w:numPr>
        <w:spacing w:after="0" w:line="240" w:lineRule="auto"/>
        <w:jc w:val="both"/>
        <w:rPr>
          <w:rFonts w:ascii="Times New Roman" w:hAnsi="Times New Roman" w:cs="Times New Roman"/>
          <w:sz w:val="28"/>
          <w:szCs w:val="28"/>
          <w:lang w:val="ru-RU"/>
        </w:rPr>
      </w:pPr>
      <w:r w:rsidRPr="00A938D2">
        <w:rPr>
          <w:rFonts w:ascii="Times New Roman" w:hAnsi="Times New Roman" w:cs="Times New Roman"/>
          <w:sz w:val="28"/>
          <w:szCs w:val="28"/>
          <w:lang w:val="kk-KZ"/>
        </w:rPr>
        <w:t>«М</w:t>
      </w:r>
      <w:r>
        <w:rPr>
          <w:rFonts w:ascii="Times New Roman" w:hAnsi="Times New Roman" w:cs="Times New Roman"/>
          <w:sz w:val="28"/>
          <w:szCs w:val="28"/>
          <w:lang w:val="kk-KZ"/>
        </w:rPr>
        <w:t xml:space="preserve">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стандартты», </w:t>
      </w:r>
      <w:r w:rsidRPr="00184F10">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 xml:space="preserve"> Оқу-ағарту министрінің 2022 жылғы 3 тамыздағы № 348 бұйрығымен бекітілген</w:t>
      </w:r>
      <w:r w:rsidR="00417D3F">
        <w:rPr>
          <w:rFonts w:ascii="Times New Roman" w:hAnsi="Times New Roman" w:cs="Times New Roman"/>
          <w:sz w:val="28"/>
          <w:szCs w:val="28"/>
          <w:lang w:val="kk-KZ"/>
        </w:rPr>
        <w:t>.</w:t>
      </w:r>
    </w:p>
    <w:p w:rsidR="00F63A1E" w:rsidRPr="00417D3F" w:rsidRDefault="00556A4A" w:rsidP="00417D3F">
      <w:pPr>
        <w:pStyle w:val="a8"/>
        <w:numPr>
          <w:ilvl w:val="0"/>
          <w:numId w:val="1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kk-KZ"/>
        </w:rPr>
        <w:t xml:space="preserve">Мектепке дейінгі тәрбие мен оқытудың үлгілік </w:t>
      </w:r>
      <w:r w:rsidR="00417D3F">
        <w:rPr>
          <w:rFonts w:ascii="Times New Roman" w:hAnsi="Times New Roman" w:cs="Times New Roman"/>
          <w:sz w:val="28"/>
          <w:szCs w:val="28"/>
          <w:lang w:val="kk-KZ"/>
        </w:rPr>
        <w:t xml:space="preserve"> оқу бағдарламалары бекіту туралы, Қазақстан Республикасы білім және ғылым министрінің м.а. 2016 жылғы 12 тамыздағы </w:t>
      </w:r>
      <w:r w:rsidR="00417D3F">
        <w:rPr>
          <w:rFonts w:ascii="Times New Roman" w:hAnsi="Times New Roman" w:cs="Times New Roman"/>
          <w:sz w:val="28"/>
          <w:szCs w:val="28"/>
          <w:lang w:val="ru-RU"/>
        </w:rPr>
        <w:t xml:space="preserve">№  </w:t>
      </w:r>
      <w:r w:rsidR="00417D3F">
        <w:rPr>
          <w:rFonts w:ascii="Times New Roman" w:hAnsi="Times New Roman" w:cs="Times New Roman"/>
          <w:sz w:val="28"/>
          <w:szCs w:val="28"/>
          <w:lang w:val="kk-KZ"/>
        </w:rPr>
        <w:t>499 бұйрығы.</w:t>
      </w:r>
    </w:p>
    <w:p w:rsidR="00270BFB" w:rsidRPr="00417D3F" w:rsidRDefault="00270BFB" w:rsidP="00417D3F">
      <w:pPr>
        <w:pStyle w:val="a8"/>
        <w:numPr>
          <w:ilvl w:val="0"/>
          <w:numId w:val="15"/>
        </w:numPr>
        <w:spacing w:after="0" w:line="240" w:lineRule="auto"/>
        <w:jc w:val="both"/>
        <w:rPr>
          <w:rFonts w:ascii="Times New Roman" w:hAnsi="Times New Roman" w:cs="Times New Roman"/>
          <w:sz w:val="28"/>
          <w:szCs w:val="28"/>
          <w:lang w:val="ru-RU"/>
        </w:rPr>
      </w:pPr>
      <w:r w:rsidRPr="00417D3F">
        <w:rPr>
          <w:rFonts w:ascii="Times New Roman" w:hAnsi="Times New Roman" w:cs="Times New Roman"/>
          <w:sz w:val="28"/>
          <w:szCs w:val="28"/>
          <w:lang w:val="ru-RU"/>
        </w:rPr>
        <w:t xml:space="preserve">Организация инновационной и проектной деятельности педагога: учебное пособие: в 2 частях: [16+] / сост. М. И. Губанова, Н. А. </w:t>
      </w:r>
      <w:r w:rsidR="00D62D7F" w:rsidRPr="00417D3F">
        <w:rPr>
          <w:rFonts w:ascii="Times New Roman" w:hAnsi="Times New Roman" w:cs="Times New Roman"/>
          <w:sz w:val="28"/>
          <w:szCs w:val="28"/>
          <w:lang w:val="ru-RU"/>
        </w:rPr>
        <w:t>Шмырева;</w:t>
      </w:r>
      <w:r w:rsidRPr="00417D3F">
        <w:rPr>
          <w:rFonts w:ascii="Times New Roman" w:hAnsi="Times New Roman" w:cs="Times New Roman"/>
          <w:sz w:val="28"/>
          <w:szCs w:val="28"/>
          <w:lang w:val="ru-RU"/>
        </w:rPr>
        <w:t xml:space="preserve"> Кемеровский государственный университет. – Кемерово: Кемеровский государственный университет, 2019. – Часть 1. Инновационные процессы в образовании. – 95 с.</w:t>
      </w:r>
    </w:p>
    <w:p w:rsidR="00276742" w:rsidRPr="003A580F" w:rsidRDefault="00E12121" w:rsidP="00417D3F">
      <w:pPr>
        <w:pStyle w:val="a8"/>
        <w:numPr>
          <w:ilvl w:val="0"/>
          <w:numId w:val="15"/>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 xml:space="preserve">Губанова, М. И. Организация инновационной и проектной деятельности </w:t>
      </w:r>
      <w:r w:rsidR="00270BFB" w:rsidRPr="003A580F">
        <w:rPr>
          <w:rFonts w:ascii="Times New Roman" w:hAnsi="Times New Roman" w:cs="Times New Roman"/>
          <w:sz w:val="28"/>
          <w:szCs w:val="28"/>
          <w:lang w:val="ru-RU"/>
        </w:rPr>
        <w:t>педагога:</w:t>
      </w:r>
      <w:r w:rsidRPr="003A580F">
        <w:rPr>
          <w:rFonts w:ascii="Times New Roman" w:hAnsi="Times New Roman" w:cs="Times New Roman"/>
          <w:sz w:val="28"/>
          <w:szCs w:val="28"/>
          <w:lang w:val="ru-RU"/>
        </w:rPr>
        <w:t xml:space="preserve"> учебное </w:t>
      </w:r>
      <w:r w:rsidR="00270BFB" w:rsidRPr="003A580F">
        <w:rPr>
          <w:rFonts w:ascii="Times New Roman" w:hAnsi="Times New Roman" w:cs="Times New Roman"/>
          <w:sz w:val="28"/>
          <w:szCs w:val="28"/>
          <w:lang w:val="ru-RU"/>
        </w:rPr>
        <w:t>пособие:</w:t>
      </w:r>
      <w:r w:rsidRPr="003A580F">
        <w:rPr>
          <w:rFonts w:ascii="Times New Roman" w:hAnsi="Times New Roman" w:cs="Times New Roman"/>
          <w:sz w:val="28"/>
          <w:szCs w:val="28"/>
          <w:lang w:val="ru-RU"/>
        </w:rPr>
        <w:t xml:space="preserve"> в 2 </w:t>
      </w:r>
      <w:r w:rsidR="00270BFB" w:rsidRPr="003A580F">
        <w:rPr>
          <w:rFonts w:ascii="Times New Roman" w:hAnsi="Times New Roman" w:cs="Times New Roman"/>
          <w:sz w:val="28"/>
          <w:szCs w:val="28"/>
          <w:lang w:val="ru-RU"/>
        </w:rPr>
        <w:t>частях:</w:t>
      </w:r>
      <w:r w:rsidRPr="003A580F">
        <w:rPr>
          <w:rFonts w:ascii="Times New Roman" w:hAnsi="Times New Roman" w:cs="Times New Roman"/>
          <w:sz w:val="28"/>
          <w:szCs w:val="28"/>
          <w:lang w:val="ru-RU"/>
        </w:rPr>
        <w:t xml:space="preserve"> [16+] / М. И. Губанова, Н. А. Шмырёва; Кемеровский государственный университет. – </w:t>
      </w:r>
      <w:r w:rsidR="00270BFB" w:rsidRPr="003A580F">
        <w:rPr>
          <w:rFonts w:ascii="Times New Roman" w:hAnsi="Times New Roman" w:cs="Times New Roman"/>
          <w:sz w:val="28"/>
          <w:szCs w:val="28"/>
          <w:lang w:val="ru-RU"/>
        </w:rPr>
        <w:t>Кемерово:</w:t>
      </w:r>
      <w:r w:rsidRPr="003A580F">
        <w:rPr>
          <w:rFonts w:ascii="Times New Roman" w:hAnsi="Times New Roman" w:cs="Times New Roman"/>
          <w:sz w:val="28"/>
          <w:szCs w:val="28"/>
          <w:lang w:val="ru-RU"/>
        </w:rPr>
        <w:t xml:space="preserve"> Кемеровский государственный университет, </w:t>
      </w:r>
      <w:r w:rsidR="00270BFB" w:rsidRPr="003A580F">
        <w:rPr>
          <w:rFonts w:ascii="Times New Roman" w:hAnsi="Times New Roman" w:cs="Times New Roman"/>
          <w:sz w:val="28"/>
          <w:szCs w:val="28"/>
          <w:lang w:val="ru-RU"/>
        </w:rPr>
        <w:t>2019. –</w:t>
      </w:r>
      <w:r w:rsidRPr="003A580F">
        <w:rPr>
          <w:rFonts w:ascii="Times New Roman" w:hAnsi="Times New Roman" w:cs="Times New Roman"/>
          <w:sz w:val="28"/>
          <w:szCs w:val="28"/>
          <w:lang w:val="ru-RU"/>
        </w:rPr>
        <w:t xml:space="preserve"> 139 с.</w:t>
      </w:r>
    </w:p>
    <w:p w:rsidR="00270BFB" w:rsidRPr="003A580F" w:rsidRDefault="00270BFB" w:rsidP="00417D3F">
      <w:pPr>
        <w:pStyle w:val="a8"/>
        <w:numPr>
          <w:ilvl w:val="0"/>
          <w:numId w:val="15"/>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 xml:space="preserve">Литвинова С. Н. Цифровые инструменты в работе с детьми дошкольного возраста. - Москва: Издательство Юрайт, 2021. -188 с. </w:t>
      </w:r>
    </w:p>
    <w:p w:rsidR="003A580F" w:rsidRPr="003A580F" w:rsidRDefault="003A580F" w:rsidP="00417D3F">
      <w:pPr>
        <w:pStyle w:val="a8"/>
        <w:numPr>
          <w:ilvl w:val="0"/>
          <w:numId w:val="15"/>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 xml:space="preserve">Белобрыкина О.А. Ребенок вне игры: трансформации игровой деятельности в современном детстве // Современное дошкольное образование. – 2021. – №3(105). – С. 24–32. </w:t>
      </w:r>
    </w:p>
    <w:p w:rsidR="003A580F" w:rsidRPr="003A580F" w:rsidRDefault="003A580F" w:rsidP="00417D3F">
      <w:pPr>
        <w:pStyle w:val="a8"/>
        <w:numPr>
          <w:ilvl w:val="0"/>
          <w:numId w:val="15"/>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lastRenderedPageBreak/>
        <w:t xml:space="preserve">Игровые технологии в образовании дошкольников и младших школьников. Методическое пособие. ФГОС. – М.: Кнорус, 2018 г. – 112 с. </w:t>
      </w:r>
    </w:p>
    <w:p w:rsidR="00D62D7F" w:rsidRPr="003A580F" w:rsidRDefault="003A580F" w:rsidP="00417D3F">
      <w:pPr>
        <w:pStyle w:val="a8"/>
        <w:numPr>
          <w:ilvl w:val="0"/>
          <w:numId w:val="15"/>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Сингер Э., де Хаан Д. Играть, удивляться, узнавать. Теория развития, воспитания и обучения детей – М.: МОЗАИКА-СИНТЕЗ, 2019. – 312 с.</w:t>
      </w:r>
    </w:p>
    <w:p w:rsidR="003A580F" w:rsidRPr="003A580F" w:rsidRDefault="003A580F" w:rsidP="00417D3F">
      <w:pPr>
        <w:pStyle w:val="a8"/>
        <w:numPr>
          <w:ilvl w:val="0"/>
          <w:numId w:val="15"/>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 xml:space="preserve">Современные технологии дошкольного образования/ Андрианова Е., Богомолова М., Гришина А., Дормидонтова Л. и др. – М.: НИЦ ИНФРА, 2021. – 251 с. </w:t>
      </w:r>
    </w:p>
    <w:p w:rsidR="00F403E7" w:rsidRPr="003A580F" w:rsidRDefault="003A580F" w:rsidP="00417D3F">
      <w:pPr>
        <w:pStyle w:val="a8"/>
        <w:numPr>
          <w:ilvl w:val="0"/>
          <w:numId w:val="15"/>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 xml:space="preserve">Современный детский сад. Каким он должен быть/Под.ред. О.А. Шиян – М.: Мозаика-Синтез, 2019 – 312 с. </w:t>
      </w:r>
    </w:p>
    <w:sectPr w:rsidR="00F403E7" w:rsidRPr="003A580F" w:rsidSect="00E0561E">
      <w:pgSz w:w="12240" w:h="15840"/>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1D4"/>
    <w:multiLevelType w:val="multilevel"/>
    <w:tmpl w:val="F586C8E0"/>
    <w:lvl w:ilvl="0">
      <w:start w:val="2"/>
      <w:numFmt w:val="upperLetter"/>
      <w:lvlText w:val="%1)"/>
      <w:lvlJc w:val="left"/>
      <w:pPr>
        <w:ind w:left="-1375" w:hanging="360"/>
      </w:pPr>
    </w:lvl>
    <w:lvl w:ilvl="1">
      <w:start w:val="1"/>
      <w:numFmt w:val="lowerLetter"/>
      <w:lvlText w:val="%2."/>
      <w:lvlJc w:val="left"/>
      <w:pPr>
        <w:ind w:left="-655" w:hanging="360"/>
      </w:pPr>
    </w:lvl>
    <w:lvl w:ilvl="2">
      <w:start w:val="1"/>
      <w:numFmt w:val="lowerRoman"/>
      <w:lvlText w:val="%3."/>
      <w:lvlJc w:val="right"/>
      <w:pPr>
        <w:ind w:left="65" w:hanging="180"/>
      </w:pPr>
    </w:lvl>
    <w:lvl w:ilvl="3">
      <w:start w:val="1"/>
      <w:numFmt w:val="decimal"/>
      <w:lvlText w:val="%4."/>
      <w:lvlJc w:val="left"/>
      <w:pPr>
        <w:ind w:left="785" w:hanging="360"/>
      </w:pPr>
    </w:lvl>
    <w:lvl w:ilvl="4">
      <w:start w:val="1"/>
      <w:numFmt w:val="lowerLetter"/>
      <w:lvlText w:val="%5."/>
      <w:lvlJc w:val="left"/>
      <w:pPr>
        <w:ind w:left="1505" w:hanging="360"/>
      </w:pPr>
    </w:lvl>
    <w:lvl w:ilvl="5">
      <w:start w:val="1"/>
      <w:numFmt w:val="lowerRoman"/>
      <w:lvlText w:val="%6."/>
      <w:lvlJc w:val="right"/>
      <w:pPr>
        <w:ind w:left="2225" w:hanging="180"/>
      </w:pPr>
    </w:lvl>
    <w:lvl w:ilvl="6">
      <w:start w:val="1"/>
      <w:numFmt w:val="decimal"/>
      <w:lvlText w:val="%7."/>
      <w:lvlJc w:val="left"/>
      <w:pPr>
        <w:ind w:left="2945" w:hanging="360"/>
      </w:pPr>
    </w:lvl>
    <w:lvl w:ilvl="7">
      <w:start w:val="1"/>
      <w:numFmt w:val="lowerLetter"/>
      <w:lvlText w:val="%8."/>
      <w:lvlJc w:val="left"/>
      <w:pPr>
        <w:ind w:left="3665" w:hanging="360"/>
      </w:pPr>
    </w:lvl>
    <w:lvl w:ilvl="8">
      <w:start w:val="1"/>
      <w:numFmt w:val="lowerRoman"/>
      <w:lvlText w:val="%9."/>
      <w:lvlJc w:val="right"/>
      <w:pPr>
        <w:ind w:left="4385" w:hanging="180"/>
      </w:pPr>
    </w:lvl>
  </w:abstractNum>
  <w:abstractNum w:abstractNumId="1">
    <w:nsid w:val="01497856"/>
    <w:multiLevelType w:val="hybridMultilevel"/>
    <w:tmpl w:val="A85A1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A5F8B"/>
    <w:multiLevelType w:val="hybridMultilevel"/>
    <w:tmpl w:val="56AC7CF6"/>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B6397"/>
    <w:multiLevelType w:val="hybridMultilevel"/>
    <w:tmpl w:val="B3B84E4E"/>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83E1C"/>
    <w:multiLevelType w:val="hybridMultilevel"/>
    <w:tmpl w:val="00D676CE"/>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B6EBA"/>
    <w:multiLevelType w:val="hybridMultilevel"/>
    <w:tmpl w:val="3D401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4717A"/>
    <w:multiLevelType w:val="hybridMultilevel"/>
    <w:tmpl w:val="542ED822"/>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42C02"/>
    <w:multiLevelType w:val="multilevel"/>
    <w:tmpl w:val="FE2C7852"/>
    <w:lvl w:ilvl="0">
      <w:start w:val="1"/>
      <w:numFmt w:val="upperLetter"/>
      <w:lvlText w:val="%1)"/>
      <w:lvlJc w:val="left"/>
      <w:pPr>
        <w:ind w:left="786" w:hanging="360"/>
      </w:pPr>
      <w:rPr>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nsid w:val="0B062134"/>
    <w:multiLevelType w:val="hybridMultilevel"/>
    <w:tmpl w:val="17F0C9E6"/>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D1A0E"/>
    <w:multiLevelType w:val="hybridMultilevel"/>
    <w:tmpl w:val="D3A04D84"/>
    <w:lvl w:ilvl="0" w:tplc="24A8A0B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D32A5"/>
    <w:multiLevelType w:val="multilevel"/>
    <w:tmpl w:val="3C42038C"/>
    <w:lvl w:ilvl="0">
      <w:start w:val="1"/>
      <w:numFmt w:val="upp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F9D7599"/>
    <w:multiLevelType w:val="hybridMultilevel"/>
    <w:tmpl w:val="8C422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138E1"/>
    <w:multiLevelType w:val="hybridMultilevel"/>
    <w:tmpl w:val="B78E3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C702A"/>
    <w:multiLevelType w:val="hybridMultilevel"/>
    <w:tmpl w:val="A9860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5A15967"/>
    <w:multiLevelType w:val="hybridMultilevel"/>
    <w:tmpl w:val="30DA6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3C05"/>
    <w:multiLevelType w:val="hybridMultilevel"/>
    <w:tmpl w:val="AFDE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3145E"/>
    <w:multiLevelType w:val="multilevel"/>
    <w:tmpl w:val="3F6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C3754"/>
    <w:multiLevelType w:val="hybridMultilevel"/>
    <w:tmpl w:val="82D241E2"/>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955C1"/>
    <w:multiLevelType w:val="hybridMultilevel"/>
    <w:tmpl w:val="3CC01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E24C2"/>
    <w:multiLevelType w:val="hybridMultilevel"/>
    <w:tmpl w:val="EB8CEEA0"/>
    <w:lvl w:ilvl="0" w:tplc="F1A26C4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B0442"/>
    <w:multiLevelType w:val="hybridMultilevel"/>
    <w:tmpl w:val="9EE060A0"/>
    <w:lvl w:ilvl="0" w:tplc="4DB6B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365C83"/>
    <w:multiLevelType w:val="hybridMultilevel"/>
    <w:tmpl w:val="C5980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511B7"/>
    <w:multiLevelType w:val="multilevel"/>
    <w:tmpl w:val="9D266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180C3E"/>
    <w:multiLevelType w:val="hybridMultilevel"/>
    <w:tmpl w:val="D5F6FB38"/>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1D3D32"/>
    <w:multiLevelType w:val="hybridMultilevel"/>
    <w:tmpl w:val="D88E49CA"/>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AD291E"/>
    <w:multiLevelType w:val="hybridMultilevel"/>
    <w:tmpl w:val="3F866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5556D"/>
    <w:multiLevelType w:val="hybridMultilevel"/>
    <w:tmpl w:val="FA38EAE4"/>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A23E8"/>
    <w:multiLevelType w:val="hybridMultilevel"/>
    <w:tmpl w:val="3F840110"/>
    <w:lvl w:ilvl="0" w:tplc="600075A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E83189"/>
    <w:multiLevelType w:val="hybridMultilevel"/>
    <w:tmpl w:val="3BD6D560"/>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7827BA"/>
    <w:multiLevelType w:val="hybridMultilevel"/>
    <w:tmpl w:val="694AB962"/>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0B4487"/>
    <w:multiLevelType w:val="hybridMultilevel"/>
    <w:tmpl w:val="7D86DD46"/>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E575B"/>
    <w:multiLevelType w:val="hybridMultilevel"/>
    <w:tmpl w:val="05283756"/>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B167AE"/>
    <w:multiLevelType w:val="hybridMultilevel"/>
    <w:tmpl w:val="E3D050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B013267"/>
    <w:multiLevelType w:val="hybridMultilevel"/>
    <w:tmpl w:val="CCFA0BF4"/>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CD2FC5"/>
    <w:multiLevelType w:val="hybridMultilevel"/>
    <w:tmpl w:val="CFFA5F10"/>
    <w:lvl w:ilvl="0" w:tplc="87E8544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E4745D7"/>
    <w:multiLevelType w:val="hybridMultilevel"/>
    <w:tmpl w:val="28860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7"/>
  </w:num>
  <w:num w:numId="5">
    <w:abstractNumId w:val="0"/>
  </w:num>
  <w:num w:numId="6">
    <w:abstractNumId w:val="28"/>
  </w:num>
  <w:num w:numId="7">
    <w:abstractNumId w:val="14"/>
  </w:num>
  <w:num w:numId="8">
    <w:abstractNumId w:val="23"/>
  </w:num>
  <w:num w:numId="9">
    <w:abstractNumId w:val="21"/>
  </w:num>
  <w:num w:numId="10">
    <w:abstractNumId w:val="2"/>
  </w:num>
  <w:num w:numId="11">
    <w:abstractNumId w:val="12"/>
  </w:num>
  <w:num w:numId="12">
    <w:abstractNumId w:val="15"/>
  </w:num>
  <w:num w:numId="13">
    <w:abstractNumId w:val="4"/>
  </w:num>
  <w:num w:numId="14">
    <w:abstractNumId w:val="18"/>
  </w:num>
  <w:num w:numId="15">
    <w:abstractNumId w:val="11"/>
  </w:num>
  <w:num w:numId="16">
    <w:abstractNumId w:val="25"/>
  </w:num>
  <w:num w:numId="17">
    <w:abstractNumId w:val="6"/>
  </w:num>
  <w:num w:numId="18">
    <w:abstractNumId w:val="30"/>
  </w:num>
  <w:num w:numId="19">
    <w:abstractNumId w:val="35"/>
  </w:num>
  <w:num w:numId="20">
    <w:abstractNumId w:val="24"/>
  </w:num>
  <w:num w:numId="21">
    <w:abstractNumId w:val="5"/>
  </w:num>
  <w:num w:numId="22">
    <w:abstractNumId w:val="29"/>
  </w:num>
  <w:num w:numId="23">
    <w:abstractNumId w:val="32"/>
  </w:num>
  <w:num w:numId="24">
    <w:abstractNumId w:val="13"/>
  </w:num>
  <w:num w:numId="25">
    <w:abstractNumId w:val="34"/>
  </w:num>
  <w:num w:numId="26">
    <w:abstractNumId w:val="31"/>
  </w:num>
  <w:num w:numId="27">
    <w:abstractNumId w:val="3"/>
  </w:num>
  <w:num w:numId="28">
    <w:abstractNumId w:val="33"/>
  </w:num>
  <w:num w:numId="29">
    <w:abstractNumId w:val="19"/>
  </w:num>
  <w:num w:numId="30">
    <w:abstractNumId w:val="9"/>
  </w:num>
  <w:num w:numId="31">
    <w:abstractNumId w:val="20"/>
  </w:num>
  <w:num w:numId="32">
    <w:abstractNumId w:val="26"/>
  </w:num>
  <w:num w:numId="33">
    <w:abstractNumId w:val="8"/>
  </w:num>
  <w:num w:numId="34">
    <w:abstractNumId w:val="1"/>
  </w:num>
  <w:num w:numId="35">
    <w:abstractNumId w:val="2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1A513C"/>
    <w:rsid w:val="00004F04"/>
    <w:rsid w:val="000237CC"/>
    <w:rsid w:val="0003054B"/>
    <w:rsid w:val="000325F5"/>
    <w:rsid w:val="000429BB"/>
    <w:rsid w:val="000651A3"/>
    <w:rsid w:val="00070EEA"/>
    <w:rsid w:val="00084F0F"/>
    <w:rsid w:val="000C14E8"/>
    <w:rsid w:val="000D3C76"/>
    <w:rsid w:val="000D4D7C"/>
    <w:rsid w:val="000D782C"/>
    <w:rsid w:val="000F7635"/>
    <w:rsid w:val="00111C6E"/>
    <w:rsid w:val="00112B06"/>
    <w:rsid w:val="00124417"/>
    <w:rsid w:val="00162042"/>
    <w:rsid w:val="00164F41"/>
    <w:rsid w:val="00166D68"/>
    <w:rsid w:val="00170501"/>
    <w:rsid w:val="001A3D6A"/>
    <w:rsid w:val="001A513C"/>
    <w:rsid w:val="001E1F40"/>
    <w:rsid w:val="00203604"/>
    <w:rsid w:val="002243C0"/>
    <w:rsid w:val="00225BB0"/>
    <w:rsid w:val="00232C96"/>
    <w:rsid w:val="00241EA1"/>
    <w:rsid w:val="0026478A"/>
    <w:rsid w:val="00270BFB"/>
    <w:rsid w:val="00276742"/>
    <w:rsid w:val="00286272"/>
    <w:rsid w:val="002C171A"/>
    <w:rsid w:val="002C485C"/>
    <w:rsid w:val="002D1144"/>
    <w:rsid w:val="002E5F11"/>
    <w:rsid w:val="002F5C8D"/>
    <w:rsid w:val="00315FDB"/>
    <w:rsid w:val="00327F06"/>
    <w:rsid w:val="00346847"/>
    <w:rsid w:val="00351CB7"/>
    <w:rsid w:val="00357C69"/>
    <w:rsid w:val="003715E9"/>
    <w:rsid w:val="00376B61"/>
    <w:rsid w:val="00383518"/>
    <w:rsid w:val="00386A4E"/>
    <w:rsid w:val="003A580F"/>
    <w:rsid w:val="003A7F17"/>
    <w:rsid w:val="003B69B1"/>
    <w:rsid w:val="003C69E1"/>
    <w:rsid w:val="003D6054"/>
    <w:rsid w:val="003F1F57"/>
    <w:rsid w:val="003F28D1"/>
    <w:rsid w:val="004122EE"/>
    <w:rsid w:val="0041598A"/>
    <w:rsid w:val="00417D3F"/>
    <w:rsid w:val="00442DEF"/>
    <w:rsid w:val="00443B35"/>
    <w:rsid w:val="00443CA6"/>
    <w:rsid w:val="00460AF6"/>
    <w:rsid w:val="00465C5C"/>
    <w:rsid w:val="00465DDB"/>
    <w:rsid w:val="00466730"/>
    <w:rsid w:val="0048155B"/>
    <w:rsid w:val="004B1A6B"/>
    <w:rsid w:val="004B5F9F"/>
    <w:rsid w:val="004C4FD0"/>
    <w:rsid w:val="004E59B2"/>
    <w:rsid w:val="004F5208"/>
    <w:rsid w:val="004F6007"/>
    <w:rsid w:val="005243A5"/>
    <w:rsid w:val="00531B29"/>
    <w:rsid w:val="00531F22"/>
    <w:rsid w:val="00534F47"/>
    <w:rsid w:val="00556A4A"/>
    <w:rsid w:val="00563AE4"/>
    <w:rsid w:val="005640DB"/>
    <w:rsid w:val="00570415"/>
    <w:rsid w:val="005A00A9"/>
    <w:rsid w:val="005A2FCE"/>
    <w:rsid w:val="005A39C3"/>
    <w:rsid w:val="005D77AE"/>
    <w:rsid w:val="005F5EFB"/>
    <w:rsid w:val="00605D3C"/>
    <w:rsid w:val="00610E83"/>
    <w:rsid w:val="00611954"/>
    <w:rsid w:val="006236BA"/>
    <w:rsid w:val="00674E71"/>
    <w:rsid w:val="0068442F"/>
    <w:rsid w:val="006924E0"/>
    <w:rsid w:val="006A0F99"/>
    <w:rsid w:val="006A5169"/>
    <w:rsid w:val="006A659E"/>
    <w:rsid w:val="006B2380"/>
    <w:rsid w:val="006D7C71"/>
    <w:rsid w:val="007235E8"/>
    <w:rsid w:val="00733775"/>
    <w:rsid w:val="00760D45"/>
    <w:rsid w:val="007A6E3A"/>
    <w:rsid w:val="007B43B8"/>
    <w:rsid w:val="007B5A0B"/>
    <w:rsid w:val="007E3904"/>
    <w:rsid w:val="007E691C"/>
    <w:rsid w:val="008032C1"/>
    <w:rsid w:val="00805D37"/>
    <w:rsid w:val="0082023D"/>
    <w:rsid w:val="008276FA"/>
    <w:rsid w:val="0083549F"/>
    <w:rsid w:val="00842E2C"/>
    <w:rsid w:val="00880102"/>
    <w:rsid w:val="008C73B5"/>
    <w:rsid w:val="008E695B"/>
    <w:rsid w:val="008F3CAF"/>
    <w:rsid w:val="008F3EE2"/>
    <w:rsid w:val="0090448A"/>
    <w:rsid w:val="00912F43"/>
    <w:rsid w:val="0092031D"/>
    <w:rsid w:val="009354D1"/>
    <w:rsid w:val="009447D7"/>
    <w:rsid w:val="00945BE8"/>
    <w:rsid w:val="0095450E"/>
    <w:rsid w:val="009562A9"/>
    <w:rsid w:val="009675E3"/>
    <w:rsid w:val="009718B7"/>
    <w:rsid w:val="00981274"/>
    <w:rsid w:val="00994AFD"/>
    <w:rsid w:val="009F186D"/>
    <w:rsid w:val="009F70E0"/>
    <w:rsid w:val="00A01134"/>
    <w:rsid w:val="00A04002"/>
    <w:rsid w:val="00A2769A"/>
    <w:rsid w:val="00A325C4"/>
    <w:rsid w:val="00A52B51"/>
    <w:rsid w:val="00A71DE6"/>
    <w:rsid w:val="00A84914"/>
    <w:rsid w:val="00AA3296"/>
    <w:rsid w:val="00AA363A"/>
    <w:rsid w:val="00AB011F"/>
    <w:rsid w:val="00AC0067"/>
    <w:rsid w:val="00B26A48"/>
    <w:rsid w:val="00B53F44"/>
    <w:rsid w:val="00B5650E"/>
    <w:rsid w:val="00B62F36"/>
    <w:rsid w:val="00B777C6"/>
    <w:rsid w:val="00B94378"/>
    <w:rsid w:val="00BB4EA9"/>
    <w:rsid w:val="00BB5CE9"/>
    <w:rsid w:val="00BB6902"/>
    <w:rsid w:val="00BC10DC"/>
    <w:rsid w:val="00BD383A"/>
    <w:rsid w:val="00BD420B"/>
    <w:rsid w:val="00C0003C"/>
    <w:rsid w:val="00C11FBF"/>
    <w:rsid w:val="00C244FB"/>
    <w:rsid w:val="00C24E60"/>
    <w:rsid w:val="00C26DB7"/>
    <w:rsid w:val="00C60D19"/>
    <w:rsid w:val="00C80597"/>
    <w:rsid w:val="00C92432"/>
    <w:rsid w:val="00C974DC"/>
    <w:rsid w:val="00CA585F"/>
    <w:rsid w:val="00CB29F1"/>
    <w:rsid w:val="00CB515D"/>
    <w:rsid w:val="00CB6962"/>
    <w:rsid w:val="00CC03C4"/>
    <w:rsid w:val="00CC338D"/>
    <w:rsid w:val="00CC5137"/>
    <w:rsid w:val="00CD2688"/>
    <w:rsid w:val="00CD618F"/>
    <w:rsid w:val="00CE655F"/>
    <w:rsid w:val="00CE6576"/>
    <w:rsid w:val="00CF2338"/>
    <w:rsid w:val="00D0097C"/>
    <w:rsid w:val="00D0698A"/>
    <w:rsid w:val="00D13215"/>
    <w:rsid w:val="00D21886"/>
    <w:rsid w:val="00D35E16"/>
    <w:rsid w:val="00D62D7F"/>
    <w:rsid w:val="00D64375"/>
    <w:rsid w:val="00D649DE"/>
    <w:rsid w:val="00D778BE"/>
    <w:rsid w:val="00D84B21"/>
    <w:rsid w:val="00D86324"/>
    <w:rsid w:val="00D8719A"/>
    <w:rsid w:val="00DA6D36"/>
    <w:rsid w:val="00DB07C5"/>
    <w:rsid w:val="00DC235F"/>
    <w:rsid w:val="00DF5CCC"/>
    <w:rsid w:val="00DF642E"/>
    <w:rsid w:val="00DF7B92"/>
    <w:rsid w:val="00E0561E"/>
    <w:rsid w:val="00E07547"/>
    <w:rsid w:val="00E11976"/>
    <w:rsid w:val="00E12121"/>
    <w:rsid w:val="00E141B5"/>
    <w:rsid w:val="00E16B0F"/>
    <w:rsid w:val="00E22864"/>
    <w:rsid w:val="00E538D0"/>
    <w:rsid w:val="00E56889"/>
    <w:rsid w:val="00E75538"/>
    <w:rsid w:val="00E842EA"/>
    <w:rsid w:val="00E943B5"/>
    <w:rsid w:val="00EA6DCC"/>
    <w:rsid w:val="00EB6E13"/>
    <w:rsid w:val="00EB77D9"/>
    <w:rsid w:val="00EC7BAE"/>
    <w:rsid w:val="00F048A9"/>
    <w:rsid w:val="00F23179"/>
    <w:rsid w:val="00F403E7"/>
    <w:rsid w:val="00F454AF"/>
    <w:rsid w:val="00F50352"/>
    <w:rsid w:val="00F55AB3"/>
    <w:rsid w:val="00F63A1E"/>
    <w:rsid w:val="00FB4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2C"/>
  </w:style>
  <w:style w:type="paragraph" w:styleId="1">
    <w:name w:val="heading 1"/>
    <w:basedOn w:val="a"/>
    <w:next w:val="a"/>
    <w:link w:val="10"/>
    <w:uiPriority w:val="9"/>
    <w:qFormat/>
    <w:rsid w:val="00CE6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23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B5C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880102"/>
    <w:rPr>
      <w:b/>
      <w:bCs/>
    </w:rPr>
  </w:style>
  <w:style w:type="character" w:styleId="a5">
    <w:name w:val="Hyperlink"/>
    <w:basedOn w:val="a0"/>
    <w:uiPriority w:val="99"/>
    <w:unhideWhenUsed/>
    <w:rsid w:val="00605D3C"/>
    <w:rPr>
      <w:color w:val="0000FF"/>
      <w:u w:val="single"/>
    </w:rPr>
  </w:style>
  <w:style w:type="paragraph" w:styleId="a6">
    <w:name w:val="Normal (Web)"/>
    <w:basedOn w:val="a"/>
    <w:uiPriority w:val="99"/>
    <w:unhideWhenUsed/>
    <w:rsid w:val="007B5A0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E75538"/>
    <w:rPr>
      <w:color w:val="954F72" w:themeColor="followedHyperlink"/>
      <w:u w:val="single"/>
    </w:rPr>
  </w:style>
  <w:style w:type="character" w:customStyle="1" w:styleId="20">
    <w:name w:val="Заголовок 2 Знак"/>
    <w:basedOn w:val="a0"/>
    <w:link w:val="2"/>
    <w:uiPriority w:val="9"/>
    <w:rsid w:val="007235E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CE6576"/>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B5CE9"/>
    <w:rPr>
      <w:rFonts w:asciiTheme="majorHAnsi" w:eastAsiaTheme="majorEastAsia" w:hAnsiTheme="majorHAnsi" w:cstheme="majorBidi"/>
      <w:color w:val="1F4D78" w:themeColor="accent1" w:themeShade="7F"/>
      <w:sz w:val="24"/>
      <w:szCs w:val="24"/>
    </w:rPr>
  </w:style>
  <w:style w:type="paragraph" w:customStyle="1" w:styleId="note">
    <w:name w:val="note"/>
    <w:basedOn w:val="a"/>
    <w:rsid w:val="00BB5CE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538D0"/>
    <w:pPr>
      <w:ind w:left="720"/>
      <w:contextualSpacing/>
    </w:pPr>
  </w:style>
  <w:style w:type="paragraph" w:styleId="a9">
    <w:name w:val="Balloon Text"/>
    <w:basedOn w:val="a"/>
    <w:link w:val="aa"/>
    <w:uiPriority w:val="99"/>
    <w:semiHidden/>
    <w:unhideWhenUsed/>
    <w:rsid w:val="00FB43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430A"/>
    <w:rPr>
      <w:rFonts w:ascii="Tahoma" w:hAnsi="Tahoma" w:cs="Tahoma"/>
      <w:sz w:val="16"/>
      <w:szCs w:val="16"/>
    </w:rPr>
  </w:style>
  <w:style w:type="paragraph" w:styleId="ab">
    <w:name w:val="No Spacing"/>
    <w:uiPriority w:val="1"/>
    <w:qFormat/>
    <w:rsid w:val="00286272"/>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398">
      <w:bodyDiv w:val="1"/>
      <w:marLeft w:val="0"/>
      <w:marRight w:val="0"/>
      <w:marTop w:val="0"/>
      <w:marBottom w:val="0"/>
      <w:divBdr>
        <w:top w:val="none" w:sz="0" w:space="0" w:color="auto"/>
        <w:left w:val="none" w:sz="0" w:space="0" w:color="auto"/>
        <w:bottom w:val="none" w:sz="0" w:space="0" w:color="auto"/>
        <w:right w:val="none" w:sz="0" w:space="0" w:color="auto"/>
      </w:divBdr>
    </w:div>
    <w:div w:id="47849486">
      <w:bodyDiv w:val="1"/>
      <w:marLeft w:val="0"/>
      <w:marRight w:val="0"/>
      <w:marTop w:val="0"/>
      <w:marBottom w:val="0"/>
      <w:divBdr>
        <w:top w:val="none" w:sz="0" w:space="0" w:color="auto"/>
        <w:left w:val="none" w:sz="0" w:space="0" w:color="auto"/>
        <w:bottom w:val="none" w:sz="0" w:space="0" w:color="auto"/>
        <w:right w:val="none" w:sz="0" w:space="0" w:color="auto"/>
      </w:divBdr>
    </w:div>
    <w:div w:id="69038245">
      <w:bodyDiv w:val="1"/>
      <w:marLeft w:val="0"/>
      <w:marRight w:val="0"/>
      <w:marTop w:val="0"/>
      <w:marBottom w:val="0"/>
      <w:divBdr>
        <w:top w:val="none" w:sz="0" w:space="0" w:color="auto"/>
        <w:left w:val="none" w:sz="0" w:space="0" w:color="auto"/>
        <w:bottom w:val="none" w:sz="0" w:space="0" w:color="auto"/>
        <w:right w:val="none" w:sz="0" w:space="0" w:color="auto"/>
      </w:divBdr>
    </w:div>
    <w:div w:id="123541758">
      <w:bodyDiv w:val="1"/>
      <w:marLeft w:val="0"/>
      <w:marRight w:val="0"/>
      <w:marTop w:val="0"/>
      <w:marBottom w:val="0"/>
      <w:divBdr>
        <w:top w:val="none" w:sz="0" w:space="0" w:color="auto"/>
        <w:left w:val="none" w:sz="0" w:space="0" w:color="auto"/>
        <w:bottom w:val="none" w:sz="0" w:space="0" w:color="auto"/>
        <w:right w:val="none" w:sz="0" w:space="0" w:color="auto"/>
      </w:divBdr>
    </w:div>
    <w:div w:id="268894509">
      <w:bodyDiv w:val="1"/>
      <w:marLeft w:val="0"/>
      <w:marRight w:val="0"/>
      <w:marTop w:val="0"/>
      <w:marBottom w:val="0"/>
      <w:divBdr>
        <w:top w:val="none" w:sz="0" w:space="0" w:color="auto"/>
        <w:left w:val="none" w:sz="0" w:space="0" w:color="auto"/>
        <w:bottom w:val="none" w:sz="0" w:space="0" w:color="auto"/>
        <w:right w:val="none" w:sz="0" w:space="0" w:color="auto"/>
      </w:divBdr>
    </w:div>
    <w:div w:id="384574153">
      <w:bodyDiv w:val="1"/>
      <w:marLeft w:val="0"/>
      <w:marRight w:val="0"/>
      <w:marTop w:val="0"/>
      <w:marBottom w:val="0"/>
      <w:divBdr>
        <w:top w:val="none" w:sz="0" w:space="0" w:color="auto"/>
        <w:left w:val="none" w:sz="0" w:space="0" w:color="auto"/>
        <w:bottom w:val="none" w:sz="0" w:space="0" w:color="auto"/>
        <w:right w:val="none" w:sz="0" w:space="0" w:color="auto"/>
      </w:divBdr>
    </w:div>
    <w:div w:id="403571041">
      <w:bodyDiv w:val="1"/>
      <w:marLeft w:val="0"/>
      <w:marRight w:val="0"/>
      <w:marTop w:val="0"/>
      <w:marBottom w:val="0"/>
      <w:divBdr>
        <w:top w:val="none" w:sz="0" w:space="0" w:color="auto"/>
        <w:left w:val="none" w:sz="0" w:space="0" w:color="auto"/>
        <w:bottom w:val="none" w:sz="0" w:space="0" w:color="auto"/>
        <w:right w:val="none" w:sz="0" w:space="0" w:color="auto"/>
      </w:divBdr>
    </w:div>
    <w:div w:id="416174243">
      <w:bodyDiv w:val="1"/>
      <w:marLeft w:val="0"/>
      <w:marRight w:val="0"/>
      <w:marTop w:val="0"/>
      <w:marBottom w:val="0"/>
      <w:divBdr>
        <w:top w:val="none" w:sz="0" w:space="0" w:color="auto"/>
        <w:left w:val="none" w:sz="0" w:space="0" w:color="auto"/>
        <w:bottom w:val="none" w:sz="0" w:space="0" w:color="auto"/>
        <w:right w:val="none" w:sz="0" w:space="0" w:color="auto"/>
      </w:divBdr>
    </w:div>
    <w:div w:id="688142509">
      <w:bodyDiv w:val="1"/>
      <w:marLeft w:val="0"/>
      <w:marRight w:val="0"/>
      <w:marTop w:val="0"/>
      <w:marBottom w:val="0"/>
      <w:divBdr>
        <w:top w:val="none" w:sz="0" w:space="0" w:color="auto"/>
        <w:left w:val="none" w:sz="0" w:space="0" w:color="auto"/>
        <w:bottom w:val="none" w:sz="0" w:space="0" w:color="auto"/>
        <w:right w:val="none" w:sz="0" w:space="0" w:color="auto"/>
      </w:divBdr>
    </w:div>
    <w:div w:id="749741518">
      <w:bodyDiv w:val="1"/>
      <w:marLeft w:val="0"/>
      <w:marRight w:val="0"/>
      <w:marTop w:val="0"/>
      <w:marBottom w:val="0"/>
      <w:divBdr>
        <w:top w:val="none" w:sz="0" w:space="0" w:color="auto"/>
        <w:left w:val="none" w:sz="0" w:space="0" w:color="auto"/>
        <w:bottom w:val="none" w:sz="0" w:space="0" w:color="auto"/>
        <w:right w:val="none" w:sz="0" w:space="0" w:color="auto"/>
      </w:divBdr>
    </w:div>
    <w:div w:id="1018658332">
      <w:bodyDiv w:val="1"/>
      <w:marLeft w:val="0"/>
      <w:marRight w:val="0"/>
      <w:marTop w:val="0"/>
      <w:marBottom w:val="0"/>
      <w:divBdr>
        <w:top w:val="none" w:sz="0" w:space="0" w:color="auto"/>
        <w:left w:val="none" w:sz="0" w:space="0" w:color="auto"/>
        <w:bottom w:val="none" w:sz="0" w:space="0" w:color="auto"/>
        <w:right w:val="none" w:sz="0" w:space="0" w:color="auto"/>
      </w:divBdr>
    </w:div>
    <w:div w:id="1040517491">
      <w:bodyDiv w:val="1"/>
      <w:marLeft w:val="0"/>
      <w:marRight w:val="0"/>
      <w:marTop w:val="0"/>
      <w:marBottom w:val="0"/>
      <w:divBdr>
        <w:top w:val="none" w:sz="0" w:space="0" w:color="auto"/>
        <w:left w:val="none" w:sz="0" w:space="0" w:color="auto"/>
        <w:bottom w:val="none" w:sz="0" w:space="0" w:color="auto"/>
        <w:right w:val="none" w:sz="0" w:space="0" w:color="auto"/>
      </w:divBdr>
      <w:divsChild>
        <w:div w:id="1155534438">
          <w:marLeft w:val="0"/>
          <w:marRight w:val="0"/>
          <w:marTop w:val="0"/>
          <w:marBottom w:val="450"/>
          <w:divBdr>
            <w:top w:val="none" w:sz="0" w:space="0" w:color="auto"/>
            <w:left w:val="none" w:sz="0" w:space="0" w:color="auto"/>
            <w:bottom w:val="none" w:sz="0" w:space="0" w:color="auto"/>
            <w:right w:val="none" w:sz="0" w:space="0" w:color="auto"/>
          </w:divBdr>
          <w:divsChild>
            <w:div w:id="652178021">
              <w:marLeft w:val="0"/>
              <w:marRight w:val="0"/>
              <w:marTop w:val="0"/>
              <w:marBottom w:val="0"/>
              <w:divBdr>
                <w:top w:val="none" w:sz="0" w:space="0" w:color="auto"/>
                <w:left w:val="none" w:sz="0" w:space="0" w:color="auto"/>
                <w:bottom w:val="none" w:sz="0" w:space="0" w:color="auto"/>
                <w:right w:val="none" w:sz="0" w:space="0" w:color="auto"/>
              </w:divBdr>
              <w:divsChild>
                <w:div w:id="418991721">
                  <w:marLeft w:val="0"/>
                  <w:marRight w:val="0"/>
                  <w:marTop w:val="0"/>
                  <w:marBottom w:val="0"/>
                  <w:divBdr>
                    <w:top w:val="none" w:sz="0" w:space="0" w:color="auto"/>
                    <w:left w:val="none" w:sz="0" w:space="0" w:color="auto"/>
                    <w:bottom w:val="none" w:sz="0" w:space="0" w:color="auto"/>
                    <w:right w:val="none" w:sz="0" w:space="0" w:color="auto"/>
                  </w:divBdr>
                  <w:divsChild>
                    <w:div w:id="6909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3704">
      <w:bodyDiv w:val="1"/>
      <w:marLeft w:val="0"/>
      <w:marRight w:val="0"/>
      <w:marTop w:val="0"/>
      <w:marBottom w:val="0"/>
      <w:divBdr>
        <w:top w:val="none" w:sz="0" w:space="0" w:color="auto"/>
        <w:left w:val="none" w:sz="0" w:space="0" w:color="auto"/>
        <w:bottom w:val="none" w:sz="0" w:space="0" w:color="auto"/>
        <w:right w:val="none" w:sz="0" w:space="0" w:color="auto"/>
      </w:divBdr>
    </w:div>
    <w:div w:id="1240794243">
      <w:bodyDiv w:val="1"/>
      <w:marLeft w:val="0"/>
      <w:marRight w:val="0"/>
      <w:marTop w:val="0"/>
      <w:marBottom w:val="0"/>
      <w:divBdr>
        <w:top w:val="none" w:sz="0" w:space="0" w:color="auto"/>
        <w:left w:val="none" w:sz="0" w:space="0" w:color="auto"/>
        <w:bottom w:val="none" w:sz="0" w:space="0" w:color="auto"/>
        <w:right w:val="none" w:sz="0" w:space="0" w:color="auto"/>
      </w:divBdr>
    </w:div>
    <w:div w:id="1255669766">
      <w:bodyDiv w:val="1"/>
      <w:marLeft w:val="0"/>
      <w:marRight w:val="0"/>
      <w:marTop w:val="0"/>
      <w:marBottom w:val="0"/>
      <w:divBdr>
        <w:top w:val="none" w:sz="0" w:space="0" w:color="auto"/>
        <w:left w:val="none" w:sz="0" w:space="0" w:color="auto"/>
        <w:bottom w:val="none" w:sz="0" w:space="0" w:color="auto"/>
        <w:right w:val="none" w:sz="0" w:space="0" w:color="auto"/>
      </w:divBdr>
    </w:div>
    <w:div w:id="1401365218">
      <w:bodyDiv w:val="1"/>
      <w:marLeft w:val="0"/>
      <w:marRight w:val="0"/>
      <w:marTop w:val="0"/>
      <w:marBottom w:val="0"/>
      <w:divBdr>
        <w:top w:val="none" w:sz="0" w:space="0" w:color="auto"/>
        <w:left w:val="none" w:sz="0" w:space="0" w:color="auto"/>
        <w:bottom w:val="none" w:sz="0" w:space="0" w:color="auto"/>
        <w:right w:val="none" w:sz="0" w:space="0" w:color="auto"/>
      </w:divBdr>
    </w:div>
    <w:div w:id="1445225619">
      <w:bodyDiv w:val="1"/>
      <w:marLeft w:val="0"/>
      <w:marRight w:val="0"/>
      <w:marTop w:val="0"/>
      <w:marBottom w:val="0"/>
      <w:divBdr>
        <w:top w:val="none" w:sz="0" w:space="0" w:color="auto"/>
        <w:left w:val="none" w:sz="0" w:space="0" w:color="auto"/>
        <w:bottom w:val="none" w:sz="0" w:space="0" w:color="auto"/>
        <w:right w:val="none" w:sz="0" w:space="0" w:color="auto"/>
      </w:divBdr>
    </w:div>
    <w:div w:id="1554731388">
      <w:bodyDiv w:val="1"/>
      <w:marLeft w:val="0"/>
      <w:marRight w:val="0"/>
      <w:marTop w:val="0"/>
      <w:marBottom w:val="0"/>
      <w:divBdr>
        <w:top w:val="none" w:sz="0" w:space="0" w:color="auto"/>
        <w:left w:val="none" w:sz="0" w:space="0" w:color="auto"/>
        <w:bottom w:val="none" w:sz="0" w:space="0" w:color="auto"/>
        <w:right w:val="none" w:sz="0" w:space="0" w:color="auto"/>
      </w:divBdr>
    </w:div>
    <w:div w:id="1872836259">
      <w:bodyDiv w:val="1"/>
      <w:marLeft w:val="0"/>
      <w:marRight w:val="0"/>
      <w:marTop w:val="0"/>
      <w:marBottom w:val="0"/>
      <w:divBdr>
        <w:top w:val="none" w:sz="0" w:space="0" w:color="auto"/>
        <w:left w:val="none" w:sz="0" w:space="0" w:color="auto"/>
        <w:bottom w:val="none" w:sz="0" w:space="0" w:color="auto"/>
        <w:right w:val="none" w:sz="0" w:space="0" w:color="auto"/>
      </w:divBdr>
    </w:div>
    <w:div w:id="2099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56164-14F1-46C6-9B85-C1C929FA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3515</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dc:creator>
  <cp:lastModifiedBy>admin</cp:lastModifiedBy>
  <cp:revision>40</cp:revision>
  <dcterms:created xsi:type="dcterms:W3CDTF">2022-11-07T17:51:00Z</dcterms:created>
  <dcterms:modified xsi:type="dcterms:W3CDTF">2023-11-10T10:26:00Z</dcterms:modified>
</cp:coreProperties>
</file>