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40" w:lineRule="auto"/>
        <w:jc w:val="right"/>
        <w:rPr>
          <w:rFonts w:ascii="Times New Roman" w:cs="Times New Roman" w:eastAsia="Times New Roman" w:hAnsi="Times New Roman"/>
          <w:color w:val="323436"/>
          <w:sz w:val="45"/>
          <w:szCs w:val="45"/>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704850</wp:posOffset>
            </wp:positionH>
            <wp:positionV relativeFrom="paragraph">
              <wp:posOffset>409575</wp:posOffset>
            </wp:positionV>
            <wp:extent cx="1062038" cy="102245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62038" cy="102245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2457450</wp:posOffset>
            </wp:positionH>
            <wp:positionV relativeFrom="paragraph">
              <wp:posOffset>209550</wp:posOffset>
            </wp:positionV>
            <wp:extent cx="3028950" cy="1276350"/>
            <wp:effectExtent b="0" l="0" r="0" t="0"/>
            <wp:wrapNone/>
            <wp:docPr id="2" name="image1.png"/>
            <a:graphic>
              <a:graphicData uri="http://schemas.openxmlformats.org/drawingml/2006/picture">
                <pic:pic>
                  <pic:nvPicPr>
                    <pic:cNvPr id="0" name="image1.png"/>
                    <pic:cNvPicPr preferRelativeResize="0"/>
                  </pic:nvPicPr>
                  <pic:blipFill>
                    <a:blip r:embed="rId7"/>
                    <a:srcRect b="14285" l="7310" r="9660" t="5952"/>
                    <a:stretch>
                      <a:fillRect/>
                    </a:stretch>
                  </pic:blipFill>
                  <pic:spPr>
                    <a:xfrm>
                      <a:off x="0" y="0"/>
                      <a:ext cx="3028950" cy="1276350"/>
                    </a:xfrm>
                    <a:prstGeom prst="rect"/>
                    <a:ln/>
                  </pic:spPr>
                </pic:pic>
              </a:graphicData>
            </a:graphic>
          </wp:anchor>
        </w:drawing>
      </w:r>
    </w:p>
    <w:p w:rsidR="00000000" w:rsidDel="00000000" w:rsidP="00000000" w:rsidRDefault="00000000" w:rsidRPr="00000000" w14:paraId="00000002">
      <w:pPr>
        <w:shd w:fill="ffffff" w:val="clear"/>
        <w:spacing w:after="220" w:before="240" w:lineRule="auto"/>
        <w:rPr>
          <w:rFonts w:ascii="Times New Roman" w:cs="Times New Roman" w:eastAsia="Times New Roman" w:hAnsi="Times New Roman"/>
          <w:color w:val="323436"/>
          <w:sz w:val="45"/>
          <w:szCs w:val="45"/>
        </w:rPr>
      </w:pPr>
      <w:r w:rsidDel="00000000" w:rsidR="00000000" w:rsidRPr="00000000">
        <w:rPr>
          <w:rtl w:val="0"/>
        </w:rPr>
      </w:r>
    </w:p>
    <w:p w:rsidR="00000000" w:rsidDel="00000000" w:rsidP="00000000" w:rsidRDefault="00000000" w:rsidRPr="00000000" w14:paraId="00000003">
      <w:pPr>
        <w:shd w:fill="ffffff" w:val="clear"/>
        <w:spacing w:after="220" w:before="240" w:lineRule="auto"/>
        <w:rPr>
          <w:rFonts w:ascii="Times New Roman" w:cs="Times New Roman" w:eastAsia="Times New Roman" w:hAnsi="Times New Roman"/>
          <w:color w:val="323436"/>
          <w:sz w:val="45"/>
          <w:szCs w:val="45"/>
        </w:rPr>
      </w:pPr>
      <w:r w:rsidDel="00000000" w:rsidR="00000000" w:rsidRPr="00000000">
        <w:rPr>
          <w:rtl w:val="0"/>
        </w:rPr>
      </w:r>
    </w:p>
    <w:p w:rsidR="00000000" w:rsidDel="00000000" w:rsidP="00000000" w:rsidRDefault="00000000" w:rsidRPr="00000000" w14:paraId="00000004">
      <w:pPr>
        <w:shd w:fill="ffffff" w:val="clear"/>
        <w:spacing w:after="220" w:before="240" w:lineRule="auto"/>
        <w:jc w:val="center"/>
        <w:rPr>
          <w:rFonts w:ascii="Georgia" w:cs="Georgia" w:eastAsia="Georgia" w:hAnsi="Georgia"/>
          <w:color w:val="4a86e8"/>
          <w:sz w:val="45"/>
          <w:szCs w:val="45"/>
        </w:rPr>
      </w:pPr>
      <w:r w:rsidDel="00000000" w:rsidR="00000000" w:rsidRPr="00000000">
        <w:rPr>
          <w:rFonts w:ascii="Georgia" w:cs="Georgia" w:eastAsia="Georgia" w:hAnsi="Georgia"/>
          <w:color w:val="4a86e8"/>
          <w:sz w:val="45"/>
          <w:szCs w:val="45"/>
          <w:rtl w:val="0"/>
        </w:rPr>
        <w:t xml:space="preserve">CALL FOR PROPOSALS</w:t>
      </w:r>
    </w:p>
    <w:p w:rsidR="00000000" w:rsidDel="00000000" w:rsidP="00000000" w:rsidRDefault="00000000" w:rsidRPr="00000000" w14:paraId="00000005">
      <w:pPr>
        <w:shd w:fill="ffffff" w:val="clear"/>
        <w:spacing w:before="240" w:lineRule="auto"/>
        <w:jc w:val="both"/>
        <w:rPr>
          <w:rFonts w:ascii="Georgia" w:cs="Georgia" w:eastAsia="Georgia" w:hAnsi="Georgia"/>
          <w:b w:val="1"/>
          <w:color w:val="4a86e8"/>
          <w:sz w:val="23"/>
          <w:szCs w:val="23"/>
        </w:rPr>
      </w:pPr>
      <w:r w:rsidDel="00000000" w:rsidR="00000000" w:rsidRPr="00000000">
        <w:rPr>
          <w:rFonts w:ascii="Georgia" w:cs="Georgia" w:eastAsia="Georgia" w:hAnsi="Georgia"/>
          <w:sz w:val="23"/>
          <w:szCs w:val="23"/>
          <w:rtl w:val="0"/>
        </w:rPr>
        <w:t xml:space="preserve">The Department of Foreign Philology at A. Baitursynov Kostanay Regional University invites you to participate in </w:t>
      </w:r>
      <w:r w:rsidDel="00000000" w:rsidR="00000000" w:rsidRPr="00000000">
        <w:rPr>
          <w:rFonts w:ascii="Georgia" w:cs="Georgia" w:eastAsia="Georgia" w:hAnsi="Georgia"/>
          <w:b w:val="1"/>
          <w:color w:val="4a86e8"/>
          <w:sz w:val="23"/>
          <w:szCs w:val="23"/>
          <w:rtl w:val="0"/>
        </w:rPr>
        <w:t xml:space="preserve">International Student Conference on Applied Linguistics </w:t>
      </w:r>
      <w:r w:rsidDel="00000000" w:rsidR="00000000" w:rsidRPr="00000000">
        <w:rPr>
          <w:rFonts w:ascii="Georgia" w:cs="Georgia" w:eastAsia="Georgia" w:hAnsi="Georgia"/>
          <w:color w:val="4a86e8"/>
          <w:sz w:val="23"/>
          <w:szCs w:val="23"/>
          <w:rtl w:val="0"/>
        </w:rPr>
        <w:t xml:space="preserve"> </w:t>
      </w:r>
      <w:r w:rsidDel="00000000" w:rsidR="00000000" w:rsidRPr="00000000">
        <w:rPr>
          <w:rFonts w:ascii="Georgia" w:cs="Georgia" w:eastAsia="Georgia" w:hAnsi="Georgia"/>
          <w:b w:val="1"/>
          <w:color w:val="4a86e8"/>
          <w:sz w:val="23"/>
          <w:szCs w:val="23"/>
          <w:rtl w:val="0"/>
        </w:rPr>
        <w:t xml:space="preserve">“</w:t>
      </w:r>
      <w:r w:rsidDel="00000000" w:rsidR="00000000" w:rsidRPr="00000000">
        <w:rPr>
          <w:rFonts w:ascii="Georgia" w:cs="Georgia" w:eastAsia="Georgia" w:hAnsi="Georgia"/>
          <w:b w:val="1"/>
          <w:i w:val="1"/>
          <w:color w:val="4a86e8"/>
          <w:sz w:val="23"/>
          <w:szCs w:val="23"/>
          <w:rtl w:val="0"/>
        </w:rPr>
        <w:t xml:space="preserve">Research. Opportunity. Language. Experiment - ROLE”</w:t>
      </w:r>
      <w:r w:rsidDel="00000000" w:rsidR="00000000" w:rsidRPr="00000000">
        <w:rPr>
          <w:rtl w:val="0"/>
        </w:rPr>
      </w:r>
    </w:p>
    <w:p w:rsidR="00000000" w:rsidDel="00000000" w:rsidP="00000000" w:rsidRDefault="00000000" w:rsidRPr="00000000" w14:paraId="00000006">
      <w:pPr>
        <w:shd w:fill="ffffff" w:val="clear"/>
        <w:spacing w:before="240" w:lineRule="auto"/>
        <w:jc w:val="both"/>
        <w:rPr>
          <w:rFonts w:ascii="Georgia" w:cs="Georgia" w:eastAsia="Georgia" w:hAnsi="Georgia"/>
          <w:sz w:val="25"/>
          <w:szCs w:val="25"/>
        </w:rPr>
      </w:pPr>
      <w:r w:rsidDel="00000000" w:rsidR="00000000" w:rsidRPr="00000000">
        <w:rPr>
          <w:rFonts w:ascii="Georgia" w:cs="Georgia" w:eastAsia="Georgia" w:hAnsi="Georgia"/>
          <w:sz w:val="25"/>
          <w:szCs w:val="25"/>
          <w:rtl w:val="0"/>
        </w:rPr>
        <w:t xml:space="preserve">The conference gives participants the opportunity to present and share knowledge in the proposed fields of research and enhance written and oral communication skills through a series of challenging offline sessions and activities. Various formats of presentation are aimed at fostering skills in doing scientific research in different aspects of Applied Linguistics. </w:t>
      </w:r>
    </w:p>
    <w:p w:rsidR="00000000" w:rsidDel="00000000" w:rsidP="00000000" w:rsidRDefault="00000000" w:rsidRPr="00000000" w14:paraId="00000007">
      <w:pPr>
        <w:shd w:fill="ffffff" w:val="clear"/>
        <w:spacing w:before="240" w:lineRule="auto"/>
        <w:jc w:val="both"/>
        <w:rPr>
          <w:rFonts w:ascii="Georgia" w:cs="Georgia" w:eastAsia="Georgia" w:hAnsi="Georgia"/>
          <w:sz w:val="25"/>
          <w:szCs w:val="25"/>
        </w:rPr>
      </w:pPr>
      <w:r w:rsidDel="00000000" w:rsidR="00000000" w:rsidRPr="00000000">
        <w:rPr>
          <w:rFonts w:ascii="Georgia" w:cs="Georgia" w:eastAsia="Georgia" w:hAnsi="Georgia"/>
          <w:sz w:val="25"/>
          <w:szCs w:val="25"/>
          <w:rtl w:val="0"/>
        </w:rPr>
        <w:t xml:space="preserve">Languages of the conference: English, French, German.</w:t>
      </w:r>
    </w:p>
    <w:p w:rsidR="00000000" w:rsidDel="00000000" w:rsidP="00000000" w:rsidRDefault="00000000" w:rsidRPr="00000000" w14:paraId="00000008">
      <w:pPr>
        <w:shd w:fill="ffffff" w:val="clear"/>
        <w:spacing w:befor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Our conference will have two components:</w:t>
      </w:r>
    </w:p>
    <w:p w:rsidR="00000000" w:rsidDel="00000000" w:rsidP="00000000" w:rsidRDefault="00000000" w:rsidRPr="00000000" w14:paraId="00000009">
      <w:pPr>
        <w:shd w:fill="ffffff" w:val="clear"/>
        <w:spacing w:before="240" w:lineRule="auto"/>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In-Person and Video Library</w:t>
      </w:r>
    </w:p>
    <w:p w:rsidR="00000000" w:rsidDel="00000000" w:rsidP="00000000" w:rsidRDefault="00000000" w:rsidRPr="00000000" w14:paraId="0000000A">
      <w:pPr>
        <w:shd w:fill="ffffff" w:val="clear"/>
        <w:spacing w:before="240" w:lineRule="auto"/>
        <w:jc w:val="both"/>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Our in-person conference will be held at the main building of A.Baitursynov Kostanay Regional University on December 9</w:t>
      </w:r>
      <w:r w:rsidDel="00000000" w:rsidR="00000000" w:rsidRPr="00000000">
        <w:rPr>
          <w:rFonts w:ascii="Georgia" w:cs="Georgia" w:eastAsia="Georgia" w:hAnsi="Georgia"/>
          <w:color w:val="222222"/>
          <w:sz w:val="23"/>
          <w:szCs w:val="23"/>
          <w:vertAlign w:val="superscript"/>
          <w:rtl w:val="0"/>
        </w:rPr>
        <w:t xml:space="preserve">st</w:t>
      </w:r>
      <w:r w:rsidDel="00000000" w:rsidR="00000000" w:rsidRPr="00000000">
        <w:rPr>
          <w:rFonts w:ascii="Georgia" w:cs="Georgia" w:eastAsia="Georgia" w:hAnsi="Georgia"/>
          <w:color w:val="222222"/>
          <w:sz w:val="23"/>
          <w:szCs w:val="23"/>
          <w:rtl w:val="0"/>
        </w:rPr>
        <w:t xml:space="preserve"> 2022, followed by re-recorded sessions starting on December 9</w:t>
      </w:r>
      <w:r w:rsidDel="00000000" w:rsidR="00000000" w:rsidRPr="00000000">
        <w:rPr>
          <w:rFonts w:ascii="Georgia" w:cs="Georgia" w:eastAsia="Georgia" w:hAnsi="Georgia"/>
          <w:color w:val="222222"/>
          <w:sz w:val="23"/>
          <w:szCs w:val="23"/>
          <w:vertAlign w:val="superscript"/>
          <w:rtl w:val="0"/>
        </w:rPr>
        <w:t xml:space="preserve">st, </w:t>
      </w:r>
      <w:r w:rsidDel="00000000" w:rsidR="00000000" w:rsidRPr="00000000">
        <w:rPr>
          <w:rFonts w:ascii="Georgia" w:cs="Georgia" w:eastAsia="Georgia" w:hAnsi="Georgia"/>
          <w:color w:val="222222"/>
          <w:sz w:val="23"/>
          <w:szCs w:val="23"/>
          <w:rtl w:val="0"/>
        </w:rPr>
        <w:t xml:space="preserve"> 2022 through May 1, 2023. Proposals can be submitted for an in-person presentation, a pre-recorded presentation for the online, or a combination of both. As you fill out the “Call for Proposal” form you will indicate the type and the format of the proposed presentation.</w:t>
      </w:r>
    </w:p>
    <w:p w:rsidR="00000000" w:rsidDel="00000000" w:rsidP="00000000" w:rsidRDefault="00000000" w:rsidRPr="00000000" w14:paraId="0000000B">
      <w:pPr>
        <w:shd w:fill="ffffff" w:val="clear"/>
        <w:spacing w:before="240" w:lineRule="auto"/>
        <w:jc w:val="both"/>
        <w:rPr>
          <w:rFonts w:ascii="Georgia" w:cs="Georgia" w:eastAsia="Georgia" w:hAnsi="Georgia"/>
          <w:color w:val="222222"/>
          <w:sz w:val="23"/>
          <w:szCs w:val="23"/>
        </w:rPr>
      </w:pPr>
      <w:r w:rsidDel="00000000" w:rsidR="00000000" w:rsidRPr="00000000">
        <w:rPr>
          <w:rtl w:val="0"/>
        </w:rPr>
      </w:r>
    </w:p>
    <w:p w:rsidR="00000000" w:rsidDel="00000000" w:rsidP="00000000" w:rsidRDefault="00000000" w:rsidRPr="00000000" w14:paraId="0000000C">
      <w:pPr>
        <w:shd w:fill="ffffff" w:val="clear"/>
        <w:spacing w:before="0" w:line="240" w:lineRule="auto"/>
        <w:rPr>
          <w:rFonts w:ascii="Georgia" w:cs="Georgia" w:eastAsia="Georgia" w:hAnsi="Georgia"/>
          <w:color w:val="222222"/>
          <w:sz w:val="23"/>
          <w:szCs w:val="23"/>
        </w:rPr>
      </w:pPr>
      <w:r w:rsidDel="00000000" w:rsidR="00000000" w:rsidRPr="00000000">
        <w:rPr>
          <w:rFonts w:ascii="Georgia" w:cs="Georgia" w:eastAsia="Georgia" w:hAnsi="Georgia"/>
          <w:sz w:val="23"/>
          <w:szCs w:val="23"/>
          <w:rtl w:val="0"/>
        </w:rPr>
        <w:t xml:space="preserve">The presentation topics </w:t>
      </w:r>
      <w:r w:rsidDel="00000000" w:rsidR="00000000" w:rsidRPr="00000000">
        <w:rPr>
          <w:rFonts w:ascii="Georgia" w:cs="Georgia" w:eastAsia="Georgia" w:hAnsi="Georgia"/>
          <w:color w:val="222222"/>
          <w:sz w:val="23"/>
          <w:szCs w:val="23"/>
          <w:rtl w:val="0"/>
        </w:rPr>
        <w:t xml:space="preserve">include:</w:t>
      </w:r>
    </w:p>
    <w:p w:rsidR="00000000" w:rsidDel="00000000" w:rsidP="00000000" w:rsidRDefault="00000000" w:rsidRPr="00000000" w14:paraId="0000000D">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1.</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Didactical Innovations;</w:t>
      </w:r>
    </w:p>
    <w:p w:rsidR="00000000" w:rsidDel="00000000" w:rsidP="00000000" w:rsidRDefault="00000000" w:rsidRPr="00000000" w14:paraId="0000000E">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2.</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Modern Trends in Translation;</w:t>
      </w:r>
    </w:p>
    <w:p w:rsidR="00000000" w:rsidDel="00000000" w:rsidP="00000000" w:rsidRDefault="00000000" w:rsidRPr="00000000" w14:paraId="0000000F">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3.     Literature and country studies;</w:t>
      </w:r>
    </w:p>
    <w:p w:rsidR="00000000" w:rsidDel="00000000" w:rsidP="00000000" w:rsidRDefault="00000000" w:rsidRPr="00000000" w14:paraId="00000010">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4.     Second language acquisition (French, German);</w:t>
      </w:r>
    </w:p>
    <w:p w:rsidR="00000000" w:rsidDel="00000000" w:rsidP="00000000" w:rsidRDefault="00000000" w:rsidRPr="00000000" w14:paraId="00000011">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5.</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Information literacy and academic writing;</w:t>
      </w:r>
    </w:p>
    <w:p w:rsidR="00000000" w:rsidDel="00000000" w:rsidP="00000000" w:rsidRDefault="00000000" w:rsidRPr="00000000" w14:paraId="00000012">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6.</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General issues of Linguistics.</w:t>
      </w:r>
    </w:p>
    <w:p w:rsidR="00000000" w:rsidDel="00000000" w:rsidP="00000000" w:rsidRDefault="00000000" w:rsidRPr="00000000" w14:paraId="00000013">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7.</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Word and Grammar</w:t>
      </w:r>
    </w:p>
    <w:p w:rsidR="00000000" w:rsidDel="00000000" w:rsidP="00000000" w:rsidRDefault="00000000" w:rsidRPr="00000000" w14:paraId="00000014">
      <w:pPr>
        <w:shd w:fill="ffffff" w:val="clear"/>
        <w:spacing w:before="0" w:line="240" w:lineRule="auto"/>
        <w:ind w:left="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8.</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Public Speaking</w:t>
      </w:r>
    </w:p>
    <w:p w:rsidR="00000000" w:rsidDel="00000000" w:rsidP="00000000" w:rsidRDefault="00000000" w:rsidRPr="00000000" w14:paraId="00000015">
      <w:pPr>
        <w:shd w:fill="ffffff" w:val="clear"/>
        <w:spacing w:before="240" w:lineRule="auto"/>
        <w:rPr>
          <w:rFonts w:ascii="Georgia" w:cs="Georgia" w:eastAsia="Georgia" w:hAnsi="Georgia"/>
          <w:b w:val="1"/>
          <w:color w:val="222222"/>
          <w:sz w:val="23"/>
          <w:szCs w:val="23"/>
        </w:rPr>
      </w:pPr>
      <w:r w:rsidDel="00000000" w:rsidR="00000000" w:rsidRPr="00000000">
        <w:rPr>
          <w:rFonts w:ascii="Georgia" w:cs="Georgia" w:eastAsia="Georgia" w:hAnsi="Georgia"/>
          <w:b w:val="1"/>
          <w:color w:val="222222"/>
          <w:sz w:val="23"/>
          <w:szCs w:val="23"/>
          <w:rtl w:val="0"/>
        </w:rPr>
        <w:t xml:space="preserve">Presentation Formats</w:t>
      </w:r>
    </w:p>
    <w:p w:rsidR="00000000" w:rsidDel="00000000" w:rsidP="00000000" w:rsidRDefault="00000000" w:rsidRPr="00000000" w14:paraId="00000016">
      <w:pPr>
        <w:shd w:fill="ffffff" w:val="clear"/>
        <w:ind w:left="44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b w:val="1"/>
          <w:color w:val="222222"/>
          <w:sz w:val="23"/>
          <w:szCs w:val="23"/>
          <w:rtl w:val="0"/>
        </w:rPr>
        <w:t xml:space="preserve">In-Person Presentations/Panels</w:t>
      </w:r>
      <w:r w:rsidDel="00000000" w:rsidR="00000000" w:rsidRPr="00000000">
        <w:rPr>
          <w:rFonts w:ascii="Georgia" w:cs="Georgia" w:eastAsia="Georgia" w:hAnsi="Georgia"/>
          <w:color w:val="222222"/>
          <w:sz w:val="23"/>
          <w:szCs w:val="23"/>
          <w:rtl w:val="0"/>
        </w:rPr>
        <w:t xml:space="preserve"> will have an assigned day, time, and room. You will present following the type of presentation you choose. Before the conference, you will receive a letter with the explanation</w:t>
      </w:r>
    </w:p>
    <w:p w:rsidR="00000000" w:rsidDel="00000000" w:rsidP="00000000" w:rsidRDefault="00000000" w:rsidRPr="00000000" w14:paraId="00000017">
      <w:pPr>
        <w:shd w:fill="ffffff" w:val="clear"/>
        <w:ind w:left="80" w:firstLine="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 </w:t>
      </w:r>
    </w:p>
    <w:p w:rsidR="00000000" w:rsidDel="00000000" w:rsidP="00000000" w:rsidRDefault="00000000" w:rsidRPr="00000000" w14:paraId="00000018">
      <w:pPr>
        <w:shd w:fill="ffffff" w:val="clear"/>
        <w:ind w:left="44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b w:val="1"/>
          <w:color w:val="222222"/>
          <w:sz w:val="23"/>
          <w:szCs w:val="23"/>
          <w:rtl w:val="0"/>
        </w:rPr>
        <w:t xml:space="preserve">Video Library Presentations</w:t>
      </w:r>
      <w:r w:rsidDel="00000000" w:rsidR="00000000" w:rsidRPr="00000000">
        <w:rPr>
          <w:rFonts w:ascii="Georgia" w:cs="Georgia" w:eastAsia="Georgia" w:hAnsi="Georgia"/>
          <w:color w:val="222222"/>
          <w:sz w:val="23"/>
          <w:szCs w:val="23"/>
          <w:rtl w:val="0"/>
        </w:rPr>
        <w:t xml:space="preserve"> should be 10-to-15 minutes in length. All pre-recorded video library presentations will be a part of the library for participants to view at their leisure starting on December 5th. It will NOT have a scheduled time or day.</w:t>
      </w:r>
    </w:p>
    <w:p w:rsidR="00000000" w:rsidDel="00000000" w:rsidP="00000000" w:rsidRDefault="00000000" w:rsidRPr="00000000" w14:paraId="00000019">
      <w:pPr>
        <w:shd w:fill="ffffff" w:val="clear"/>
        <w:ind w:left="70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o</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There is NO Q&amp;A. You must feel comfortable with technology recording your presentation.</w:t>
      </w:r>
    </w:p>
    <w:p w:rsidR="00000000" w:rsidDel="00000000" w:rsidP="00000000" w:rsidRDefault="00000000" w:rsidRPr="00000000" w14:paraId="0000001A">
      <w:pPr>
        <w:shd w:fill="ffffff" w:val="clear"/>
        <w:ind w:left="70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o</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All pre-recorded videos are due by November 26th.</w:t>
      </w:r>
    </w:p>
    <w:p w:rsidR="00000000" w:rsidDel="00000000" w:rsidP="00000000" w:rsidRDefault="00000000" w:rsidRPr="00000000" w14:paraId="0000001B">
      <w:pPr>
        <w:shd w:fill="ffffff" w:val="clear"/>
        <w:ind w:left="70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o</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All accepted videos will become the property of the Department of Foreign Philology at A. Baitursynov Kostanay Regional University to share in the future if they so choose</w:t>
      </w:r>
    </w:p>
    <w:p w:rsidR="00000000" w:rsidDel="00000000" w:rsidP="00000000" w:rsidRDefault="00000000" w:rsidRPr="00000000" w14:paraId="0000001C">
      <w:pPr>
        <w:shd w:fill="ffffff" w:val="clear"/>
        <w:spacing w:after="300" w:before="240" w:lineRule="auto"/>
        <w:rPr>
          <w:rFonts w:ascii="Georgia" w:cs="Georgia" w:eastAsia="Georgia" w:hAnsi="Georgia"/>
          <w:b w:val="1"/>
          <w:color w:val="222222"/>
          <w:sz w:val="23"/>
          <w:szCs w:val="23"/>
        </w:rPr>
      </w:pPr>
      <w:r w:rsidDel="00000000" w:rsidR="00000000" w:rsidRPr="00000000">
        <w:rPr>
          <w:rFonts w:ascii="Georgia" w:cs="Georgia" w:eastAsia="Georgia" w:hAnsi="Georgia"/>
          <w:color w:val="222222"/>
          <w:sz w:val="23"/>
          <w:szCs w:val="23"/>
          <w:rtl w:val="0"/>
        </w:rPr>
        <w:t xml:space="preserve"> </w:t>
      </w:r>
      <w:r w:rsidDel="00000000" w:rsidR="00000000" w:rsidRPr="00000000">
        <w:rPr>
          <w:rFonts w:ascii="Georgia" w:cs="Georgia" w:eastAsia="Georgia" w:hAnsi="Georgia"/>
          <w:b w:val="1"/>
          <w:color w:val="222222"/>
          <w:sz w:val="23"/>
          <w:szCs w:val="23"/>
          <w:rtl w:val="0"/>
        </w:rPr>
        <w:t xml:space="preserve">Presentation Types</w:t>
      </w:r>
    </w:p>
    <w:p w:rsidR="00000000" w:rsidDel="00000000" w:rsidP="00000000" w:rsidRDefault="00000000" w:rsidRPr="00000000" w14:paraId="0000001D">
      <w:pPr>
        <w:shd w:fill="ffffff" w:val="clear"/>
        <w:spacing w:before="240" w:lineRule="auto"/>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 </w:t>
      </w:r>
      <w:r w:rsidDel="00000000" w:rsidR="00000000" w:rsidRPr="00000000">
        <w:rPr>
          <w:rFonts w:ascii="Georgia" w:cs="Georgia" w:eastAsia="Georgia" w:hAnsi="Georgia"/>
          <w:color w:val="222222"/>
          <w:sz w:val="20"/>
          <w:szCs w:val="20"/>
          <w:rtl w:val="0"/>
        </w:rPr>
        <w:t xml:space="preserve">§</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b w:val="1"/>
          <w:color w:val="222222"/>
          <w:sz w:val="23"/>
          <w:szCs w:val="23"/>
          <w:rtl w:val="0"/>
        </w:rPr>
        <w:t xml:space="preserve">Presentations:</w:t>
      </w:r>
      <w:r w:rsidDel="00000000" w:rsidR="00000000" w:rsidRPr="00000000">
        <w:rPr>
          <w:rFonts w:ascii="Georgia" w:cs="Georgia" w:eastAsia="Georgia" w:hAnsi="Georgia"/>
          <w:color w:val="222222"/>
          <w:sz w:val="23"/>
          <w:szCs w:val="23"/>
          <w:rtl w:val="0"/>
        </w:rPr>
        <w:t xml:space="preserve"> Presentations can be a workshop, a demonstration, a session about teaching tips, or a presentation about research. Duration is 30 minutes</w:t>
      </w:r>
    </w:p>
    <w:p w:rsidR="00000000" w:rsidDel="00000000" w:rsidP="00000000" w:rsidRDefault="00000000" w:rsidRPr="00000000" w14:paraId="0000001E">
      <w:pPr>
        <w:shd w:fill="ffffff" w:val="clear"/>
        <w:ind w:left="340" w:firstLine="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 </w:t>
      </w:r>
    </w:p>
    <w:p w:rsidR="00000000" w:rsidDel="00000000" w:rsidP="00000000" w:rsidRDefault="00000000" w:rsidRPr="00000000" w14:paraId="0000001F">
      <w:pPr>
        <w:shd w:fill="ffffff" w:val="clear"/>
        <w:ind w:left="44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b w:val="1"/>
          <w:color w:val="222222"/>
          <w:sz w:val="23"/>
          <w:szCs w:val="23"/>
          <w:rtl w:val="0"/>
        </w:rPr>
        <w:t xml:space="preserve">Panel Presentation:</w:t>
      </w:r>
      <w:r w:rsidDel="00000000" w:rsidR="00000000" w:rsidRPr="00000000">
        <w:rPr>
          <w:rFonts w:ascii="Georgia" w:cs="Georgia" w:eastAsia="Georgia" w:hAnsi="Georgia"/>
          <w:color w:val="222222"/>
          <w:sz w:val="23"/>
          <w:szCs w:val="23"/>
          <w:rtl w:val="0"/>
        </w:rPr>
        <w:t xml:space="preserve"> Explore a particular topic from different perspectives.</w:t>
      </w:r>
    </w:p>
    <w:p w:rsidR="00000000" w:rsidDel="00000000" w:rsidP="00000000" w:rsidRDefault="00000000" w:rsidRPr="00000000" w14:paraId="00000020">
      <w:pPr>
        <w:shd w:fill="ffffff" w:val="clear"/>
        <w:ind w:left="70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o</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Up to 3 panelists per panel. You will have 10 minutes to present. You will have 2 co-presenters. In total, you will have 50 minutes for 3 presentations and 20 minutes to answer the questions.</w:t>
      </w:r>
    </w:p>
    <w:p w:rsidR="00000000" w:rsidDel="00000000" w:rsidP="00000000" w:rsidRDefault="00000000" w:rsidRPr="00000000" w14:paraId="00000021">
      <w:pPr>
        <w:shd w:fill="ffffff" w:val="clear"/>
        <w:ind w:left="70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 </w:t>
      </w:r>
    </w:p>
    <w:p w:rsidR="00000000" w:rsidDel="00000000" w:rsidP="00000000" w:rsidRDefault="00000000" w:rsidRPr="00000000" w14:paraId="00000022">
      <w:pPr>
        <w:shd w:fill="ffffff" w:val="clear"/>
        <w:ind w:left="44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b w:val="1"/>
          <w:color w:val="222222"/>
          <w:sz w:val="23"/>
          <w:szCs w:val="23"/>
          <w:rtl w:val="0"/>
        </w:rPr>
        <w:t xml:space="preserve">Poster Sessions – </w:t>
      </w:r>
      <w:r w:rsidDel="00000000" w:rsidR="00000000" w:rsidRPr="00000000">
        <w:rPr>
          <w:rFonts w:ascii="Georgia" w:cs="Georgia" w:eastAsia="Georgia" w:hAnsi="Georgia"/>
          <w:color w:val="222222"/>
          <w:sz w:val="23"/>
          <w:szCs w:val="23"/>
          <w:rtl w:val="0"/>
        </w:rPr>
        <w:t xml:space="preserve">A poster</w:t>
      </w:r>
      <w:r w:rsidDel="00000000" w:rsidR="00000000" w:rsidRPr="00000000">
        <w:rPr>
          <w:rFonts w:ascii="Georgia" w:cs="Georgia" w:eastAsia="Georgia" w:hAnsi="Georgia"/>
          <w:color w:val="222222"/>
          <w:sz w:val="23"/>
          <w:szCs w:val="23"/>
          <w:rtl w:val="0"/>
        </w:rPr>
        <w:t xml:space="preserve"> session is a visual representation of a best practice, successful activity, or researched evaluation that is presented to small groups of attendees in the Poster Session area of the conference.</w:t>
      </w:r>
    </w:p>
    <w:p w:rsidR="00000000" w:rsidDel="00000000" w:rsidP="00000000" w:rsidRDefault="00000000" w:rsidRPr="00000000" w14:paraId="00000023">
      <w:pPr>
        <w:shd w:fill="ffffff" w:val="clear"/>
        <w:ind w:left="700" w:hanging="360"/>
        <w:rPr>
          <w:rFonts w:ascii="Georgia" w:cs="Georgia" w:eastAsia="Georgia" w:hAnsi="Georgia"/>
          <w:color w:val="222222"/>
          <w:sz w:val="23"/>
          <w:szCs w:val="23"/>
        </w:rPr>
      </w:pPr>
      <w:r w:rsidDel="00000000" w:rsidR="00000000" w:rsidRPr="00000000">
        <w:rPr>
          <w:rFonts w:ascii="Georgia" w:cs="Georgia" w:eastAsia="Georgia" w:hAnsi="Georgia"/>
          <w:color w:val="222222"/>
          <w:sz w:val="20"/>
          <w:szCs w:val="20"/>
          <w:rtl w:val="0"/>
        </w:rPr>
        <w:t xml:space="preserve">o</w:t>
      </w:r>
      <w:r w:rsidDel="00000000" w:rsidR="00000000" w:rsidRPr="00000000">
        <w:rPr>
          <w:rFonts w:ascii="Georgia" w:cs="Georgia" w:eastAsia="Georgia" w:hAnsi="Georgia"/>
          <w:color w:val="222222"/>
          <w:sz w:val="14"/>
          <w:szCs w:val="14"/>
          <w:rtl w:val="0"/>
        </w:rPr>
        <w:t xml:space="preserve">   </w:t>
      </w:r>
      <w:r w:rsidDel="00000000" w:rsidR="00000000" w:rsidRPr="00000000">
        <w:rPr>
          <w:rFonts w:ascii="Georgia" w:cs="Georgia" w:eastAsia="Georgia" w:hAnsi="Georgia"/>
          <w:color w:val="222222"/>
          <w:sz w:val="23"/>
          <w:szCs w:val="23"/>
          <w:rtl w:val="0"/>
        </w:rPr>
        <w:t xml:space="preserve">Limited to one presenter.</w:t>
      </w:r>
    </w:p>
    <w:p w:rsidR="00000000" w:rsidDel="00000000" w:rsidP="00000000" w:rsidRDefault="00000000" w:rsidRPr="00000000" w14:paraId="00000024">
      <w:pPr>
        <w:shd w:fill="ffffff" w:val="clear"/>
        <w:ind w:left="80" w:firstLine="0"/>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 </w:t>
      </w:r>
    </w:p>
    <w:p w:rsidR="00000000" w:rsidDel="00000000" w:rsidP="00000000" w:rsidRDefault="00000000" w:rsidRPr="00000000" w14:paraId="00000025">
      <w:pPr>
        <w:shd w:fill="ffffff" w:val="clear"/>
        <w:spacing w:after="300" w:before="240" w:lineRule="auto"/>
        <w:rPr>
          <w:rFonts w:ascii="Georgia" w:cs="Georgia" w:eastAsia="Georgia" w:hAnsi="Georgia"/>
          <w:b w:val="1"/>
          <w:color w:val="222222"/>
          <w:sz w:val="23"/>
          <w:szCs w:val="23"/>
        </w:rPr>
      </w:pPr>
      <w:r w:rsidDel="00000000" w:rsidR="00000000" w:rsidRPr="00000000">
        <w:rPr>
          <w:rFonts w:ascii="Georgia" w:cs="Georgia" w:eastAsia="Georgia" w:hAnsi="Georgia"/>
          <w:color w:val="222222"/>
          <w:sz w:val="23"/>
          <w:szCs w:val="23"/>
          <w:rtl w:val="0"/>
        </w:rPr>
        <w:t xml:space="preserve"> </w:t>
      </w:r>
      <w:r w:rsidDel="00000000" w:rsidR="00000000" w:rsidRPr="00000000">
        <w:rPr>
          <w:rFonts w:ascii="Georgia" w:cs="Georgia" w:eastAsia="Georgia" w:hAnsi="Georgia"/>
          <w:b w:val="1"/>
          <w:color w:val="222222"/>
          <w:sz w:val="23"/>
          <w:szCs w:val="23"/>
          <w:rtl w:val="0"/>
        </w:rPr>
        <w:t xml:space="preserve">General Information for all Presenters</w:t>
      </w:r>
    </w:p>
    <w:p w:rsidR="00000000" w:rsidDel="00000000" w:rsidP="00000000" w:rsidRDefault="00000000" w:rsidRPr="00000000" w14:paraId="00000026">
      <w:pPr>
        <w:shd w:fill="ffffff" w:val="clear"/>
        <w:spacing w:after="240" w:before="240" w:lineRule="auto"/>
        <w:rPr>
          <w:rFonts w:ascii="Georgia" w:cs="Georgia" w:eastAsia="Georgia" w:hAnsi="Georgia"/>
          <w:b w:val="1"/>
          <w:color w:val="4a86e8"/>
          <w:sz w:val="23"/>
          <w:szCs w:val="23"/>
        </w:rPr>
      </w:pPr>
      <w:r w:rsidDel="00000000" w:rsidR="00000000" w:rsidRPr="00000000">
        <w:rPr>
          <w:rFonts w:ascii="Georgia" w:cs="Georgia" w:eastAsia="Georgia" w:hAnsi="Georgia"/>
          <w:b w:val="1"/>
          <w:color w:val="4a86e8"/>
          <w:sz w:val="23"/>
          <w:szCs w:val="23"/>
          <w:rtl w:val="0"/>
        </w:rPr>
        <w:t xml:space="preserve"> We thank you in advance for your interest in participating in our conference and your diligence in completing the proposal form.</w:t>
      </w:r>
    </w:p>
    <w:p w:rsidR="00000000" w:rsidDel="00000000" w:rsidP="00000000" w:rsidRDefault="00000000" w:rsidRPr="00000000" w14:paraId="00000027">
      <w:pPr>
        <w:shd w:fill="ffffff" w:val="clear"/>
        <w:spacing w:before="240" w:lineRule="auto"/>
        <w:rPr>
          <w:rFonts w:ascii="Times New Roman" w:cs="Times New Roman" w:eastAsia="Times New Roman" w:hAnsi="Times New Roman"/>
          <w:b w:val="1"/>
          <w:i w:val="1"/>
          <w:color w:val="bf0a00"/>
          <w:sz w:val="30"/>
          <w:szCs w:val="30"/>
        </w:rPr>
      </w:pPr>
      <w:r w:rsidDel="00000000" w:rsidR="00000000" w:rsidRPr="00000000">
        <w:rPr>
          <w:rFonts w:ascii="Times New Roman" w:cs="Times New Roman" w:eastAsia="Times New Roman" w:hAnsi="Times New Roman"/>
          <w:b w:val="1"/>
          <w:i w:val="1"/>
          <w:color w:val="bf0a00"/>
          <w:sz w:val="30"/>
          <w:szCs w:val="30"/>
          <w:rtl w:val="0"/>
        </w:rPr>
        <w:t xml:space="preserve">Please thoroughly review the Presenter Guidelines before submitting your proposal.</w:t>
      </w:r>
    </w:p>
    <w:p w:rsidR="00000000" w:rsidDel="00000000" w:rsidP="00000000" w:rsidRDefault="00000000" w:rsidRPr="00000000" w14:paraId="00000028">
      <w:pPr>
        <w:shd w:fill="ffffff" w:val="clear"/>
        <w:spacing w:before="240" w:lineRule="auto"/>
        <w:rPr>
          <w:rFonts w:ascii="Times New Roman" w:cs="Times New Roman" w:eastAsia="Times New Roman" w:hAnsi="Times New Roman"/>
          <w:b w:val="1"/>
          <w:color w:val="323436"/>
          <w:sz w:val="30"/>
          <w:szCs w:val="30"/>
        </w:rPr>
      </w:pPr>
      <w:r w:rsidDel="00000000" w:rsidR="00000000" w:rsidRPr="00000000">
        <w:rPr>
          <w:rFonts w:ascii="Times New Roman" w:cs="Times New Roman" w:eastAsia="Times New Roman" w:hAnsi="Times New Roman"/>
          <w:b w:val="1"/>
          <w:color w:val="323436"/>
          <w:sz w:val="30"/>
          <w:szCs w:val="30"/>
          <w:rtl w:val="0"/>
        </w:rPr>
        <w:t xml:space="preserve">Each step </w:t>
      </w:r>
      <w:r w:rsidDel="00000000" w:rsidR="00000000" w:rsidRPr="00000000">
        <w:rPr>
          <w:rFonts w:ascii="Times New Roman" w:cs="Times New Roman" w:eastAsia="Times New Roman" w:hAnsi="Times New Roman"/>
          <w:b w:val="1"/>
          <w:i w:val="1"/>
          <w:color w:val="323436"/>
          <w:sz w:val="30"/>
          <w:szCs w:val="30"/>
          <w:rtl w:val="0"/>
        </w:rPr>
        <w:t xml:space="preserve">MUST</w:t>
      </w:r>
      <w:r w:rsidDel="00000000" w:rsidR="00000000" w:rsidRPr="00000000">
        <w:rPr>
          <w:rFonts w:ascii="Times New Roman" w:cs="Times New Roman" w:eastAsia="Times New Roman" w:hAnsi="Times New Roman"/>
          <w:b w:val="1"/>
          <w:color w:val="323436"/>
          <w:sz w:val="30"/>
          <w:szCs w:val="30"/>
          <w:rtl w:val="0"/>
        </w:rPr>
        <w:t xml:space="preserve"> be followed.</w:t>
      </w:r>
    </w:p>
    <w:p w:rsidR="00000000" w:rsidDel="00000000" w:rsidP="00000000" w:rsidRDefault="00000000" w:rsidRPr="00000000" w14:paraId="00000029">
      <w:pPr>
        <w:shd w:fill="ffffff" w:val="clear"/>
        <w:ind w:left="440" w:hanging="360"/>
        <w:rPr>
          <w:b w:val="1"/>
          <w:color w:val="222222"/>
          <w:sz w:val="23"/>
          <w:szCs w:val="23"/>
        </w:rPr>
      </w:pPr>
      <w:r w:rsidDel="00000000" w:rsidR="00000000" w:rsidRPr="00000000">
        <w:rPr>
          <w:color w:val="222222"/>
          <w:sz w:val="23"/>
          <w:szCs w:val="23"/>
          <w:rtl w:val="0"/>
        </w:rPr>
        <w:t xml:space="preserve">1.</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b w:val="1"/>
          <w:color w:val="222222"/>
          <w:sz w:val="23"/>
          <w:szCs w:val="23"/>
          <w:rtl w:val="0"/>
        </w:rPr>
        <w:t xml:space="preserve">Submission: The proposal deadline is November 30, 2022  </w:t>
      </w:r>
    </w:p>
    <w:p w:rsidR="00000000" w:rsidDel="00000000" w:rsidP="00000000" w:rsidRDefault="00000000" w:rsidRPr="00000000" w14:paraId="0000002A">
      <w:pPr>
        <w:shd w:fill="ffffff" w:val="clear"/>
        <w:ind w:left="740" w:hanging="360"/>
        <w:rPr>
          <w:color w:val="222222"/>
          <w:sz w:val="23"/>
          <w:szCs w:val="23"/>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3"/>
          <w:szCs w:val="23"/>
          <w:rtl w:val="0"/>
        </w:rPr>
        <w:t xml:space="preserve">Proposals received after this date </w:t>
      </w:r>
      <w:r w:rsidDel="00000000" w:rsidR="00000000" w:rsidRPr="00000000">
        <w:rPr>
          <w:b w:val="1"/>
          <w:color w:val="222222"/>
          <w:sz w:val="23"/>
          <w:szCs w:val="23"/>
          <w:rtl w:val="0"/>
        </w:rPr>
        <w:t xml:space="preserve">will not</w:t>
      </w:r>
      <w:r w:rsidDel="00000000" w:rsidR="00000000" w:rsidRPr="00000000">
        <w:rPr>
          <w:color w:val="222222"/>
          <w:sz w:val="23"/>
          <w:szCs w:val="23"/>
          <w:rtl w:val="0"/>
        </w:rPr>
        <w:t xml:space="preserve"> be considered.</w:t>
      </w:r>
    </w:p>
    <w:p w:rsidR="00000000" w:rsidDel="00000000" w:rsidP="00000000" w:rsidRDefault="00000000" w:rsidRPr="00000000" w14:paraId="0000002B">
      <w:pPr>
        <w:shd w:fill="ffffff" w:val="clear"/>
        <w:ind w:left="740" w:hanging="360"/>
        <w:rPr>
          <w:color w:val="222222"/>
          <w:sz w:val="23"/>
          <w:szCs w:val="23"/>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3"/>
          <w:szCs w:val="23"/>
          <w:rtl w:val="0"/>
        </w:rPr>
        <w:t xml:space="preserve">You should receive an email within a week after you submit your proposal acknowledging your submission.</w:t>
      </w:r>
    </w:p>
    <w:p w:rsidR="00000000" w:rsidDel="00000000" w:rsidP="00000000" w:rsidRDefault="00000000" w:rsidRPr="00000000" w14:paraId="0000002C">
      <w:pPr>
        <w:shd w:fill="ffffff" w:val="clear"/>
        <w:ind w:left="440" w:hanging="360"/>
        <w:rPr>
          <w:b w:val="1"/>
          <w:color w:val="222222"/>
          <w:sz w:val="23"/>
          <w:szCs w:val="23"/>
        </w:rPr>
      </w:pPr>
      <w:r w:rsidDel="00000000" w:rsidR="00000000" w:rsidRPr="00000000">
        <w:rPr>
          <w:color w:val="222222"/>
          <w:sz w:val="23"/>
          <w:szCs w:val="23"/>
          <w:rtl w:val="0"/>
        </w:rPr>
        <w:t xml:space="preserve">2.</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b w:val="1"/>
          <w:color w:val="222222"/>
          <w:sz w:val="23"/>
          <w:szCs w:val="23"/>
          <w:rtl w:val="0"/>
        </w:rPr>
        <w:t xml:space="preserve">Notification: On or about December 3, 2022</w:t>
      </w:r>
    </w:p>
    <w:p w:rsidR="00000000" w:rsidDel="00000000" w:rsidP="00000000" w:rsidRDefault="00000000" w:rsidRPr="00000000" w14:paraId="0000002D">
      <w:pPr>
        <w:shd w:fill="ffffff" w:val="clear"/>
        <w:ind w:left="740" w:hanging="360"/>
        <w:rPr>
          <w:color w:val="222222"/>
          <w:sz w:val="23"/>
          <w:szCs w:val="23"/>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3"/>
          <w:szCs w:val="23"/>
          <w:rtl w:val="0"/>
        </w:rPr>
        <w:t xml:space="preserve">Each presenter involved in the presentation will receive an email notification on or about December 3, 2022, as to the acceptance and guidelines on the participation. Please watch for this email. In this email, you will see the type of presentation (In-Person, Video Library) that you have been assigned.</w:t>
      </w:r>
    </w:p>
    <w:p w:rsidR="00000000" w:rsidDel="00000000" w:rsidP="00000000" w:rsidRDefault="00000000" w:rsidRPr="00000000" w14:paraId="0000002E">
      <w:pPr>
        <w:shd w:fill="ffffff" w:val="clear"/>
        <w:ind w:left="740" w:hanging="360"/>
        <w:rPr>
          <w:color w:val="222222"/>
          <w:sz w:val="23"/>
          <w:szCs w:val="23"/>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3"/>
          <w:szCs w:val="23"/>
          <w:rtl w:val="0"/>
        </w:rPr>
        <w:t xml:space="preserve">Tools and guidelines for creating the video of your presentation will be included in the acceptance emails.</w:t>
      </w:r>
    </w:p>
    <w:p w:rsidR="00000000" w:rsidDel="00000000" w:rsidP="00000000" w:rsidRDefault="00000000" w:rsidRPr="00000000" w14:paraId="0000002F">
      <w:pPr>
        <w:shd w:fill="ffffff" w:val="clear"/>
        <w:ind w:left="740" w:hanging="360"/>
        <w:rPr>
          <w:color w:val="222222"/>
          <w:sz w:val="23"/>
          <w:szCs w:val="23"/>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3"/>
          <w:szCs w:val="23"/>
          <w:rtl w:val="0"/>
        </w:rPr>
        <w:t xml:space="preserve">Save this email. You will need to refer back to it when filling out the registration form</w:t>
      </w:r>
    </w:p>
    <w:p w:rsidR="00000000" w:rsidDel="00000000" w:rsidP="00000000" w:rsidRDefault="00000000" w:rsidRPr="00000000" w14:paraId="00000030">
      <w:pPr>
        <w:shd w:fill="ffffff" w:val="clear"/>
        <w:ind w:left="440" w:hanging="360"/>
        <w:rPr>
          <w:i w:val="1"/>
          <w:color w:val="cc0000"/>
          <w:sz w:val="23"/>
          <w:szCs w:val="23"/>
          <w:u w:val="single"/>
        </w:rPr>
      </w:pPr>
      <w:r w:rsidDel="00000000" w:rsidR="00000000" w:rsidRPr="00000000">
        <w:rPr>
          <w:color w:val="222222"/>
          <w:sz w:val="23"/>
          <w:szCs w:val="23"/>
          <w:rtl w:val="0"/>
        </w:rPr>
        <w:t xml:space="preserve">3.</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b w:val="1"/>
          <w:color w:val="222222"/>
          <w:sz w:val="23"/>
          <w:szCs w:val="23"/>
          <w:rtl w:val="0"/>
        </w:rPr>
        <w:t xml:space="preserve">Pre-Recorded Videos for the Video Library: due by December 5, 2022</w:t>
      </w:r>
      <w:r w:rsidDel="00000000" w:rsidR="00000000" w:rsidRPr="00000000">
        <w:rPr>
          <w:i w:val="1"/>
          <w:color w:val="cc0000"/>
          <w:sz w:val="23"/>
          <w:szCs w:val="23"/>
          <w:u w:val="single"/>
          <w:rtl w:val="0"/>
        </w:rPr>
        <w:t xml:space="preserve">. </w:t>
      </w:r>
    </w:p>
    <w:p w:rsidR="00000000" w:rsidDel="00000000" w:rsidP="00000000" w:rsidRDefault="00000000" w:rsidRPr="00000000" w14:paraId="00000031">
      <w:pPr>
        <w:shd w:fill="ffffff" w:val="clear"/>
        <w:ind w:left="440" w:hanging="360"/>
        <w:rPr>
          <w:color w:val="222222"/>
          <w:sz w:val="23"/>
          <w:szCs w:val="23"/>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3"/>
          <w:szCs w:val="23"/>
          <w:rtl w:val="0"/>
        </w:rPr>
        <w:t xml:space="preserve">Follow the guidelines and procedures supplied to record your 10-15 minute presentation.</w:t>
      </w:r>
    </w:p>
    <w:p w:rsidR="00000000" w:rsidDel="00000000" w:rsidP="00000000" w:rsidRDefault="00000000" w:rsidRPr="00000000" w14:paraId="00000032">
      <w:pPr>
        <w:shd w:fill="ffffff" w:val="clear"/>
        <w:spacing w:after="240" w:before="240" w:lineRule="auto"/>
        <w:ind w:left="740" w:hanging="360"/>
        <w:rPr>
          <w:color w:val="222222"/>
          <w:sz w:val="23"/>
          <w:szCs w:val="23"/>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3"/>
          <w:szCs w:val="23"/>
          <w:rtl w:val="0"/>
        </w:rPr>
        <w:t xml:space="preserve">Upload presentation by November 26, 2022.</w:t>
      </w:r>
    </w:p>
    <w:p w:rsidR="00000000" w:rsidDel="00000000" w:rsidP="00000000" w:rsidRDefault="00000000" w:rsidRPr="00000000" w14:paraId="00000033">
      <w:pPr>
        <w:shd w:fill="ffffff" w:val="clear"/>
        <w:spacing w:before="240" w:lineRule="auto"/>
        <w:rPr>
          <w:b w:val="1"/>
          <w:color w:val="222222"/>
          <w:sz w:val="23"/>
          <w:szCs w:val="23"/>
        </w:rPr>
      </w:pPr>
      <w:r w:rsidDel="00000000" w:rsidR="00000000" w:rsidRPr="00000000">
        <w:rPr>
          <w:b w:val="1"/>
          <w:color w:val="222222"/>
          <w:sz w:val="23"/>
          <w:szCs w:val="23"/>
          <w:rtl w:val="0"/>
        </w:rPr>
        <w:t xml:space="preserve">Please follow the steps</w:t>
      </w:r>
    </w:p>
    <w:p w:rsidR="00000000" w:rsidDel="00000000" w:rsidP="00000000" w:rsidRDefault="00000000" w:rsidRPr="00000000" w14:paraId="00000034">
      <w:pPr>
        <w:shd w:fill="ffffff" w:val="clear"/>
        <w:ind w:left="440" w:hanging="360"/>
        <w:rPr>
          <w:i w:val="1"/>
          <w:color w:val="cc0000"/>
          <w:sz w:val="23"/>
          <w:szCs w:val="23"/>
          <w:u w:val="single"/>
        </w:rPr>
      </w:pPr>
      <w:r w:rsidDel="00000000" w:rsidR="00000000" w:rsidRPr="00000000">
        <w:rPr>
          <w:color w:val="222222"/>
          <w:sz w:val="23"/>
          <w:szCs w:val="23"/>
          <w:rtl w:val="0"/>
        </w:rPr>
        <w:t xml:space="preserve">1.</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3"/>
          <w:szCs w:val="23"/>
          <w:rtl w:val="0"/>
        </w:rPr>
        <w:t xml:space="preserve">Submit the proposal by November 30th, 2022: </w:t>
      </w:r>
      <w:r w:rsidDel="00000000" w:rsidR="00000000" w:rsidRPr="00000000">
        <w:rPr>
          <w:i w:val="1"/>
          <w:color w:val="cc0000"/>
          <w:sz w:val="23"/>
          <w:szCs w:val="23"/>
          <w:u w:val="single"/>
          <w:rtl w:val="0"/>
        </w:rPr>
        <w:t xml:space="preserve">https://forms.yandex.ru/u/63692d99eb614688e07defae/</w:t>
      </w:r>
    </w:p>
    <w:p w:rsidR="00000000" w:rsidDel="00000000" w:rsidP="00000000" w:rsidRDefault="00000000" w:rsidRPr="00000000" w14:paraId="00000035">
      <w:pPr>
        <w:shd w:fill="ffffff" w:val="clear"/>
        <w:ind w:left="440" w:hanging="360"/>
        <w:rPr>
          <w:color w:val="222222"/>
          <w:sz w:val="23"/>
          <w:szCs w:val="23"/>
        </w:rPr>
      </w:pPr>
      <w:r w:rsidDel="00000000" w:rsidR="00000000" w:rsidRPr="00000000">
        <w:rPr>
          <w:color w:val="222222"/>
          <w:sz w:val="23"/>
          <w:szCs w:val="23"/>
          <w:rtl w:val="0"/>
        </w:rPr>
        <w:t xml:space="preserve">2.</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3"/>
          <w:szCs w:val="23"/>
          <w:rtl w:val="0"/>
        </w:rPr>
        <w:t xml:space="preserve">Look for notification of acceptance around December 3rd, 2022.</w:t>
      </w:r>
    </w:p>
    <w:p w:rsidR="00000000" w:rsidDel="00000000" w:rsidP="00000000" w:rsidRDefault="00000000" w:rsidRPr="00000000" w14:paraId="00000036">
      <w:pPr>
        <w:shd w:fill="ffffff" w:val="clear"/>
        <w:ind w:left="440" w:hanging="360"/>
        <w:rPr>
          <w:color w:val="222222"/>
          <w:sz w:val="23"/>
          <w:szCs w:val="23"/>
        </w:rPr>
      </w:pPr>
      <w:r w:rsidDel="00000000" w:rsidR="00000000" w:rsidRPr="00000000">
        <w:rPr>
          <w:color w:val="222222"/>
          <w:sz w:val="23"/>
          <w:szCs w:val="23"/>
          <w:rtl w:val="0"/>
        </w:rPr>
        <w:t xml:space="preserve">3.</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sz w:val="23"/>
          <w:szCs w:val="23"/>
          <w:rtl w:val="0"/>
        </w:rPr>
        <w:t xml:space="preserve">Submit Video Library Presentations by December 5th, 2022.</w:t>
      </w:r>
    </w:p>
    <w:p w:rsidR="00000000" w:rsidDel="00000000" w:rsidP="00000000" w:rsidRDefault="00000000" w:rsidRPr="00000000" w14:paraId="00000037">
      <w:pPr>
        <w:shd w:fill="ffffff" w:val="clear"/>
        <w:ind w:left="440" w:hanging="360"/>
        <w:rPr>
          <w:color w:val="222222"/>
          <w:sz w:val="23"/>
          <w:szCs w:val="23"/>
        </w:rPr>
      </w:pPr>
      <w:r w:rsidDel="00000000" w:rsidR="00000000" w:rsidRPr="00000000">
        <w:rPr>
          <w:rtl w:val="0"/>
        </w:rPr>
      </w:r>
    </w:p>
    <w:p w:rsidR="00000000" w:rsidDel="00000000" w:rsidP="00000000" w:rsidRDefault="00000000" w:rsidRPr="00000000" w14:paraId="00000038">
      <w:pPr>
        <w:shd w:fill="ffffff" w:val="clear"/>
        <w:ind w:left="440" w:hanging="360"/>
        <w:rPr>
          <w:color w:val="0000ff"/>
          <w:sz w:val="29"/>
          <w:szCs w:val="29"/>
        </w:rPr>
      </w:pPr>
      <w:r w:rsidDel="00000000" w:rsidR="00000000" w:rsidRPr="00000000">
        <w:rPr>
          <w:color w:val="0000ff"/>
          <w:sz w:val="29"/>
          <w:szCs w:val="29"/>
          <w:rtl w:val="0"/>
        </w:rPr>
        <w:t xml:space="preserve">All participants will receive certificates.</w:t>
      </w:r>
    </w:p>
    <w:p w:rsidR="00000000" w:rsidDel="00000000" w:rsidP="00000000" w:rsidRDefault="00000000" w:rsidRPr="00000000" w14:paraId="00000039">
      <w:pPr>
        <w:shd w:fill="ffffff" w:val="clear"/>
        <w:spacing w:after="300" w:before="240" w:lineRule="auto"/>
        <w:rPr/>
      </w:pPr>
      <w:r w:rsidDel="00000000" w:rsidR="00000000" w:rsidRPr="00000000">
        <w:rPr>
          <w:color w:val="0000ff"/>
          <w:sz w:val="29"/>
          <w:szCs w:val="29"/>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