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білім және ғылым министрлігі</w:t>
      </w: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А.Байтұрсынов атындағы Қостанай мемлекеттік университеті</w:t>
      </w: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Экономика кафедрасы</w:t>
      </w: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Ахметжанова   Бақыткүл   Қосылбекқызы</w:t>
      </w: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КӘСІБИ ҚАЗАҚ ТІЛІ </w:t>
      </w: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СӨЖ және СОӨЖ сабағына арналған әдістемелік  нұсқау</w:t>
      </w: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5В050600-Экономика</w:t>
      </w: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Қостанай, 2013</w:t>
      </w:r>
    </w:p>
    <w:p w:rsidR="00A65C3B" w:rsidRDefault="00A65C3B" w:rsidP="00A65C3B">
      <w:pPr>
        <w:pStyle w:val="a3"/>
        <w:ind w:firstLine="567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b/>
          <w:szCs w:val="28"/>
          <w:lang w:val="kk-KZ"/>
        </w:rPr>
      </w:pPr>
      <w:r>
        <w:rPr>
          <w:b/>
          <w:szCs w:val="28"/>
          <w:lang w:val="kk-KZ"/>
        </w:rPr>
        <w:lastRenderedPageBreak/>
        <w:t>Авторы: Ахметжанова Бақыткүл Қосылбекқызы, аға оқытушы</w:t>
      </w:r>
    </w:p>
    <w:p w:rsidR="00A65C3B" w:rsidRDefault="00A65C3B" w:rsidP="00A65C3B">
      <w:pPr>
        <w:pStyle w:val="a3"/>
        <w:ind w:firstLine="567"/>
        <w:jc w:val="left"/>
        <w:rPr>
          <w:b/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b/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b/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b/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left"/>
        <w:rPr>
          <w:szCs w:val="28"/>
          <w:lang w:val="kk-KZ"/>
        </w:rPr>
      </w:pPr>
      <w:r>
        <w:rPr>
          <w:szCs w:val="28"/>
          <w:lang w:val="kk-KZ"/>
        </w:rPr>
        <w:t>Кәсіби қазақ тілі. Пәнді оқыту бойынша әдістемелік нұсқау.-Қостанай: А.Байтұрсынов атындағы ҚМУ</w:t>
      </w: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Белгілі  әдістемелік нұсқауда жеке бөлімдерді, «Кәсіби қазақ тілі» курсының тақырыптары, өзін-өзі бақылау сұрақтарды оқыту бойынша ұсыныстар мен кеңестер беріледі. </w:t>
      </w: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pStyle w:val="a3"/>
        <w:ind w:firstLine="567"/>
        <w:jc w:val="both"/>
        <w:rPr>
          <w:szCs w:val="28"/>
          <w:lang w:val="kk-KZ"/>
        </w:rPr>
      </w:pPr>
    </w:p>
    <w:p w:rsidR="00A65C3B" w:rsidRDefault="00A65C3B" w:rsidP="00A65C3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Экономикалық  факультетінің әдістемелік кеңесімен мақұлданған________</w:t>
      </w:r>
    </w:p>
    <w:p w:rsidR="00A65C3B" w:rsidRDefault="00A65C3B" w:rsidP="00A65C3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A65C3B" w:rsidRDefault="00A65C3B" w:rsidP="00A65C3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 w:eastAsia="ko-KR"/>
        </w:rPr>
      </w:pPr>
      <w:r>
        <w:rPr>
          <w:rFonts w:ascii="Times New Roman" w:eastAsia="Batang" w:hAnsi="Times New Roman" w:cs="Times New Roman"/>
          <w:sz w:val="28"/>
          <w:lang w:val="kk-KZ"/>
        </w:rPr>
        <w:t>31</w:t>
      </w:r>
      <w:r>
        <w:rPr>
          <w:rFonts w:ascii="Times New Roman" w:hAnsi="Times New Roman" w:cs="Times New Roman"/>
          <w:sz w:val="28"/>
          <w:lang w:val="kk-KZ"/>
        </w:rPr>
        <w:t>.</w:t>
      </w:r>
      <w:r>
        <w:rPr>
          <w:rFonts w:ascii="Times New Roman" w:eastAsia="Batang" w:hAnsi="Times New Roman" w:cs="Times New Roman"/>
          <w:sz w:val="28"/>
          <w:lang w:val="kk-KZ"/>
        </w:rPr>
        <w:t xml:space="preserve"> 08. 2013ж                            </w:t>
      </w:r>
      <w:r>
        <w:rPr>
          <w:rFonts w:ascii="Times New Roman" w:hAnsi="Times New Roman" w:cs="Times New Roman"/>
          <w:sz w:val="28"/>
          <w:lang w:val="kk-KZ"/>
        </w:rPr>
        <w:t>Хаттама  № 6А</w:t>
      </w: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5C3B" w:rsidRDefault="00A65C3B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0842" w:rsidRPr="00E20842" w:rsidRDefault="00E20842" w:rsidP="00E2084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Методические указания по проведению СРС, СРСП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После изучения курса по дисциплине «Казахский язык» студенты приступают к изучению дисциплины «Профессиональный казахский язык».  В основу изучения профессионального казахского языка входит обучение по следующей схеме: тексты по специальности - словарь – работа с новыми словами и терминами по специальности -  умение краткого пересказа прочитанного текста - грамматика  -  закрепление правил упражнениями – многозначные слова – пословицы – поговорки, связанные с профессией человека – этнокультурологический и исторический материал – грамматические и лексические задания. Все это поможет студентам овладеть умениями применять полученные знания в жизни, в профессиональной деятельности, в разговорной речи, при оформлении документации на государственном языке. 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t>В процессе обучения профессиональному казахскому языку основное внимание уделяется изучению новых слов по специальности и умение свободно применять их в своей деятельности. Специально подобранный языковой материал помогает ознакомиться с терминами по специальности и правильно употреблять их в повседневной жизни. Владение профессиональным казахским языком предполагает умение свободно читать, говорить, писать, слушать и понимать собеседника.</w:t>
      </w:r>
    </w:p>
    <w:p w:rsidR="00E20842" w:rsidRPr="00E20842" w:rsidRDefault="00E20842" w:rsidP="00E208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842">
        <w:rPr>
          <w:rFonts w:ascii="Times New Roman" w:hAnsi="Times New Roman" w:cs="Times New Roman"/>
          <w:sz w:val="28"/>
          <w:szCs w:val="28"/>
        </w:rPr>
        <w:t>СРС осуществляется посредством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 самостоятельного</w:t>
      </w:r>
      <w:r w:rsidRPr="00E20842">
        <w:rPr>
          <w:rFonts w:ascii="Times New Roman" w:hAnsi="Times New Roman" w:cs="Times New Roman"/>
          <w:sz w:val="28"/>
          <w:szCs w:val="28"/>
        </w:rPr>
        <w:t xml:space="preserve"> 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письменного </w:t>
      </w:r>
      <w:r w:rsidRPr="00E20842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монологов по заданной теме </w:t>
      </w:r>
      <w:r w:rsidRPr="00E20842">
        <w:rPr>
          <w:rFonts w:ascii="Times New Roman" w:hAnsi="Times New Roman" w:cs="Times New Roman"/>
          <w:sz w:val="28"/>
          <w:szCs w:val="28"/>
        </w:rPr>
        <w:t xml:space="preserve"> на основе изученного грамматического и лексического материала с последующим пересказом. 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Тематический отбор лексики позволяет организовать обучение на ситуативно – тематической основе. Это дает возможность студентам установить смысловые связи между словами, лучше понять их значение, позволяет также осуществлять принципы комплексности обучения, речевой направленности, систематичности и последовательности введения материала и его повторяемости. 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</w:rPr>
        <w:t>СРСП по дисциплине «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>Профессиональный казах</w:t>
      </w:r>
      <w:proofErr w:type="spellStart"/>
      <w:r w:rsidRPr="00E2084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E20842">
        <w:rPr>
          <w:rFonts w:ascii="Times New Roman" w:hAnsi="Times New Roman" w:cs="Times New Roman"/>
          <w:sz w:val="28"/>
          <w:szCs w:val="28"/>
        </w:rPr>
        <w:t xml:space="preserve"> язык» осуществляется посредством выполнения студентом упражнений по пройденным на практических занятиях грамматических и лексических тем. Упражнения выполняются письменно в рабочей тетради и проверяются преподавателем.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Лексико – грамматические упражнения дают возможность для постепенного перехода от подготовленной речи к неподготовленной. 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Обучение профессиональному казахскому языку с использованием текстов и упражнений по специальности  предусматривает освоение новых тем по специальности. </w:t>
      </w:r>
    </w:p>
    <w:p w:rsidR="00E20842" w:rsidRPr="00E20842" w:rsidRDefault="00E20842" w:rsidP="00E2084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При обучении профессиональному казахскому языку можно </w:t>
      </w:r>
      <w:r w:rsidRPr="00E20842">
        <w:rPr>
          <w:rFonts w:ascii="Times New Roman" w:hAnsi="Times New Roman" w:cs="Times New Roman"/>
          <w:sz w:val="28"/>
          <w:szCs w:val="28"/>
        </w:rPr>
        <w:t xml:space="preserve"> 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использовать термин </w:t>
      </w:r>
      <w:r w:rsidRPr="00E20842">
        <w:rPr>
          <w:rFonts w:ascii="Times New Roman" w:hAnsi="Times New Roman" w:cs="Times New Roman"/>
          <w:sz w:val="28"/>
          <w:szCs w:val="28"/>
        </w:rPr>
        <w:t>«профессионально-ориентированное обучение»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 xml:space="preserve">, которое </w:t>
      </w:r>
      <w:r w:rsidRPr="00E20842">
        <w:rPr>
          <w:rFonts w:ascii="Times New Roman" w:hAnsi="Times New Roman" w:cs="Times New Roman"/>
          <w:sz w:val="28"/>
          <w:szCs w:val="28"/>
        </w:rPr>
        <w:t xml:space="preserve"> употребляется для обозначения процесса преподавания 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>казах</w:t>
      </w:r>
      <w:proofErr w:type="spellStart"/>
      <w:r w:rsidRPr="00E2084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20842">
        <w:rPr>
          <w:rFonts w:ascii="Times New Roman" w:hAnsi="Times New Roman" w:cs="Times New Roman"/>
          <w:sz w:val="28"/>
          <w:szCs w:val="28"/>
        </w:rPr>
        <w:t xml:space="preserve"> языка в неязыковом вузе, ориентированного на чтение литературы по специальности, изучение профессиональной лексики и терминологии, а в последнее время и на общение в сфере профессиональной деятельности. Современный профессионально-ориентированный подход к обучению </w:t>
      </w:r>
      <w:r w:rsidRPr="00E20842">
        <w:rPr>
          <w:rFonts w:ascii="Times New Roman" w:hAnsi="Times New Roman" w:cs="Times New Roman"/>
          <w:sz w:val="28"/>
          <w:szCs w:val="28"/>
          <w:lang w:val="kk-KZ"/>
        </w:rPr>
        <w:t>казахского языка</w:t>
      </w:r>
      <w:r w:rsidRPr="00E20842">
        <w:rPr>
          <w:rFonts w:ascii="Times New Roman" w:hAnsi="Times New Roman" w:cs="Times New Roman"/>
          <w:sz w:val="28"/>
          <w:szCs w:val="28"/>
        </w:rPr>
        <w:t xml:space="preserve"> предполагает формирование у студентов способности общения в конкретных профессиональных, деловых, научных сферах и ситуациях с учетом особенностей профессионального мышления</w:t>
      </w:r>
    </w:p>
    <w:p w:rsidR="001444E5" w:rsidRPr="00E20842" w:rsidRDefault="001444E5">
      <w:pPr>
        <w:rPr>
          <w:rFonts w:ascii="Times New Roman" w:hAnsi="Times New Roman" w:cs="Times New Roman"/>
          <w:lang w:val="kk-KZ"/>
        </w:rPr>
      </w:pPr>
    </w:p>
    <w:sectPr w:rsidR="001444E5" w:rsidRPr="00E20842" w:rsidSect="0088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20842"/>
    <w:rsid w:val="001444E5"/>
    <w:rsid w:val="008810D7"/>
    <w:rsid w:val="00A65C3B"/>
    <w:rsid w:val="00E2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5C3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65C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3210</Characters>
  <Application>Microsoft Office Word</Application>
  <DocSecurity>0</DocSecurity>
  <Lines>26</Lines>
  <Paragraphs>7</Paragraphs>
  <ScaleCrop>false</ScaleCrop>
  <Company>Microsoft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2013-11-12T03:46:00Z</dcterms:created>
  <dcterms:modified xsi:type="dcterms:W3CDTF">2013-12-30T03:47:00Z</dcterms:modified>
</cp:coreProperties>
</file>