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E5" w:rsidRPr="0087037A" w:rsidRDefault="00BE125B" w:rsidP="00E621E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7037A">
        <w:rPr>
          <w:rFonts w:ascii="Times New Roman" w:hAnsi="Times New Roman"/>
          <w:b/>
          <w:sz w:val="24"/>
          <w:szCs w:val="24"/>
        </w:rPr>
        <w:t>07 Т</w:t>
      </w:r>
      <w:r w:rsidR="00E621E5" w:rsidRPr="0087037A">
        <w:rPr>
          <w:rFonts w:ascii="Times New Roman" w:hAnsi="Times New Roman"/>
          <w:b/>
          <w:sz w:val="24"/>
          <w:szCs w:val="24"/>
        </w:rPr>
        <w:t>естовый опрос_</w:t>
      </w:r>
      <w:r w:rsidRPr="0087037A">
        <w:rPr>
          <w:rFonts w:ascii="Times New Roman" w:hAnsi="Times New Roman"/>
          <w:b/>
          <w:sz w:val="24"/>
          <w:szCs w:val="24"/>
        </w:rPr>
        <w:t>2</w:t>
      </w:r>
    </w:p>
    <w:p w:rsidR="00E621E5" w:rsidRPr="007E33AB" w:rsidRDefault="00E621E5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1. Что не является функцией организации производства?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оптимального уровня запасов;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выявление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«узких» мест в производстве;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сокращение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длительности производственного цикла;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увеличение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объема производства;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минимизация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производственного процесса.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2. Что означает производственно-техническое единство предприятия?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наличие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единых органов управления единым производственным коллективом, предприятием;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взаимосвязь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всех составляющих частей предприятия, которая определяется общностью назначения изготовляемой продукции;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взаимосвязь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всех составляющих частей предприятия, которая определяется административной обособленностью предприятия;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организацию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деятельности на основе коммерческого расчета;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организацию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всех составляющих частей предприятия.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3. Что не является характерным признаком функционирования предприятия как производственной системы?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целенаправленность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7E33AB">
        <w:rPr>
          <w:rFonts w:ascii="Times New Roman" w:hAnsi="Times New Roman"/>
          <w:sz w:val="24"/>
          <w:szCs w:val="24"/>
        </w:rPr>
        <w:t>полиструктурность</w:t>
      </w:r>
      <w:proofErr w:type="spellEnd"/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сложность ;</w:t>
      </w:r>
      <w:proofErr w:type="gramEnd"/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самостоятельность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открытость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4. Как классифицируются предприятия по назначению готовой продукции?</w:t>
      </w:r>
    </w:p>
    <w:p w:rsidR="00740950" w:rsidRPr="007E33AB" w:rsidRDefault="00740950" w:rsidP="0074095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  </w:t>
      </w: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массовые</w:t>
      </w:r>
      <w:proofErr w:type="gramEnd"/>
      <w:r w:rsidRPr="007E33AB">
        <w:rPr>
          <w:rFonts w:ascii="Times New Roman" w:hAnsi="Times New Roman"/>
          <w:sz w:val="24"/>
          <w:szCs w:val="24"/>
        </w:rPr>
        <w:t>, серийные, единичные;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добывающие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>, обрабатывающие;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производящие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средства производства и производящие предметы потребления;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государственные</w:t>
      </w:r>
      <w:proofErr w:type="gramEnd"/>
      <w:r w:rsidRPr="007E33AB">
        <w:rPr>
          <w:rFonts w:ascii="Times New Roman" w:hAnsi="Times New Roman"/>
          <w:sz w:val="24"/>
          <w:szCs w:val="24"/>
        </w:rPr>
        <w:t>, коллективные, частные, смешанные;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совместные</w:t>
      </w:r>
      <w:proofErr w:type="gramEnd"/>
      <w:r w:rsidRPr="007E33AB">
        <w:rPr>
          <w:rFonts w:ascii="Times New Roman" w:hAnsi="Times New Roman"/>
          <w:sz w:val="24"/>
          <w:szCs w:val="24"/>
        </w:rPr>
        <w:t>, зарубежные, иностранные.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5. Приведите классификацию промышленных предприятий в зависимости от организационных форм хозяйствования.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частные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предприятия, государственные предприятия, общества с ограниченной и дополнительной ответственностью, акционерные общества, совместные предприятия, хозяйственные товарищества;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унитарные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предприятия, малые предприятия, совместные предприятия, акционерные общества, общества с ограниченной и дополнительной ответственностью;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унитарные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предприятия, хозяйственные товарищества, производственные кооперативы, общества с ограниченной и дополнительной ответственностью, акционерные общества;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унитарные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предприятия, акционерные общества, общества с ограниченной и дополнительной ответственностью, совместные предприятия, производственные кооперативы, малые предприятия;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частные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предприятия, малые предприятия, производственные кооперативы, акционерные общества.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6. Какое подразделение составляют общую структуру предприятия?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A</w:t>
      </w:r>
      <w:r w:rsidRPr="007E33AB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7E33AB">
        <w:rPr>
          <w:rFonts w:ascii="Times New Roman" w:hAnsi="Times New Roman"/>
          <w:sz w:val="24"/>
          <w:szCs w:val="24"/>
        </w:rPr>
        <w:t>обслуживающие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хозяйства и побочные цехи, вспомогательные и основные цехи, органы управления, блок питания, библиотека, здравпункт;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цехи, вспомогательные цехи, обслуживающие хозяйства, побочные цехи;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цехи, обслуживающие хозяйства, вспомогательные цехи, органы управления;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обслуживающие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хозяйства, органы управления, блок питания, библиотека, здравпункт;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цехи, побочные цехи, вспомогательные цехи.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7. При смешанной структуре цехи создаются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принципу технологической однородности выполняемых работ;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отдельным переделам по признаку изготовления каждым из них либо определенного изделия, либо его части;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заготовительные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по принципу технологической однородности выполняемых работ, а обрабатывающие и выпускающие объединяются в предметно-замкнутые звенья;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заготовительное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производство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по предметному, а обрабатывающее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по технологическому принципу;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принципу заготовительного и обрабатывающего производства.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8.</w:t>
      </w:r>
      <w:r w:rsidR="00CF75F1"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>Какой цех не является вспомогательным?</w:t>
      </w:r>
    </w:p>
    <w:p w:rsidR="00740950" w:rsidRPr="007E33AB" w:rsidRDefault="00740950" w:rsidP="00740950">
      <w:pPr>
        <w:pStyle w:val="a3"/>
        <w:tabs>
          <w:tab w:val="left" w:pos="142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электроремонтный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tabs>
          <w:tab w:val="left" w:pos="142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>) ремонтно-механический;</w:t>
      </w:r>
    </w:p>
    <w:p w:rsidR="00740950" w:rsidRPr="007E33AB" w:rsidRDefault="00740950" w:rsidP="00740950">
      <w:pPr>
        <w:pStyle w:val="a3"/>
        <w:tabs>
          <w:tab w:val="left" w:pos="142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инструментальный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tabs>
          <w:tab w:val="left" w:pos="142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заготовительный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tabs>
          <w:tab w:val="left" w:pos="142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>) ремонтно-</w:t>
      </w:r>
      <w:proofErr w:type="gramStart"/>
      <w:r w:rsidRPr="007E33AB">
        <w:rPr>
          <w:rFonts w:ascii="Times New Roman" w:hAnsi="Times New Roman"/>
          <w:sz w:val="24"/>
          <w:szCs w:val="24"/>
        </w:rPr>
        <w:t>пошивочные .</w:t>
      </w:r>
      <w:proofErr w:type="gramEnd"/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9. Какие подразделения включает </w:t>
      </w:r>
      <w:proofErr w:type="spellStart"/>
      <w:r w:rsidRPr="007E33AB">
        <w:rPr>
          <w:rFonts w:ascii="Times New Roman" w:hAnsi="Times New Roman"/>
          <w:sz w:val="24"/>
          <w:szCs w:val="24"/>
        </w:rPr>
        <w:t>бесцеховая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структура?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корпуса</w:t>
      </w:r>
      <w:proofErr w:type="gramEnd"/>
      <w:r w:rsidRPr="007E33AB">
        <w:rPr>
          <w:rFonts w:ascii="Times New Roman" w:hAnsi="Times New Roman"/>
          <w:sz w:val="24"/>
          <w:szCs w:val="24"/>
        </w:rPr>
        <w:t>, цехи, участки;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цехи</w:t>
      </w:r>
      <w:proofErr w:type="gramEnd"/>
      <w:r w:rsidRPr="007E33AB">
        <w:rPr>
          <w:rFonts w:ascii="Times New Roman" w:hAnsi="Times New Roman"/>
          <w:sz w:val="24"/>
          <w:szCs w:val="24"/>
        </w:rPr>
        <w:t>, участки;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участки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корпуса</w:t>
      </w:r>
      <w:proofErr w:type="gramEnd"/>
      <w:r w:rsidRPr="007E33AB">
        <w:rPr>
          <w:rFonts w:ascii="Times New Roman" w:hAnsi="Times New Roman"/>
          <w:sz w:val="24"/>
          <w:szCs w:val="24"/>
        </w:rPr>
        <w:t>, участки;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корпуса</w:t>
      </w:r>
      <w:proofErr w:type="gramEnd"/>
      <w:r w:rsidRPr="007E33AB">
        <w:rPr>
          <w:rFonts w:ascii="Times New Roman" w:hAnsi="Times New Roman"/>
          <w:sz w:val="24"/>
          <w:szCs w:val="24"/>
        </w:rPr>
        <w:t>, цехи.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10. Какой цех не является основным?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литейный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заготовительный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инструментальный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механический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сборочный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11. Производственная </w:t>
      </w:r>
      <w:proofErr w:type="gramStart"/>
      <w:r w:rsidRPr="007E33AB">
        <w:rPr>
          <w:rFonts w:ascii="Times New Roman" w:hAnsi="Times New Roman"/>
          <w:sz w:val="24"/>
          <w:szCs w:val="24"/>
        </w:rPr>
        <w:t>структура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какого цеха организована по предметному признаку?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крупного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литья;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кузнечного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втулок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моторов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литейного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CF75F1" w:rsidRPr="007E33AB" w:rsidRDefault="00CF75F1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CF75F1" w:rsidRPr="007E33AB" w:rsidRDefault="00CF75F1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12. Какой из указанных процессов относится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к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вспомогательным?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литье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горячая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ковка;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изготовление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инструмента;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сборка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деталей в узлы;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термический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13. Что понимается под принципом </w:t>
      </w:r>
      <w:proofErr w:type="spellStart"/>
      <w:r w:rsidRPr="007E33AB">
        <w:rPr>
          <w:rFonts w:ascii="Times New Roman" w:hAnsi="Times New Roman"/>
          <w:sz w:val="24"/>
          <w:szCs w:val="24"/>
        </w:rPr>
        <w:t>прямоточности</w:t>
      </w:r>
      <w:proofErr w:type="spellEnd"/>
      <w:r w:rsidRPr="007E33AB">
        <w:rPr>
          <w:rFonts w:ascii="Times New Roman" w:hAnsi="Times New Roman"/>
          <w:sz w:val="24"/>
          <w:szCs w:val="24"/>
        </w:rPr>
        <w:t>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)сокращение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всех перерывов, как в использовании трудовых и технических ресурсов, так и в продвижении предметов труда в процессе производства;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>)равенство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пропускных способностей всех подразделений предприятия (цехов, участков, рабочих мест) по выпуску продукции, определенной заданиями плана;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>)одновременное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выполнение отдельных частей производственного процесса, т.е. создание широкого фронта работ по изготовлению данного изделия;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>)обеспечение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кратчайшего пути прохождения изделием всех стадий и операций производственного процесса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от запуска в производство исходных материалов до выхода готовой продукции;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>)последовательное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выполнение частей производственного процесса.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14. Определите длительность технологического цикла при параллельном, последовательном и параллельно-последовательном видах движения предметов труда, где </w:t>
      </w:r>
      <w:proofErr w:type="spellStart"/>
      <w:proofErr w:type="gramStart"/>
      <w:r w:rsidRPr="007E33AB">
        <w:rPr>
          <w:rFonts w:ascii="Times New Roman" w:hAnsi="Times New Roman"/>
          <w:i/>
          <w:sz w:val="24"/>
          <w:szCs w:val="24"/>
        </w:rPr>
        <w:t>п</w:t>
      </w:r>
      <w:proofErr w:type="spellEnd"/>
      <w:proofErr w:type="gramEnd"/>
      <w:r w:rsidRPr="007E33AB">
        <w:rPr>
          <w:rFonts w:ascii="Times New Roman" w:hAnsi="Times New Roman"/>
          <w:i/>
          <w:sz w:val="24"/>
          <w:szCs w:val="24"/>
        </w:rPr>
        <w:t>, т</w:t>
      </w:r>
      <w:r w:rsidRPr="007E33AB">
        <w:rPr>
          <w:rFonts w:ascii="Times New Roman" w:hAnsi="Times New Roman"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количества деталей в партии и операций в технологическом процессе соответственно;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pt" o:ole="">
            <v:imagedata r:id="rId5" o:title=""/>
          </v:shape>
          <o:OLEObject Type="Embed" ProgID="Equation.3" ShapeID="_x0000_i1025" DrawAspect="Content" ObjectID="_1446974699" r:id="rId6"/>
        </w:object>
      </w:r>
      <w:r w:rsidRPr="007E33AB">
        <w:rPr>
          <w:rFonts w:ascii="Times New Roman" w:hAnsi="Times New Roman"/>
          <w:sz w:val="24"/>
          <w:szCs w:val="24"/>
        </w:rPr>
        <w:t xml:space="preserve">- штучная норма времени обработки детали на </w:t>
      </w:r>
      <w:proofErr w:type="spellStart"/>
      <w:r w:rsidRPr="007E33AB">
        <w:rPr>
          <w:rFonts w:ascii="Times New Roman" w:hAnsi="Times New Roman"/>
          <w:sz w:val="24"/>
          <w:szCs w:val="24"/>
        </w:rPr>
        <w:t>i-й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операции; </w:t>
      </w:r>
      <w:r w:rsidRPr="007E33AB">
        <w:rPr>
          <w:rFonts w:ascii="Times New Roman" w:hAnsi="Times New Roman"/>
          <w:position w:val="-14"/>
          <w:sz w:val="24"/>
          <w:szCs w:val="24"/>
        </w:rPr>
        <w:object w:dxaOrig="360" w:dyaOrig="380">
          <v:shape id="_x0000_i1026" type="#_x0000_t75" style="width:18pt;height:18.75pt" o:ole="">
            <v:imagedata r:id="rId7" o:title=""/>
          </v:shape>
          <o:OLEObject Type="Embed" ProgID="Equation.3" ShapeID="_x0000_i1026" DrawAspect="Content" ObjectID="_1446974700" r:id="rId8"/>
        </w:object>
      </w:r>
      <w:r w:rsidRPr="007E33AB">
        <w:rPr>
          <w:rFonts w:ascii="Times New Roman" w:hAnsi="Times New Roman"/>
          <w:sz w:val="24"/>
          <w:szCs w:val="24"/>
        </w:rPr>
        <w:t xml:space="preserve">- длительность менее трудоемкой операции из двух смежных;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27" type="#_x0000_t75" style="width:14.25pt;height:18pt" o:ole="">
            <v:imagedata r:id="rId9" o:title=""/>
          </v:shape>
          <o:OLEObject Type="Embed" ProgID="Equation.3" ShapeID="_x0000_i1027" DrawAspect="Content" ObjectID="_1446974701" r:id="rId10"/>
        </w:object>
      </w:r>
      <w:r w:rsidRPr="007E33AB">
        <w:rPr>
          <w:rFonts w:ascii="Times New Roman" w:hAnsi="Times New Roman"/>
          <w:sz w:val="24"/>
          <w:szCs w:val="24"/>
        </w:rPr>
        <w:t>- длительность обработки на самой трудоемкой (главной) операции.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28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position w:val="-28"/>
          <w:sz w:val="24"/>
          <w:szCs w:val="24"/>
        </w:rPr>
        <w:t>)</w:t>
      </w:r>
      <w:r w:rsidRPr="007E33AB">
        <w:rPr>
          <w:rFonts w:ascii="Times New Roman" w:hAnsi="Times New Roman"/>
          <w:position w:val="-28"/>
          <w:sz w:val="24"/>
          <w:szCs w:val="24"/>
        </w:rPr>
        <w:object w:dxaOrig="620" w:dyaOrig="680">
          <v:shape id="_x0000_i1028" type="#_x0000_t75" style="width:30.75pt;height:33.75pt" o:ole="">
            <v:imagedata r:id="rId11" o:title=""/>
          </v:shape>
          <o:OLEObject Type="Embed" ProgID="Equation.3" ShapeID="_x0000_i1028" DrawAspect="Content" ObjectID="_1446974702" r:id="rId12"/>
        </w:object>
      </w:r>
      <w:r w:rsidRPr="007E33AB">
        <w:rPr>
          <w:rFonts w:ascii="Times New Roman" w:hAnsi="Times New Roman"/>
          <w:sz w:val="24"/>
          <w:szCs w:val="24"/>
        </w:rPr>
        <w:t xml:space="preserve"> 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28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position w:val="-28"/>
          <w:sz w:val="24"/>
          <w:szCs w:val="24"/>
        </w:rPr>
        <w:t>)</w:t>
      </w:r>
      <w:r w:rsidRPr="007E33AB">
        <w:rPr>
          <w:rFonts w:ascii="Times New Roman" w:hAnsi="Times New Roman"/>
          <w:position w:val="-28"/>
          <w:sz w:val="24"/>
          <w:szCs w:val="24"/>
        </w:rPr>
        <w:object w:dxaOrig="2000" w:dyaOrig="680">
          <v:shape id="_x0000_i1029" type="#_x0000_t75" style="width:100.5pt;height:33.75pt" o:ole="">
            <v:imagedata r:id="rId13" o:title=""/>
          </v:shape>
          <o:OLEObject Type="Embed" ProgID="Equation.3" ShapeID="_x0000_i1029" DrawAspect="Content" ObjectID="_1446974703" r:id="rId14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28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position w:val="-28"/>
          <w:sz w:val="24"/>
          <w:szCs w:val="24"/>
        </w:rPr>
        <w:t>)</w:t>
      </w:r>
      <w:r w:rsidRPr="007E33AB">
        <w:rPr>
          <w:rFonts w:ascii="Times New Roman" w:hAnsi="Times New Roman"/>
          <w:position w:val="-28"/>
          <w:sz w:val="24"/>
          <w:szCs w:val="24"/>
        </w:rPr>
        <w:object w:dxaOrig="1620" w:dyaOrig="680">
          <v:shape id="_x0000_i1030" type="#_x0000_t75" style="width:81pt;height:33.75pt" o:ole="">
            <v:imagedata r:id="rId15" o:title=""/>
          </v:shape>
          <o:OLEObject Type="Embed" ProgID="Equation.3" ShapeID="_x0000_i1030" DrawAspect="Content" ObjectID="_1446974704" r:id="rId16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28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position w:val="-28"/>
          <w:sz w:val="24"/>
          <w:szCs w:val="24"/>
        </w:rPr>
        <w:t>)</w:t>
      </w:r>
      <w:r w:rsidRPr="007E33AB">
        <w:rPr>
          <w:rFonts w:ascii="Times New Roman" w:hAnsi="Times New Roman"/>
          <w:position w:val="-28"/>
          <w:sz w:val="24"/>
          <w:szCs w:val="24"/>
        </w:rPr>
        <w:object w:dxaOrig="1920" w:dyaOrig="680">
          <v:shape id="_x0000_i1031" type="#_x0000_t75" style="width:96pt;height:33.75pt" o:ole="">
            <v:imagedata r:id="rId17" o:title=""/>
          </v:shape>
          <o:OLEObject Type="Embed" ProgID="Equation.3" ShapeID="_x0000_i1031" DrawAspect="Content" ObjectID="_1446974705" r:id="rId18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position w:val="-28"/>
          <w:sz w:val="24"/>
          <w:szCs w:val="24"/>
        </w:rPr>
      </w:pPr>
      <w:r w:rsidRPr="007E33AB">
        <w:rPr>
          <w:rFonts w:ascii="Times New Roman" w:hAnsi="Times New Roman"/>
          <w:position w:val="-28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position w:val="-28"/>
          <w:sz w:val="24"/>
          <w:szCs w:val="24"/>
        </w:rPr>
        <w:t>)</w:t>
      </w:r>
      <w:r w:rsidRPr="007E33AB">
        <w:rPr>
          <w:rFonts w:ascii="Times New Roman" w:hAnsi="Times New Roman"/>
          <w:position w:val="-28"/>
          <w:sz w:val="24"/>
          <w:szCs w:val="24"/>
        </w:rPr>
        <w:object w:dxaOrig="620" w:dyaOrig="680">
          <v:shape id="_x0000_i1032" type="#_x0000_t75" style="width:30.75pt;height:33.75pt" o:ole="">
            <v:imagedata r:id="rId19" o:title=""/>
          </v:shape>
          <o:OLEObject Type="Embed" ProgID="Equation.3" ShapeID="_x0000_i1032" DrawAspect="Content" ObjectID="_1446974706" r:id="rId20"/>
        </w:object>
      </w:r>
      <w:r w:rsidRPr="007E33AB">
        <w:rPr>
          <w:rFonts w:ascii="Times New Roman" w:hAnsi="Times New Roman"/>
          <w:position w:val="-28"/>
          <w:sz w:val="24"/>
          <w:szCs w:val="24"/>
        </w:rPr>
        <w:t>.</w:t>
      </w:r>
    </w:p>
    <w:p w:rsidR="00CF75F1" w:rsidRPr="007E33AB" w:rsidRDefault="00CF75F1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15. Как выразить часовую длительность производственного цикла в календарных днях при работе предприятия в две смены по 8 ч, если число рабочих дней в году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260?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* 365/2*8*260;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* 260/2*8*365;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* 260*2*8/365;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* 365*2*8/260;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часы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* 365/2*8/260.</w:t>
      </w: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16. Какой график разрабатывается для определения общего производственного цикла изготовления сложной продукции с взаимной увязкой во времени отдельных элементов (деталей, сборочных единиц, изделия)?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цикловой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синхронизированный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параллельный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последовательный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прямолинейный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CF75F1" w:rsidRPr="007E33AB" w:rsidRDefault="00CF75F1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17.</w:t>
      </w:r>
      <w:r w:rsidR="00CF75F1"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Pr="007E33AB">
        <w:rPr>
          <w:rFonts w:ascii="Times New Roman" w:hAnsi="Times New Roman"/>
          <w:bCs/>
          <w:sz w:val="24"/>
          <w:szCs w:val="24"/>
        </w:rPr>
        <w:t xml:space="preserve">Предприятием за отчетный период реализованы 1000 шт. изделий «А» на сумму 30 тыс. тенге. При этом переменные расходы составили 20 тыс. тенге, а постоянные расходы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6 тыс. тенге. Определите запас прочности в денежном выражении: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>) 15000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>) 8500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>) 9300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) 8700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>) 12 000.</w:t>
      </w:r>
    </w:p>
    <w:p w:rsidR="00740950" w:rsidRPr="007E33AB" w:rsidRDefault="00740950" w:rsidP="00740950">
      <w:pPr>
        <w:ind w:left="851"/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18.</w:t>
      </w:r>
      <w:r w:rsidR="00CF75F1"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По функциональному назначению выпускаемой продукции предприятия подразделяются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машиностроительные</w:t>
      </w:r>
      <w:proofErr w:type="gramEnd"/>
      <w:r w:rsidRPr="007E33AB">
        <w:rPr>
          <w:rFonts w:ascii="Times New Roman" w:hAnsi="Times New Roman"/>
          <w:sz w:val="24"/>
          <w:szCs w:val="24"/>
        </w:rPr>
        <w:t>, металлургические, угольные, нефтеперерабатывающие, легкой и пищевой промышленности;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производящие средства производства, производящие предметы потребления, обслуживающие предприятия;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добывающие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>, обрабатывающие и перерабатывающие;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технические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циклы, с коротким, со средним и длительным циклом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прерывные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непрерывные.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19. По методу организации производственных процессов предприятия подразделяются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сезонные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постоянные;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B) специализированные, универсальные и системные;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C) автоматизированные и комплексно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механизированные;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массовое, серийное и единичное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E) поточные, единичные и системные.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20. Основные функции организации производства: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А) организация, планирование, мотивация, контроль;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В) организация, контроль;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С) планирование;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мотивация</w:t>
      </w:r>
      <w:proofErr w:type="gramEnd"/>
      <w:r w:rsidRPr="007E33AB">
        <w:rPr>
          <w:rFonts w:ascii="Times New Roman" w:hAnsi="Times New Roman"/>
          <w:sz w:val="24"/>
          <w:szCs w:val="24"/>
        </w:rPr>
        <w:t>, контроль, организация;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организация</w:t>
      </w:r>
      <w:proofErr w:type="gramEnd"/>
      <w:r w:rsidRPr="007E33AB">
        <w:rPr>
          <w:rFonts w:ascii="Times New Roman" w:hAnsi="Times New Roman"/>
          <w:sz w:val="24"/>
          <w:szCs w:val="24"/>
        </w:rPr>
        <w:t>, контроль, планирование.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21. Определить такт поточной линии, ритм поточной линии, где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7E33AB">
        <w:rPr>
          <w:rFonts w:ascii="Times New Roman" w:hAnsi="Times New Roman"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программа планового периода;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33" type="#_x0000_t75" style="width:17.25pt;height:18pt" o:ole="">
            <v:imagedata r:id="rId21" o:title=""/>
          </v:shape>
          <o:OLEObject Type="Embed" ProgID="Equation.3" ShapeID="_x0000_i1033" DrawAspect="Content" ObjectID="_1446974707" r:id="rId22"/>
        </w:object>
      </w:r>
      <w:r w:rsidRPr="007E33AB">
        <w:rPr>
          <w:rFonts w:ascii="Times New Roman" w:hAnsi="Times New Roman"/>
          <w:sz w:val="24"/>
          <w:szCs w:val="24"/>
        </w:rPr>
        <w:t xml:space="preserve">- действительный фонд времени работы поточной линии в плановом периоде, ч (мин); </w:t>
      </w:r>
      <w:proofErr w:type="spellStart"/>
      <w:proofErr w:type="gramStart"/>
      <w:r w:rsidRPr="007E33AB">
        <w:rPr>
          <w:rFonts w:ascii="Times New Roman" w:hAnsi="Times New Roman"/>
          <w:i/>
          <w:sz w:val="24"/>
          <w:szCs w:val="24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</w:rPr>
        <w:t>-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величина передаточной партии, шт.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position w:val="-14"/>
          <w:sz w:val="24"/>
          <w:szCs w:val="24"/>
        </w:rPr>
        <w:t xml:space="preserve">) </w:t>
      </w:r>
      <w:proofErr w:type="gramEnd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740" w:dyaOrig="380">
          <v:shape id="_x0000_i1034" type="#_x0000_t75" style="width:37.5pt;height:19.5pt" o:ole="">
            <v:imagedata r:id="rId23" o:title=""/>
          </v:shape>
          <o:OLEObject Type="Embed" ProgID="Equation.3" ShapeID="_x0000_i1034" DrawAspect="Content" ObjectID="_1446974708" r:id="rId24"/>
        </w:objec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position w:val="-14"/>
          <w:sz w:val="24"/>
          <w:szCs w:val="24"/>
        </w:rPr>
        <w:t xml:space="preserve">) </w:t>
      </w:r>
      <w:proofErr w:type="gramEnd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760" w:dyaOrig="380">
          <v:shape id="_x0000_i1035" type="#_x0000_t75" style="width:38.25pt;height:19.5pt" o:ole="">
            <v:imagedata r:id="rId25" o:title=""/>
          </v:shape>
          <o:OLEObject Type="Embed" ProgID="Equation.3" ShapeID="_x0000_i1035" DrawAspect="Content" ObjectID="_1446974709" r:id="rId26"/>
        </w:objec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position w:val="-14"/>
          <w:sz w:val="24"/>
          <w:szCs w:val="24"/>
        </w:rPr>
        <w:t xml:space="preserve">) </w:t>
      </w:r>
      <w:proofErr w:type="gramEnd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040" w:dyaOrig="380">
          <v:shape id="_x0000_i1036" type="#_x0000_t75" style="width:51.75pt;height:19.5pt" o:ole="">
            <v:imagedata r:id="rId27" o:title=""/>
          </v:shape>
          <o:OLEObject Type="Embed" ProgID="Equation.3" ShapeID="_x0000_i1036" DrawAspect="Content" ObjectID="_1446974710" r:id="rId28"/>
        </w:objec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position w:val="-14"/>
          <w:sz w:val="24"/>
          <w:szCs w:val="24"/>
        </w:rPr>
        <w:t xml:space="preserve">) </w:t>
      </w:r>
      <w:proofErr w:type="gramEnd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040" w:dyaOrig="380">
          <v:shape id="_x0000_i1037" type="#_x0000_t75" style="width:51.75pt;height:19.5pt" o:ole="">
            <v:imagedata r:id="rId29" o:title=""/>
          </v:shape>
          <o:OLEObject Type="Embed" ProgID="Equation.3" ShapeID="_x0000_i1037" DrawAspect="Content" ObjectID="_1446974711" r:id="rId30"/>
        </w:objec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position w:val="-14"/>
          <w:sz w:val="24"/>
          <w:szCs w:val="24"/>
        </w:rPr>
        <w:t xml:space="preserve">) </w:t>
      </w:r>
      <w:proofErr w:type="gramEnd"/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859" w:dyaOrig="380">
          <v:shape id="_x0000_i1038" type="#_x0000_t75" style="width:43.5pt;height:19.5pt" o:ole="">
            <v:imagedata r:id="rId31" o:title=""/>
          </v:shape>
          <o:OLEObject Type="Embed" ProgID="Equation.3" ShapeID="_x0000_i1038" DrawAspect="Content" ObjectID="_1446974712" r:id="rId32"/>
        </w:object>
      </w:r>
      <w:r w:rsidRPr="007E33AB">
        <w:rPr>
          <w:rFonts w:ascii="Times New Roman" w:hAnsi="Times New Roman"/>
          <w:position w:val="-14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lastRenderedPageBreak/>
        <w:t xml:space="preserve">22. Определить цикловую производительность автоматической линии, где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39" type="#_x0000_t75" style="width:17.25pt;height:18pt" o:ole="">
            <v:imagedata r:id="rId33" o:title=""/>
          </v:shape>
          <o:OLEObject Type="Embed" ProgID="Equation.3" ShapeID="_x0000_i1039" DrawAspect="Content" ObjectID="_1446974713" r:id="rId34"/>
        </w:object>
      </w:r>
      <w:r w:rsidRPr="007E33AB">
        <w:rPr>
          <w:rFonts w:ascii="Times New Roman" w:hAnsi="Times New Roman"/>
          <w:sz w:val="24"/>
          <w:szCs w:val="24"/>
        </w:rPr>
        <w:t xml:space="preserve">- количество изделий, изготовленных за 1 цикл;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040" type="#_x0000_t75" style="width:15pt;height:18pt" o:ole="">
            <v:imagedata r:id="rId35" o:title=""/>
          </v:shape>
          <o:OLEObject Type="Embed" ProgID="Equation.3" ShapeID="_x0000_i1040" DrawAspect="Content" ObjectID="_1446974714" r:id="rId36"/>
        </w:object>
      </w:r>
      <w:r w:rsidRPr="007E33AB">
        <w:rPr>
          <w:rFonts w:ascii="Times New Roman" w:hAnsi="Times New Roman"/>
          <w:sz w:val="24"/>
          <w:szCs w:val="24"/>
        </w:rPr>
        <w:t xml:space="preserve">- время одного цикла; </w:t>
      </w:r>
      <w:r w:rsidRPr="007E33AB">
        <w:rPr>
          <w:rFonts w:ascii="Times New Roman" w:hAnsi="Times New Roman"/>
          <w:position w:val="-14"/>
          <w:sz w:val="24"/>
          <w:szCs w:val="24"/>
        </w:rPr>
        <w:object w:dxaOrig="320" w:dyaOrig="380">
          <v:shape id="_x0000_i1041" type="#_x0000_t75" style="width:15.75pt;height:18.75pt" o:ole="">
            <v:imagedata r:id="rId37" o:title=""/>
          </v:shape>
          <o:OLEObject Type="Embed" ProgID="Equation.3" ShapeID="_x0000_i1041" DrawAspect="Content" ObjectID="_1446974715" r:id="rId38"/>
        </w:object>
      </w:r>
      <w:r w:rsidRPr="007E33AB">
        <w:rPr>
          <w:rFonts w:ascii="Times New Roman" w:hAnsi="Times New Roman"/>
          <w:sz w:val="24"/>
          <w:szCs w:val="24"/>
        </w:rPr>
        <w:t xml:space="preserve">- окружная скорость перемещения ротора; </w:t>
      </w:r>
      <w:r w:rsidRPr="007E33AB">
        <w:rPr>
          <w:rFonts w:ascii="Times New Roman" w:hAnsi="Times New Roman"/>
          <w:position w:val="-14"/>
          <w:sz w:val="24"/>
          <w:szCs w:val="24"/>
        </w:rPr>
        <w:object w:dxaOrig="279" w:dyaOrig="380">
          <v:shape id="_x0000_i1042" type="#_x0000_t75" style="width:14.25pt;height:18.75pt" o:ole="">
            <v:imagedata r:id="rId39" o:title=""/>
          </v:shape>
          <o:OLEObject Type="Embed" ProgID="Equation.3" ShapeID="_x0000_i1042" DrawAspect="Content" ObjectID="_1446974716" r:id="rId40"/>
        </w:object>
      </w:r>
      <w:r w:rsidRPr="007E33AB">
        <w:rPr>
          <w:rFonts w:ascii="Times New Roman" w:hAnsi="Times New Roman"/>
          <w:sz w:val="24"/>
          <w:szCs w:val="24"/>
        </w:rPr>
        <w:t>- шаг между позициями ротора.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position w:val="-12"/>
          <w:sz w:val="24"/>
          <w:szCs w:val="24"/>
        </w:rPr>
        <w:t>)</w:t>
      </w: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object w:dxaOrig="1200" w:dyaOrig="360">
          <v:shape id="_x0000_i1043" type="#_x0000_t75" style="width:60pt;height:18pt" o:ole="">
            <v:imagedata r:id="rId41" o:title=""/>
          </v:shape>
          <o:OLEObject Type="Embed" ProgID="Equation.3" ShapeID="_x0000_i1043" DrawAspect="Content" ObjectID="_1446974717" r:id="rId42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position w:val="-14"/>
          <w:sz w:val="24"/>
          <w:szCs w:val="24"/>
        </w:rPr>
        <w:t>)</w:t>
      </w: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160" w:dyaOrig="380">
          <v:shape id="_x0000_i1044" type="#_x0000_t75" style="width:58.5pt;height:19.5pt" o:ole="">
            <v:imagedata r:id="rId43" o:title=""/>
          </v:shape>
          <o:OLEObject Type="Embed" ProgID="Equation.3" ShapeID="_x0000_i1044" DrawAspect="Content" ObjectID="_1446974718" r:id="rId44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position w:val="-14"/>
          <w:sz w:val="24"/>
          <w:szCs w:val="24"/>
        </w:rPr>
        <w:t>)</w:t>
      </w: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180" w:dyaOrig="380">
          <v:shape id="_x0000_i1045" type="#_x0000_t75" style="width:59.25pt;height:19.5pt" o:ole="">
            <v:imagedata r:id="rId45" o:title=""/>
          </v:shape>
          <o:OLEObject Type="Embed" ProgID="Equation.3" ShapeID="_x0000_i1045" DrawAspect="Content" ObjectID="_1446974719" r:id="rId46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position w:val="-14"/>
          <w:sz w:val="24"/>
          <w:szCs w:val="24"/>
        </w:rPr>
        <w:t>)</w:t>
      </w: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180" w:dyaOrig="380">
          <v:shape id="_x0000_i1046" type="#_x0000_t75" style="width:59.25pt;height:19.5pt" o:ole="">
            <v:imagedata r:id="rId47" o:title=""/>
          </v:shape>
          <o:OLEObject Type="Embed" ProgID="Equation.3" ShapeID="_x0000_i1046" DrawAspect="Content" ObjectID="_1446974720" r:id="rId48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position w:val="-14"/>
          <w:sz w:val="24"/>
          <w:szCs w:val="24"/>
        </w:rPr>
        <w:t>)</w:t>
      </w: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object w:dxaOrig="1140" w:dyaOrig="380">
          <v:shape id="_x0000_i1047" type="#_x0000_t75" style="width:57pt;height:19.5pt" o:ole="">
            <v:imagedata r:id="rId49" o:title=""/>
          </v:shape>
          <o:OLEObject Type="Embed" ProgID="Equation.3" ShapeID="_x0000_i1047" DrawAspect="Content" ObjectID="_1446974721" r:id="rId50"/>
        </w:object>
      </w:r>
      <w:r w:rsidRPr="007E33AB">
        <w:rPr>
          <w:rFonts w:ascii="Times New Roman" w:hAnsi="Times New Roman"/>
          <w:position w:val="-14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23. Определить необходимое количество автоматических линий, где </w:t>
      </w:r>
      <w:r w:rsidRPr="007E33AB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048" type="#_x0000_t75" style="width:12.75pt;height:17.25pt" o:ole="">
            <v:imagedata r:id="rId51" o:title=""/>
          </v:shape>
          <o:OLEObject Type="Embed" ProgID="Equation.3" ShapeID="_x0000_i1048" DrawAspect="Content" ObjectID="_1446974722" r:id="rId52"/>
        </w:object>
      </w:r>
      <w:r w:rsidRPr="007E33AB">
        <w:rPr>
          <w:rFonts w:ascii="Times New Roman" w:hAnsi="Times New Roman"/>
          <w:sz w:val="24"/>
          <w:szCs w:val="24"/>
        </w:rPr>
        <w:t xml:space="preserve">- техническая производительность линии;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480" w:dyaOrig="360">
          <v:shape id="_x0000_i1049" type="#_x0000_t75" style="width:24pt;height:18pt" o:ole="">
            <v:imagedata r:id="rId53" o:title=""/>
          </v:shape>
          <o:OLEObject Type="Embed" ProgID="Equation.3" ShapeID="_x0000_i1049" DrawAspect="Content" ObjectID="_1446974723" r:id="rId54"/>
        </w:object>
      </w:r>
      <w:r w:rsidRPr="007E33AB">
        <w:rPr>
          <w:rFonts w:ascii="Times New Roman" w:hAnsi="Times New Roman"/>
          <w:sz w:val="24"/>
          <w:szCs w:val="24"/>
        </w:rPr>
        <w:t xml:space="preserve">- коэффициент, учитывающий потери по организационным и технологическим причинам, 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50" type="#_x0000_t75" style="width:17.25pt;height:18pt" o:ole="">
            <v:imagedata r:id="rId21" o:title=""/>
          </v:shape>
          <o:OLEObject Type="Embed" ProgID="Equation.3" ShapeID="_x0000_i1050" DrawAspect="Content" ObjectID="_1446974724" r:id="rId55"/>
        </w:object>
      </w:r>
      <w:r w:rsidRPr="007E33AB">
        <w:rPr>
          <w:rFonts w:ascii="Times New Roman" w:hAnsi="Times New Roman"/>
          <w:sz w:val="24"/>
          <w:szCs w:val="24"/>
        </w:rPr>
        <w:t xml:space="preserve">- действительный фонд работы поточной линии в плановом периоде, </w:t>
      </w:r>
      <w:proofErr w:type="gramStart"/>
      <w:r w:rsidRPr="007E33AB">
        <w:rPr>
          <w:rFonts w:ascii="Times New Roman" w:hAnsi="Times New Roman"/>
          <w:sz w:val="24"/>
          <w:szCs w:val="24"/>
        </w:rPr>
        <w:t>ч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(мин);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7E33AB">
        <w:rPr>
          <w:rFonts w:ascii="Times New Roman" w:hAnsi="Times New Roman"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программа планового периода, шт.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position w:val="-12"/>
          <w:sz w:val="24"/>
          <w:szCs w:val="24"/>
        </w:rPr>
        <w:t>)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2200" w:dyaOrig="360">
          <v:shape id="_x0000_i1051" type="#_x0000_t75" style="width:110.25pt;height:18pt" o:ole="">
            <v:imagedata r:id="rId56" o:title=""/>
          </v:shape>
          <o:OLEObject Type="Embed" ProgID="Equation.3" ShapeID="_x0000_i1051" DrawAspect="Content" ObjectID="_1446974725" r:id="rId57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4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position w:val="-14"/>
          <w:sz w:val="24"/>
          <w:szCs w:val="24"/>
        </w:rPr>
        <w:t>)</w:t>
      </w:r>
      <w:r w:rsidRPr="007E33AB">
        <w:rPr>
          <w:rFonts w:ascii="Times New Roman" w:hAnsi="Times New Roman"/>
          <w:position w:val="-14"/>
          <w:sz w:val="24"/>
          <w:szCs w:val="24"/>
        </w:rPr>
        <w:object w:dxaOrig="1860" w:dyaOrig="380">
          <v:shape id="_x0000_i1052" type="#_x0000_t75" style="width:93pt;height:19.5pt" o:ole="">
            <v:imagedata r:id="rId58" o:title=""/>
          </v:shape>
          <o:OLEObject Type="Embed" ProgID="Equation.3" ShapeID="_x0000_i1052" DrawAspect="Content" ObjectID="_1446974726" r:id="rId59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position w:val="-12"/>
          <w:sz w:val="24"/>
          <w:szCs w:val="24"/>
        </w:rPr>
        <w:t>)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2200" w:dyaOrig="360">
          <v:shape id="_x0000_i1053" type="#_x0000_t75" style="width:110.25pt;height:18pt" o:ole="">
            <v:imagedata r:id="rId60" o:title=""/>
          </v:shape>
          <o:OLEObject Type="Embed" ProgID="Equation.3" ShapeID="_x0000_i1053" DrawAspect="Content" ObjectID="_1446974727" r:id="rId61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position w:val="-12"/>
          <w:sz w:val="24"/>
          <w:szCs w:val="24"/>
        </w:rPr>
        <w:t>)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1280" w:dyaOrig="360">
          <v:shape id="_x0000_i1054" type="#_x0000_t75" style="width:63.75pt;height:18pt" o:ole="">
            <v:imagedata r:id="rId62" o:title=""/>
          </v:shape>
          <o:OLEObject Type="Embed" ProgID="Equation.3" ShapeID="_x0000_i1054" DrawAspect="Content" ObjectID="_1446974728" r:id="rId63"/>
        </w:object>
      </w:r>
      <w:r w:rsidRPr="007E33AB">
        <w:rPr>
          <w:rFonts w:ascii="Times New Roman" w:hAnsi="Times New Roman"/>
          <w:sz w:val="24"/>
          <w:szCs w:val="24"/>
        </w:rPr>
        <w:t xml:space="preserve">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position w:val="-12"/>
          <w:sz w:val="24"/>
          <w:szCs w:val="24"/>
        </w:rPr>
      </w:pPr>
      <w:r w:rsidRPr="007E33AB">
        <w:rPr>
          <w:rFonts w:ascii="Times New Roman" w:hAnsi="Times New Roman"/>
          <w:position w:val="-12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position w:val="-12"/>
          <w:sz w:val="24"/>
          <w:szCs w:val="24"/>
        </w:rPr>
        <w:t>)</w:t>
      </w:r>
      <w:r w:rsidRPr="007E33AB">
        <w:rPr>
          <w:rFonts w:ascii="Times New Roman" w:hAnsi="Times New Roman"/>
          <w:position w:val="-12"/>
          <w:sz w:val="24"/>
          <w:szCs w:val="24"/>
        </w:rPr>
        <w:object w:dxaOrig="2220" w:dyaOrig="360">
          <v:shape id="_x0000_i1055" type="#_x0000_t75" style="width:111pt;height:18pt" o:ole="">
            <v:imagedata r:id="rId64" o:title=""/>
          </v:shape>
          <o:OLEObject Type="Embed" ProgID="Equation.3" ShapeID="_x0000_i1055" DrawAspect="Content" ObjectID="_1446974729" r:id="rId65"/>
        </w:object>
      </w:r>
      <w:r w:rsidRPr="007E33AB">
        <w:rPr>
          <w:rFonts w:ascii="Times New Roman" w:hAnsi="Times New Roman"/>
          <w:position w:val="-12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24. Что включает межцеховое оперативное планирование?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только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доведение до производственных участков и рабочих мест производственных заданий и разработку календарных планов-графиков (декадные, недельные, сменно-суточные)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же, что и вариант ответа А) , а также текущую работу по оперативной подготовке производства, оперативному контролю и регулированию хода производства;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только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установление цехам взаимосвязанных производственных заданий, вытекающих из производственной программы предприятия;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же, что и вариант ответа С), а также координацию работы цехов по выполнению этой программы;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доведение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до производственных участков текущую работу по оперативной подготовке производства.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25. Назовите календарно-плановые нормативы для серийного типа производства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)нормативный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размер партии деталей и периодичность запуска, заделы цикловые и складские;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>)такт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поточной линии, графики режима работы поточных линий, заделы внутрилинейные и межлинейные;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>)длительность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производственного цикла изготовления изделий, сводный график запуска-выпуска, объемно-календарные расчеты;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>)такт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поточной линии, нормативный размер партии деталей и длительность производственного цикла изготовления изделий;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>)такт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поточной линии, заделы внутрилинейные и межлинейные, сводный график запуска-выпуска.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lastRenderedPageBreak/>
        <w:t xml:space="preserve">26. Межлинейные (межцеховые) заделы непрерывно-поточного производства состоят </w:t>
      </w:r>
      <w:proofErr w:type="gramStart"/>
      <w:r w:rsidRPr="007E33AB">
        <w:rPr>
          <w:rFonts w:ascii="Times New Roman" w:hAnsi="Times New Roman"/>
          <w:sz w:val="24"/>
          <w:szCs w:val="24"/>
        </w:rPr>
        <w:t>из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транспортного</w:t>
      </w:r>
      <w:proofErr w:type="gramEnd"/>
      <w:r w:rsidRPr="007E33AB">
        <w:rPr>
          <w:rFonts w:ascii="Times New Roman" w:hAnsi="Times New Roman"/>
          <w:sz w:val="24"/>
          <w:szCs w:val="24"/>
        </w:rPr>
        <w:t>, оборотного, складского и страхового задела;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транспортного</w:t>
      </w:r>
      <w:proofErr w:type="gramEnd"/>
      <w:r w:rsidRPr="007E33AB">
        <w:rPr>
          <w:rFonts w:ascii="Times New Roman" w:hAnsi="Times New Roman"/>
          <w:sz w:val="24"/>
          <w:szCs w:val="24"/>
        </w:rPr>
        <w:t>, технологического и складского заделов;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технологического</w:t>
      </w:r>
      <w:proofErr w:type="gramEnd"/>
      <w:r w:rsidRPr="007E33AB">
        <w:rPr>
          <w:rFonts w:ascii="Times New Roman" w:hAnsi="Times New Roman"/>
          <w:sz w:val="24"/>
          <w:szCs w:val="24"/>
        </w:rPr>
        <w:t>, транспортного и страхового заделов;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технологического</w:t>
      </w:r>
      <w:proofErr w:type="gramEnd"/>
      <w:r w:rsidRPr="007E33AB">
        <w:rPr>
          <w:rFonts w:ascii="Times New Roman" w:hAnsi="Times New Roman"/>
          <w:sz w:val="24"/>
          <w:szCs w:val="24"/>
        </w:rPr>
        <w:t>, транспортного, оборотного и страхового заделов;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транспортного</w:t>
      </w:r>
      <w:proofErr w:type="gramEnd"/>
      <w:r w:rsidRPr="007E33AB">
        <w:rPr>
          <w:rFonts w:ascii="Times New Roman" w:hAnsi="Times New Roman"/>
          <w:sz w:val="24"/>
          <w:szCs w:val="24"/>
        </w:rPr>
        <w:t>, страхового, складского заделов.</w:t>
      </w: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27. В основе диспетчеризации лежат принципы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оперативности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E33AB">
        <w:rPr>
          <w:rFonts w:ascii="Times New Roman" w:hAnsi="Times New Roman"/>
          <w:sz w:val="24"/>
          <w:szCs w:val="24"/>
        </w:rPr>
        <w:t>профилактичности</w:t>
      </w:r>
      <w:proofErr w:type="spell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оперативности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плановости;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научности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E33AB">
        <w:rPr>
          <w:rFonts w:ascii="Times New Roman" w:hAnsi="Times New Roman"/>
          <w:sz w:val="24"/>
          <w:szCs w:val="24"/>
        </w:rPr>
        <w:t>профилактичности</w:t>
      </w:r>
      <w:proofErr w:type="spell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научности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оперативности;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научности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плановости.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28. Основными объектами диспетчерского </w:t>
      </w:r>
      <w:proofErr w:type="gramStart"/>
      <w:r w:rsidRPr="007E33AB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ходом производства в массовом производстве являются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)сроки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выполнения важнейших работ по отдельным заказам;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>)суточные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часовые графики работы, установленные такт и заделы;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>)сроки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запуска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выпуска партий деталей и степень комплектной обеспеченности сборочных единиц;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>)сроки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выполнения важнейших работ по отдельным заказам, такт и заделы;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>)суточные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часовые графики выполнения важнейших работ по отдельным заказам.</w:t>
      </w:r>
    </w:p>
    <w:p w:rsidR="00740950" w:rsidRPr="007E33AB" w:rsidRDefault="00740950" w:rsidP="00740950">
      <w:pPr>
        <w:widowControl w:val="0"/>
        <w:spacing w:after="0" w:line="240" w:lineRule="auto"/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29. Обеспечение наиболее продуктивной деятельности персонала, каждого работника на его рабочем месте является основной целью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организации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управления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кастинга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организации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производства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организации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труда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премирования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персонала.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30. Первоначальная стоимость станка 800 тыс. тенге, каждый год по действующим нормам она снашивается на 10%. Чему равна остаточная стоимость станка через 5 лет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>) 80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>) 560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>) 640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) 720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>) 400 тыс. тенге.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 xml:space="preserve">31. Средние постоянные издержки можно рассчитать по формуле, где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FC</w:t>
      </w:r>
      <w:r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постоянные издержки: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proofErr w:type="gramStart"/>
      <w:r w:rsidRPr="007E33AB">
        <w:rPr>
          <w:rFonts w:ascii="Times New Roman" w:hAnsi="Times New Roman"/>
          <w:sz w:val="24"/>
          <w:szCs w:val="24"/>
        </w:rPr>
        <w:t>;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FC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VC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ΔVC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>) Δ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bCs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32. </w:t>
      </w:r>
      <w:r w:rsidRPr="007E33AB">
        <w:rPr>
          <w:rFonts w:ascii="Times New Roman" w:hAnsi="Times New Roman"/>
          <w:bCs/>
          <w:sz w:val="24"/>
          <w:szCs w:val="24"/>
        </w:rPr>
        <w:t xml:space="preserve">Фирма выпускающая комплекты столовой посуды имеет постоянные затраты в объёме 400 тыс. тенге в месяц, общие расходы на выпуск суточной продукции 180 тыс. тенге. В сутки выпускается 100 комплектов. В месяце 20 рабочих дней. Найти средние переменные издержки одного комплекта посуды: 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lastRenderedPageBreak/>
        <w:t>А) 1,8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В) 1,3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С) 1,0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) 1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,5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тыс. тенге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Е) 1,6 тыс. тенге.</w:t>
      </w:r>
    </w:p>
    <w:p w:rsidR="00CF75F1" w:rsidRPr="007E33AB" w:rsidRDefault="00CF75F1" w:rsidP="0074095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 xml:space="preserve">33. Основное структурное подразделение предприятия: 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A) участки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B)  цех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C)  лаборатории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D) отделы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E) жилищно-коммунальные отделы.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34.. </w:t>
      </w:r>
      <w:r w:rsidRPr="007E33AB">
        <w:rPr>
          <w:rFonts w:ascii="Times New Roman" w:hAnsi="Times New Roman"/>
          <w:sz w:val="24"/>
          <w:szCs w:val="24"/>
          <w:lang w:val="kk-KZ"/>
        </w:rPr>
        <w:t>Экономическая эффективность производства представляет собой: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А) плодотворность производственной деятельности людей;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kk-KZ"/>
        </w:rPr>
        <w:t>В)</w:t>
      </w:r>
      <w:r w:rsidRPr="007E33AB">
        <w:rPr>
          <w:rFonts w:ascii="Times New Roman" w:hAnsi="Times New Roman"/>
          <w:sz w:val="24"/>
          <w:szCs w:val="24"/>
        </w:rPr>
        <w:t xml:space="preserve"> количественное </w:t>
      </w:r>
      <w:proofErr w:type="spellStart"/>
      <w:r w:rsidRPr="007E33AB">
        <w:rPr>
          <w:rFonts w:ascii="Times New Roman" w:hAnsi="Times New Roman"/>
          <w:sz w:val="24"/>
          <w:szCs w:val="24"/>
        </w:rPr>
        <w:t>соотно</w:t>
      </w:r>
      <w:proofErr w:type="spellEnd"/>
      <w:r w:rsidRPr="007E33AB">
        <w:rPr>
          <w:rFonts w:ascii="Times New Roman" w:hAnsi="Times New Roman"/>
          <w:sz w:val="24"/>
          <w:szCs w:val="24"/>
          <w:lang w:val="kk-KZ"/>
        </w:rPr>
        <w:t>ш</w:t>
      </w:r>
      <w:proofErr w:type="spellStart"/>
      <w:r w:rsidRPr="007E33AB">
        <w:rPr>
          <w:rFonts w:ascii="Times New Roman" w:hAnsi="Times New Roman"/>
          <w:sz w:val="24"/>
          <w:szCs w:val="24"/>
        </w:rPr>
        <w:t>ение</w:t>
      </w:r>
      <w:proofErr w:type="spellEnd"/>
      <w:r w:rsidRPr="007E33AB">
        <w:rPr>
          <w:rFonts w:ascii="Times New Roman" w:hAnsi="Times New Roman"/>
          <w:sz w:val="24"/>
          <w:szCs w:val="24"/>
          <w:lang w:val="kk-KZ"/>
        </w:rPr>
        <w:t xml:space="preserve"> двух величин </w:t>
      </w:r>
      <w:r w:rsidR="00CF75F1" w:rsidRPr="007E33AB">
        <w:rPr>
          <w:rFonts w:ascii="Times New Roman" w:hAnsi="Times New Roman"/>
          <w:sz w:val="24"/>
          <w:szCs w:val="24"/>
          <w:lang w:val="kk-KZ"/>
        </w:rPr>
        <w:t>-</w:t>
      </w:r>
      <w:r w:rsidRPr="007E33AB">
        <w:rPr>
          <w:rFonts w:ascii="Times New Roman" w:hAnsi="Times New Roman"/>
          <w:sz w:val="24"/>
          <w:szCs w:val="24"/>
          <w:lang w:val="kk-KZ"/>
        </w:rPr>
        <w:t xml:space="preserve"> результатов хозяйственной деятельности и производственных затрат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kk-KZ"/>
        </w:rPr>
      </w:pPr>
      <w:r w:rsidRPr="007E33AB">
        <w:rPr>
          <w:rFonts w:ascii="Times New Roman" w:hAnsi="Times New Roman"/>
          <w:sz w:val="24"/>
          <w:szCs w:val="24"/>
          <w:lang w:val="kk-KZ"/>
        </w:rPr>
        <w:t>С)</w:t>
      </w:r>
      <w:r w:rsidRPr="007E33AB">
        <w:rPr>
          <w:rFonts w:ascii="Times New Roman" w:hAnsi="Times New Roman"/>
          <w:sz w:val="24"/>
          <w:szCs w:val="24"/>
        </w:rPr>
        <w:t xml:space="preserve"> качественное </w:t>
      </w:r>
      <w:proofErr w:type="spellStart"/>
      <w:r w:rsidRPr="007E33AB">
        <w:rPr>
          <w:rFonts w:ascii="Times New Roman" w:hAnsi="Times New Roman"/>
          <w:sz w:val="24"/>
          <w:szCs w:val="24"/>
        </w:rPr>
        <w:t>соотно</w:t>
      </w:r>
      <w:proofErr w:type="spellEnd"/>
      <w:r w:rsidRPr="007E33AB">
        <w:rPr>
          <w:rFonts w:ascii="Times New Roman" w:hAnsi="Times New Roman"/>
          <w:sz w:val="24"/>
          <w:szCs w:val="24"/>
          <w:lang w:val="kk-KZ"/>
        </w:rPr>
        <w:t>ш</w:t>
      </w:r>
      <w:proofErr w:type="spellStart"/>
      <w:r w:rsidRPr="007E33AB">
        <w:rPr>
          <w:rFonts w:ascii="Times New Roman" w:hAnsi="Times New Roman"/>
          <w:sz w:val="24"/>
          <w:szCs w:val="24"/>
        </w:rPr>
        <w:t>ение</w:t>
      </w:r>
      <w:proofErr w:type="spellEnd"/>
      <w:r w:rsidRPr="007E33AB">
        <w:rPr>
          <w:rFonts w:ascii="Times New Roman" w:hAnsi="Times New Roman"/>
          <w:sz w:val="24"/>
          <w:szCs w:val="24"/>
          <w:lang w:val="kk-KZ"/>
        </w:rPr>
        <w:t xml:space="preserve"> двух величин </w:t>
      </w:r>
      <w:r w:rsidR="00CF75F1" w:rsidRPr="007E33AB">
        <w:rPr>
          <w:rFonts w:ascii="Times New Roman" w:hAnsi="Times New Roman"/>
          <w:sz w:val="24"/>
          <w:szCs w:val="24"/>
          <w:lang w:val="kk-KZ"/>
        </w:rPr>
        <w:t>-</w:t>
      </w:r>
      <w:r w:rsidRPr="007E33AB">
        <w:rPr>
          <w:rFonts w:ascii="Times New Roman" w:hAnsi="Times New Roman"/>
          <w:sz w:val="24"/>
          <w:szCs w:val="24"/>
          <w:lang w:val="kk-KZ"/>
        </w:rPr>
        <w:t xml:space="preserve"> результатов хозяйственной деятельности и производственных затрат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val="kk-KZ"/>
        </w:rPr>
      </w:pPr>
      <w:r w:rsidRPr="007E33AB">
        <w:rPr>
          <w:rFonts w:ascii="Times New Roman" w:hAnsi="Times New Roman"/>
          <w:sz w:val="24"/>
          <w:szCs w:val="24"/>
          <w:lang w:val="kk-KZ"/>
        </w:rPr>
        <w:t>D) разность между поступлением и расходом денежных средств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kk-KZ"/>
        </w:rPr>
        <w:t>Е) отношение чистой прибыли к собственному капиталу</w:t>
      </w:r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35. Транспортный запас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нахождение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в пути;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приемка</w:t>
      </w:r>
      <w:proofErr w:type="gramEnd"/>
      <w:r w:rsidRPr="007E33AB">
        <w:rPr>
          <w:rFonts w:ascii="Times New Roman" w:hAnsi="Times New Roman"/>
          <w:sz w:val="24"/>
          <w:szCs w:val="24"/>
        </w:rPr>
        <w:t>, разгрузка, складирование и анализ качества поступивших материалов;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подготовка материалов к производству;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пребывание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на складе;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резерв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случай перебоев в снабжении или увеличения выпуска продукции.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36. Подготовительный запас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нахождение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в пути;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приемка</w:t>
      </w:r>
      <w:proofErr w:type="gramEnd"/>
      <w:r w:rsidRPr="007E33AB">
        <w:rPr>
          <w:rFonts w:ascii="Times New Roman" w:hAnsi="Times New Roman"/>
          <w:sz w:val="24"/>
          <w:szCs w:val="24"/>
        </w:rPr>
        <w:t>, разгрузка, складирование и анализ качества поступивших материалов;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подготовка материалов к производству;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пребывание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на складе;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резерв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случай перебоев в снабжении или увеличения выпуска продукции.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37.Технологический запас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нахождение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в пути;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приемка</w:t>
      </w:r>
      <w:proofErr w:type="gramEnd"/>
      <w:r w:rsidRPr="007E33AB">
        <w:rPr>
          <w:rFonts w:ascii="Times New Roman" w:hAnsi="Times New Roman"/>
          <w:sz w:val="24"/>
          <w:szCs w:val="24"/>
        </w:rPr>
        <w:t>, разгрузка, складирование и анализ качества поступивших материалов;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подготовка материалов к производству;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пребывание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на складе;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резерв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случай перебоев в снабжении или увеличения выпуска продукции.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38. Текущий запас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нахождение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в пути;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приемка</w:t>
      </w:r>
      <w:proofErr w:type="gramEnd"/>
      <w:r w:rsidRPr="007E33AB">
        <w:rPr>
          <w:rFonts w:ascii="Times New Roman" w:hAnsi="Times New Roman"/>
          <w:sz w:val="24"/>
          <w:szCs w:val="24"/>
        </w:rPr>
        <w:t>, разгрузка, складирование и анализ качества поступивших материалов;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подготовка материалов к производству;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пребывание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на складе;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резерв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случай перебоев в снабжении или увеличения выпуска продукции.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39. Страховой (гарантийный) запас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нахождение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в пути;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приемка</w:t>
      </w:r>
      <w:proofErr w:type="gramEnd"/>
      <w:r w:rsidRPr="007E33AB">
        <w:rPr>
          <w:rFonts w:ascii="Times New Roman" w:hAnsi="Times New Roman"/>
          <w:sz w:val="24"/>
          <w:szCs w:val="24"/>
        </w:rPr>
        <w:t>, разгрузка, складирование и анализ качества поступивших материалов;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подготовка материалов к производству;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пребывание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материалов на складе;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резерв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случай перебоев в снабжении или увеличения выпуска продукции.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40. Долговечность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свойство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изделия длительно сохранять работоспособность в определенных режимах и условиях эксплуатации до разрушения;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свойство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изделия сохранять технические параметры в заданных пределах и фиксированных условиях эксплуатации;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свойство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изделия, определяющее удобство и безопасность эксплуатации;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свойство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изделия, характеризующее эффективность конструкции и технологии его изготовления;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свойство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изделия не изменяться.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41. Бестарифная система оплаты труда зависит от следующих факторов: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А) квалификационный уровень работников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В) коэффициент трудового участия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С) отработанного времени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D) количество труда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Е) отработанного  времени, коэффициента трудового участия, квалификационного уровня работников.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42. Плановые функции органов снабжения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потребности во всех видах материальных ресурсов, оптимизация производственных запасов, установление лимита и  обеспечение цехов, участков, рабочих мест необходимыми материальными ресурсами;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потребности во всех видах материальных ресурсов, оптимизация производственных запасов, установление лимита на отпуск цехам, выдвижение претензий поставщикам и транспортным организациям;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прогнозирование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определение потребности во всех видах материальных ресурсов, планирование оптимальных хозяйственных связей, оптимизация производственных запасов, установление лимита и оперативное планирование снабжения;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7E33AB">
        <w:rPr>
          <w:rFonts w:ascii="Times New Roman" w:hAnsi="Times New Roman"/>
          <w:sz w:val="24"/>
          <w:szCs w:val="24"/>
        </w:rPr>
        <w:t>рогнозирование</w:t>
      </w:r>
      <w:proofErr w:type="spellEnd"/>
      <w:proofErr w:type="gramEnd"/>
      <w:r w:rsidRPr="007E33AB">
        <w:rPr>
          <w:rFonts w:ascii="Times New Roman" w:hAnsi="Times New Roman"/>
          <w:sz w:val="24"/>
          <w:szCs w:val="24"/>
        </w:rPr>
        <w:t xml:space="preserve"> и определение потребности во всех видах материальных ресурсов, планирование оптимальных хозяйственных связей и заключение договоров на поставку сырьевых ресурсов, оптимизация производственных запасов и оперативное планирование снабжения;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потребности во всех видах материальных ресурсов, заключение договоров на поставку сырьевых ресурсов.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43. Каковы функции товарного бюро (группы) службы снабжения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комплекс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планово-оперативных функций по обеспечению производства конкретными видами материальных ресурсов;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оперативное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регулирование и контроль за выполнением плана снабжения предприятия и цехов сырьем и материалами;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потребности в материальных ресурсах, формирование нормативной базы, разработка планов снабжения и анализ их выполнения;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оперативное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планирование и регулирование снабжения предприятия сырьем и материалами;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потребности в материальных ресурсах, контроль за выполнением плана снабжения предприятия и цехов сырьем и материалами.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44. Что не является особенностью производства и потребления электроэнергии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производство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энергии, как правило, должно происходить в момент потребления;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энергия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должна доставляться на рабочее место бесперебойно и необходимого качества;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неравномерность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потребления и производства энергии в течение суток и года;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мощность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установок по производству энергии должна обеспечивать минимум потребления;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мощность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установок по производству энергии должна обеспечивать максимум потребления.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45.Затраты на электроэнергию определяются по формуле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</w:t>
      </w:r>
      <w:proofErr w:type="spellStart"/>
      <w:r w:rsidRPr="007E33AB">
        <w:rPr>
          <w:rFonts w:ascii="Times New Roman" w:hAnsi="Times New Roman"/>
          <w:sz w:val="24"/>
          <w:szCs w:val="24"/>
        </w:rPr>
        <w:t>З</w:t>
      </w:r>
      <w:r w:rsidRPr="007E33AB">
        <w:rPr>
          <w:rFonts w:ascii="Times New Roman" w:hAnsi="Times New Roman"/>
          <w:sz w:val="24"/>
          <w:szCs w:val="24"/>
          <w:vertAlign w:val="subscript"/>
        </w:rPr>
        <w:t>э</w:t>
      </w:r>
      <w:proofErr w:type="spellEnd"/>
      <w:proofErr w:type="gram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>= Ц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М + </w:t>
      </w:r>
      <w:proofErr w:type="spellStart"/>
      <w:r w:rsidRPr="007E33AB">
        <w:rPr>
          <w:rFonts w:ascii="Times New Roman" w:hAnsi="Times New Roman"/>
          <w:sz w:val="24"/>
          <w:szCs w:val="24"/>
        </w:rPr>
        <w:t>Ц</w:t>
      </w:r>
      <w:r w:rsidRPr="007E33AB">
        <w:rPr>
          <w:rFonts w:ascii="Times New Roman" w:hAnsi="Times New Roman"/>
          <w:sz w:val="24"/>
          <w:szCs w:val="24"/>
          <w:vertAlign w:val="subscript"/>
        </w:rPr>
        <w:t>т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W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E33AB">
        <w:rPr>
          <w:rFonts w:ascii="Times New Roman" w:hAnsi="Times New Roman"/>
          <w:sz w:val="24"/>
          <w:szCs w:val="24"/>
        </w:rPr>
        <w:t>З</w:t>
      </w:r>
      <w:r w:rsidRPr="007E33AB">
        <w:rPr>
          <w:rFonts w:ascii="Times New Roman" w:hAnsi="Times New Roman"/>
          <w:sz w:val="24"/>
          <w:szCs w:val="24"/>
          <w:vertAlign w:val="subscript"/>
        </w:rPr>
        <w:t>э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7E33AB">
        <w:rPr>
          <w:rFonts w:ascii="Times New Roman" w:hAnsi="Times New Roman"/>
          <w:sz w:val="24"/>
          <w:szCs w:val="24"/>
        </w:rPr>
        <w:t>Ц</w:t>
      </w:r>
      <w:r w:rsidRPr="007E33AB">
        <w:rPr>
          <w:rFonts w:ascii="Times New Roman" w:hAnsi="Times New Roman"/>
          <w:sz w:val="24"/>
          <w:szCs w:val="24"/>
          <w:vertAlign w:val="subscript"/>
        </w:rPr>
        <w:t>т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W</w:t>
      </w:r>
      <w:r w:rsidRPr="007E33AB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7E33AB">
        <w:rPr>
          <w:rFonts w:ascii="Times New Roman" w:hAnsi="Times New Roman"/>
          <w:sz w:val="24"/>
          <w:szCs w:val="24"/>
        </w:rPr>
        <w:t>Ц</w:t>
      </w:r>
      <w:r w:rsidRPr="007E33AB">
        <w:rPr>
          <w:rFonts w:ascii="Times New Roman" w:hAnsi="Times New Roman"/>
          <w:sz w:val="24"/>
          <w:szCs w:val="24"/>
          <w:vertAlign w:val="subscript"/>
        </w:rPr>
        <w:t>у</w:t>
      </w:r>
      <w:r w:rsidRPr="007E33AB">
        <w:rPr>
          <w:rFonts w:ascii="Times New Roman" w:hAnsi="Times New Roman"/>
          <w:sz w:val="24"/>
          <w:szCs w:val="24"/>
        </w:rPr>
        <w:t>М</w:t>
      </w:r>
      <w:proofErr w:type="spell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E33AB">
        <w:rPr>
          <w:rFonts w:ascii="Times New Roman" w:hAnsi="Times New Roman"/>
          <w:sz w:val="24"/>
          <w:szCs w:val="24"/>
        </w:rPr>
        <w:t>З</w:t>
      </w:r>
      <w:r w:rsidRPr="007E33AB">
        <w:rPr>
          <w:rFonts w:ascii="Times New Roman" w:hAnsi="Times New Roman"/>
          <w:sz w:val="24"/>
          <w:szCs w:val="24"/>
          <w:vertAlign w:val="subscript"/>
        </w:rPr>
        <w:t>э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>= Ц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(М + </w:t>
      </w:r>
      <w:r w:rsidRPr="007E33AB">
        <w:rPr>
          <w:rFonts w:ascii="Times New Roman" w:hAnsi="Times New Roman"/>
          <w:sz w:val="24"/>
          <w:szCs w:val="24"/>
          <w:lang w:val="en-US"/>
        </w:rPr>
        <w:t>W</w:t>
      </w:r>
      <w:proofErr w:type="gramStart"/>
      <w:r w:rsidRPr="007E33AB">
        <w:rPr>
          <w:rFonts w:ascii="Times New Roman" w:hAnsi="Times New Roman"/>
          <w:sz w:val="24"/>
          <w:szCs w:val="24"/>
        </w:rPr>
        <w:t>) ;</w:t>
      </w:r>
      <w:proofErr w:type="gramEnd"/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E33AB">
        <w:rPr>
          <w:rFonts w:ascii="Times New Roman" w:hAnsi="Times New Roman"/>
          <w:sz w:val="24"/>
          <w:szCs w:val="24"/>
        </w:rPr>
        <w:t>З</w:t>
      </w:r>
      <w:r w:rsidRPr="007E33AB">
        <w:rPr>
          <w:rFonts w:ascii="Times New Roman" w:hAnsi="Times New Roman"/>
          <w:sz w:val="24"/>
          <w:szCs w:val="24"/>
          <w:vertAlign w:val="subscript"/>
        </w:rPr>
        <w:t>э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= </w:t>
      </w:r>
      <w:proofErr w:type="gramStart"/>
      <w:r w:rsidRPr="007E33AB">
        <w:rPr>
          <w:rFonts w:ascii="Times New Roman" w:hAnsi="Times New Roman"/>
          <w:sz w:val="24"/>
          <w:szCs w:val="24"/>
        </w:rPr>
        <w:t>Ц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proofErr w:type="spellEnd"/>
      <w:r w:rsidRPr="007E33AB">
        <w:rPr>
          <w:rFonts w:ascii="Times New Roman" w:hAnsi="Times New Roman"/>
          <w:sz w:val="24"/>
          <w:szCs w:val="24"/>
        </w:rPr>
        <w:t>(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М + </w:t>
      </w:r>
      <w:r w:rsidRPr="007E33AB">
        <w:rPr>
          <w:rFonts w:ascii="Times New Roman" w:hAnsi="Times New Roman"/>
          <w:sz w:val="24"/>
          <w:szCs w:val="24"/>
          <w:lang w:val="en-US"/>
        </w:rPr>
        <w:t>W</w:t>
      </w:r>
      <w:r w:rsidRPr="007E33AB">
        <w:rPr>
          <w:rFonts w:ascii="Times New Roman" w:hAnsi="Times New Roman"/>
          <w:sz w:val="24"/>
          <w:szCs w:val="24"/>
        </w:rPr>
        <w:t>)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E33AB">
        <w:rPr>
          <w:rFonts w:ascii="Times New Roman" w:hAnsi="Times New Roman"/>
          <w:sz w:val="24"/>
          <w:szCs w:val="24"/>
        </w:rPr>
        <w:t>З</w:t>
      </w:r>
      <w:r w:rsidRPr="007E33AB">
        <w:rPr>
          <w:rFonts w:ascii="Times New Roman" w:hAnsi="Times New Roman"/>
          <w:sz w:val="24"/>
          <w:szCs w:val="24"/>
          <w:vertAlign w:val="subscript"/>
        </w:rPr>
        <w:t>э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>= Ц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(М - </w:t>
      </w:r>
      <w:r w:rsidRPr="007E33AB">
        <w:rPr>
          <w:rFonts w:ascii="Times New Roman" w:hAnsi="Times New Roman"/>
          <w:sz w:val="24"/>
          <w:szCs w:val="24"/>
          <w:lang w:val="en-US"/>
        </w:rPr>
        <w:t>W</w:t>
      </w:r>
      <w:r w:rsidRPr="007E33AB">
        <w:rPr>
          <w:rFonts w:ascii="Times New Roman" w:hAnsi="Times New Roman"/>
          <w:sz w:val="24"/>
          <w:szCs w:val="24"/>
        </w:rPr>
        <w:t>).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46. Количество транспортных сре</w:t>
      </w:r>
      <w:proofErr w:type="gramStart"/>
      <w:r w:rsidRPr="007E33AB">
        <w:rPr>
          <w:rFonts w:ascii="Times New Roman" w:hAnsi="Times New Roman"/>
          <w:sz w:val="24"/>
          <w:szCs w:val="24"/>
        </w:rPr>
        <w:t>дств пр</w:t>
      </w:r>
      <w:proofErr w:type="gramEnd"/>
      <w:r w:rsidRPr="007E33AB">
        <w:rPr>
          <w:rFonts w:ascii="Times New Roman" w:hAnsi="Times New Roman"/>
          <w:sz w:val="24"/>
          <w:szCs w:val="24"/>
        </w:rPr>
        <w:t>ерывного действия определяется по формуле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A) A = (Q * K) / 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B) A = Q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c </w:t>
      </w:r>
      <w:r w:rsidRPr="007E33AB">
        <w:rPr>
          <w:rFonts w:ascii="Times New Roman" w:hAnsi="Times New Roman"/>
          <w:sz w:val="24"/>
          <w:szCs w:val="24"/>
          <w:lang w:val="en-US"/>
        </w:rPr>
        <w:t>/ (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C) A = (Q * K) / (q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* </w:t>
      </w:r>
      <w:r w:rsidRPr="007E33AB">
        <w:rPr>
          <w:rFonts w:ascii="Times New Roman" w:hAnsi="Times New Roman"/>
          <w:sz w:val="24"/>
          <w:szCs w:val="24"/>
        </w:rPr>
        <w:t>Ф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) ;</w:t>
      </w:r>
      <w:proofErr w:type="gramEnd"/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D) A = (Q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 * K) / </w:t>
      </w:r>
      <w:r w:rsidRPr="007E33AB">
        <w:rPr>
          <w:rFonts w:ascii="Times New Roman" w:hAnsi="Times New Roman"/>
          <w:sz w:val="24"/>
          <w:szCs w:val="24"/>
        </w:rPr>
        <w:t>Ф</w:t>
      </w:r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 = </w:t>
      </w:r>
      <w:r w:rsidRPr="007E33AB">
        <w:rPr>
          <w:rFonts w:ascii="Times New Roman" w:hAnsi="Times New Roman"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</w:rPr>
        <w:t xml:space="preserve"> * </w:t>
      </w:r>
      <w:r w:rsidRPr="007E33AB">
        <w:rPr>
          <w:rFonts w:ascii="Times New Roman" w:hAnsi="Times New Roman"/>
          <w:sz w:val="24"/>
          <w:szCs w:val="24"/>
          <w:lang w:val="en-US"/>
        </w:rPr>
        <w:t>K</w:t>
      </w:r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47. По какой из формул определяется суточная производительность транспортного средства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proofErr w:type="gram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= 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 * K * t / T * K</w:t>
      </w:r>
      <w:r w:rsidRPr="007E33AB">
        <w:rPr>
          <w:rFonts w:ascii="Times New Roman" w:hAnsi="Times New Roman"/>
          <w:sz w:val="24"/>
          <w:szCs w:val="24"/>
          <w:vertAlign w:val="subscript"/>
        </w:rPr>
        <w:t>и</w:t>
      </w:r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proofErr w:type="gram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= q * K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гр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* T * K</w:t>
      </w:r>
      <w:r w:rsidRPr="007E33AB">
        <w:rPr>
          <w:rFonts w:ascii="Times New Roman" w:hAnsi="Times New Roman"/>
          <w:sz w:val="24"/>
          <w:szCs w:val="24"/>
          <w:vertAlign w:val="subscript"/>
        </w:rPr>
        <w:t>и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 / t;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proofErr w:type="gram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= 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 * K * T * K</w:t>
      </w:r>
      <w:r w:rsidRPr="007E33AB">
        <w:rPr>
          <w:rFonts w:ascii="Times New Roman" w:hAnsi="Times New Roman"/>
          <w:sz w:val="24"/>
          <w:szCs w:val="24"/>
          <w:vertAlign w:val="subscript"/>
        </w:rPr>
        <w:t>и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/ q * K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гр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тр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proofErr w:type="gram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= 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 * K * q * K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гр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/ t;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  <w:vertAlign w:val="subscript"/>
        </w:rPr>
        <w:t>тр.с</w:t>
      </w:r>
      <w:proofErr w:type="gramEnd"/>
      <w:r w:rsidRPr="007E33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= </w:t>
      </w:r>
      <w:r w:rsidRPr="007E33AB">
        <w:rPr>
          <w:rFonts w:ascii="Times New Roman" w:hAnsi="Times New Roman"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  <w:vertAlign w:val="subscript"/>
        </w:rPr>
        <w:t>с</w:t>
      </w:r>
      <w:r w:rsidRPr="007E33AB">
        <w:rPr>
          <w:rFonts w:ascii="Times New Roman" w:hAnsi="Times New Roman"/>
          <w:sz w:val="24"/>
          <w:szCs w:val="24"/>
        </w:rPr>
        <w:t xml:space="preserve"> * </w:t>
      </w:r>
      <w:r w:rsidRPr="007E33AB">
        <w:rPr>
          <w:rFonts w:ascii="Times New Roman" w:hAnsi="Times New Roman"/>
          <w:sz w:val="24"/>
          <w:szCs w:val="24"/>
          <w:lang w:val="en-US"/>
        </w:rPr>
        <w:t>K</w:t>
      </w:r>
      <w:r w:rsidRPr="007E33AB">
        <w:rPr>
          <w:rFonts w:ascii="Times New Roman" w:hAnsi="Times New Roman"/>
          <w:sz w:val="24"/>
          <w:szCs w:val="24"/>
        </w:rPr>
        <w:t xml:space="preserve"> * </w:t>
      </w:r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</w:rPr>
        <w:t xml:space="preserve"> .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48</w:t>
      </w:r>
      <w:r w:rsidR="00CF75F1" w:rsidRPr="007E33AB">
        <w:rPr>
          <w:rFonts w:ascii="Times New Roman" w:hAnsi="Times New Roman"/>
          <w:sz w:val="24"/>
          <w:szCs w:val="24"/>
        </w:rPr>
        <w:t>.</w:t>
      </w:r>
      <w:r w:rsidRPr="007E33AB">
        <w:rPr>
          <w:rFonts w:ascii="Times New Roman" w:hAnsi="Times New Roman"/>
          <w:sz w:val="24"/>
          <w:szCs w:val="24"/>
        </w:rPr>
        <w:t xml:space="preserve"> По какой формуле определяется время одного рейса (транспортный цикл) при маятниковых односторонних перевозках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 xml:space="preserve">v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1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*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)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= </w:t>
      </w:r>
      <w:r w:rsidRPr="007E33AB">
        <w:rPr>
          <w:rFonts w:ascii="Times New Roman" w:hAnsi="Times New Roman"/>
          <w:sz w:val="24"/>
          <w:szCs w:val="24"/>
          <w:lang w:val="en-US"/>
        </w:rPr>
        <w:t>L</w:t>
      </w:r>
      <w:r w:rsidRPr="007E33AB">
        <w:rPr>
          <w:rFonts w:ascii="Times New Roman" w:hAnsi="Times New Roman"/>
          <w:sz w:val="24"/>
          <w:szCs w:val="24"/>
        </w:rPr>
        <w:t xml:space="preserve">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i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+ </w:t>
      </w:r>
      <w:r w:rsidRPr="007E33AB">
        <w:rPr>
          <w:rFonts w:ascii="Times New Roman" w:hAnsi="Times New Roman"/>
          <w:sz w:val="24"/>
          <w:szCs w:val="24"/>
          <w:lang w:val="en-US"/>
        </w:rPr>
        <w:t>L</w:t>
      </w:r>
      <w:r w:rsidRPr="007E33AB">
        <w:rPr>
          <w:rFonts w:ascii="Times New Roman" w:hAnsi="Times New Roman"/>
          <w:sz w:val="24"/>
          <w:szCs w:val="24"/>
        </w:rPr>
        <w:t xml:space="preserve">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1.</w:t>
      </w: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49. По какой формуле определяется время одного рейса (транспортный цикл) при кольцевых перевозках с нарастающим грузопотоком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 xml:space="preserve">v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1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 xml:space="preserve">C)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*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  <w:lang w:val="en-US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  <w:lang w:val="en-US"/>
        </w:rPr>
        <w:t xml:space="preserve"> = L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ср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</w:rPr>
        <w:t>К</w:t>
      </w:r>
      <w:r w:rsidRPr="007E33AB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.</w:t>
      </w:r>
      <w:proofErr w:type="spellStart"/>
      <w:r w:rsidRPr="007E33AB">
        <w:rPr>
          <w:rFonts w:ascii="Times New Roman" w:hAnsi="Times New Roman"/>
          <w:sz w:val="24"/>
          <w:szCs w:val="24"/>
          <w:vertAlign w:val="subscript"/>
        </w:rPr>
        <w:t>р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7E33A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r w:rsidRPr="007E33AB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7E33AB">
        <w:rPr>
          <w:rFonts w:ascii="Times New Roman" w:hAnsi="Times New Roman"/>
          <w:sz w:val="24"/>
          <w:szCs w:val="24"/>
          <w:lang w:val="en-US"/>
        </w:rPr>
        <w:t>) 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t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= </w:t>
      </w:r>
      <w:r w:rsidRPr="007E33AB">
        <w:rPr>
          <w:rFonts w:ascii="Times New Roman" w:hAnsi="Times New Roman"/>
          <w:sz w:val="24"/>
          <w:szCs w:val="24"/>
          <w:lang w:val="en-US"/>
        </w:rPr>
        <w:t>L</w:t>
      </w:r>
      <w:r w:rsidRPr="007E33AB">
        <w:rPr>
          <w:rFonts w:ascii="Times New Roman" w:hAnsi="Times New Roman"/>
          <w:sz w:val="24"/>
          <w:szCs w:val="24"/>
        </w:rPr>
        <w:t xml:space="preserve">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i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+ </w:t>
      </w:r>
      <w:r w:rsidRPr="007E33AB">
        <w:rPr>
          <w:rFonts w:ascii="Times New Roman" w:hAnsi="Times New Roman"/>
          <w:sz w:val="24"/>
          <w:szCs w:val="24"/>
          <w:lang w:val="en-US"/>
        </w:rPr>
        <w:t>L</w:t>
      </w:r>
      <w:r w:rsidRPr="007E33AB">
        <w:rPr>
          <w:rFonts w:ascii="Times New Roman" w:hAnsi="Times New Roman"/>
          <w:sz w:val="24"/>
          <w:szCs w:val="24"/>
        </w:rPr>
        <w:t xml:space="preserve"> / </w:t>
      </w:r>
      <w:r w:rsidRPr="007E33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E33AB">
        <w:rPr>
          <w:rFonts w:ascii="Times New Roman" w:hAnsi="Times New Roman"/>
          <w:sz w:val="24"/>
          <w:szCs w:val="24"/>
          <w:vertAlign w:val="subscript"/>
        </w:rPr>
        <w:t>1.</w:t>
      </w: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50. Общая площадь складского помещения складывается из следующих площадей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полезной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оперативной;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полезной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конструктивной;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полезной</w:t>
      </w:r>
      <w:proofErr w:type="gramEnd"/>
      <w:r w:rsidRPr="007E33AB">
        <w:rPr>
          <w:rFonts w:ascii="Times New Roman" w:hAnsi="Times New Roman"/>
          <w:sz w:val="24"/>
          <w:szCs w:val="24"/>
        </w:rPr>
        <w:t>, дополнительной и конструктивной;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полезной</w:t>
      </w:r>
      <w:proofErr w:type="gramEnd"/>
      <w:r w:rsidRPr="007E33AB">
        <w:rPr>
          <w:rFonts w:ascii="Times New Roman" w:hAnsi="Times New Roman"/>
          <w:sz w:val="24"/>
          <w:szCs w:val="24"/>
        </w:rPr>
        <w:t>, оперативной и дополнительной;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полезной</w:t>
      </w:r>
      <w:proofErr w:type="gramEnd"/>
      <w:r w:rsidRPr="007E33AB">
        <w:rPr>
          <w:rFonts w:ascii="Times New Roman" w:hAnsi="Times New Roman"/>
          <w:sz w:val="24"/>
          <w:szCs w:val="24"/>
        </w:rPr>
        <w:t>, оперативной и конструктивной.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51. Предприятие при  начислении амортизационных отчислений  использует метод ускоренной амортизации. Норма  амортизации для применяемого на предприятии оборудования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10%. Коэффициент ускорения-1,5; балансовая стоимость  оборудования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>450 тыс. тенге. Размер ежегодных амортизационных отчислений  составит, тенге: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А) 67 500;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В) 45 000;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С) 6 750;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3 000;</w:t>
      </w:r>
    </w:p>
    <w:p w:rsidR="00740950" w:rsidRPr="007E33AB" w:rsidRDefault="00740950" w:rsidP="00740950">
      <w:pPr>
        <w:pStyle w:val="a3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Е) 4 500.</w:t>
      </w:r>
    </w:p>
    <w:p w:rsidR="00740950" w:rsidRPr="007E33AB" w:rsidRDefault="00740950" w:rsidP="00740950">
      <w:pPr>
        <w:spacing w:after="0" w:line="240" w:lineRule="auto"/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52. Тарифы грузового и пассажирского транспорта: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А) плата за перемещение грузов внутри страны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В) плата за перемещение грузов за пределами страны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С) плата за перемещение иностранцам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>D) плата за перемещение в пределах СНГ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 xml:space="preserve">Е) плата за перемещение грузов и </w:t>
      </w:r>
      <w:proofErr w:type="gramStart"/>
      <w:r w:rsidRPr="007E33AB">
        <w:rPr>
          <w:rFonts w:ascii="Times New Roman" w:hAnsi="Times New Roman"/>
          <w:color w:val="000000"/>
          <w:sz w:val="24"/>
          <w:szCs w:val="24"/>
        </w:rPr>
        <w:t>пассажиров</w:t>
      </w:r>
      <w:proofErr w:type="gramEnd"/>
      <w:r w:rsidRPr="007E33AB">
        <w:rPr>
          <w:rFonts w:ascii="Times New Roman" w:hAnsi="Times New Roman"/>
          <w:color w:val="000000"/>
          <w:sz w:val="24"/>
          <w:szCs w:val="24"/>
        </w:rPr>
        <w:t xml:space="preserve"> которая взимается транспортными организациями с отправителей грузов и населения.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53. </w:t>
      </w:r>
      <w:proofErr w:type="gramStart"/>
      <w:r w:rsidRPr="007E33AB">
        <w:rPr>
          <w:rFonts w:ascii="Times New Roman" w:hAnsi="Times New Roman"/>
          <w:sz w:val="24"/>
          <w:szCs w:val="24"/>
        </w:rPr>
        <w:t>Какой из перечисленных ниже вариантов ответа соответствует аналитическому методу планирования оптимальной потребности в оборотных средствах?</w:t>
      </w:r>
      <w:proofErr w:type="gramEnd"/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предполагает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определение потребности в оборотных средствах в размере их </w:t>
      </w:r>
      <w:proofErr w:type="spellStart"/>
      <w:r w:rsidRPr="007E33AB">
        <w:rPr>
          <w:rFonts w:ascii="Times New Roman" w:hAnsi="Times New Roman"/>
          <w:sz w:val="24"/>
          <w:szCs w:val="24"/>
        </w:rPr>
        <w:t>среднефактических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остатков с учетом роста объема производства. Чтобы не фиксировать недостат</w:t>
      </w:r>
      <w:r w:rsidRPr="007E33AB">
        <w:rPr>
          <w:rFonts w:ascii="Times New Roman" w:hAnsi="Times New Roman"/>
          <w:sz w:val="24"/>
          <w:szCs w:val="24"/>
        </w:rPr>
        <w:softHyphen/>
        <w:t>ки прошлых периодов в организации оборотных средств, следует проанализировать фактические остатки производственных запасов в целях выявления ненужных, излишних, неликвидных, а также все стадии незавершенного производства для выявления резервов сокра</w:t>
      </w:r>
      <w:r w:rsidRPr="007E33AB">
        <w:rPr>
          <w:rFonts w:ascii="Times New Roman" w:hAnsi="Times New Roman"/>
          <w:sz w:val="24"/>
          <w:szCs w:val="24"/>
        </w:rPr>
        <w:softHyphen/>
        <w:t>щения длительности производственного цикла, изучить причины на</w:t>
      </w:r>
      <w:r w:rsidRPr="007E33AB">
        <w:rPr>
          <w:rFonts w:ascii="Times New Roman" w:hAnsi="Times New Roman"/>
          <w:sz w:val="24"/>
          <w:szCs w:val="24"/>
        </w:rPr>
        <w:softHyphen/>
        <w:t>копления готовой продукции на складе и определить действительную потребность в оборотных средствах;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запасы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затраты подразделяются на зависящие непосредственно от изменения объемов производства (сырье, материалы, затраты на незавершенное производство, готовая продукция на складе) и не зависящие от него (запчасти, малоценные и быстроизнашивающиеся предметы, расходы будущих периодов) 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предусматривает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обоснованный расчет запасов по каждому элементу оборотных средств с учетом всех из</w:t>
      </w:r>
      <w:r w:rsidRPr="007E33AB">
        <w:rPr>
          <w:rFonts w:ascii="Times New Roman" w:hAnsi="Times New Roman"/>
          <w:sz w:val="24"/>
          <w:szCs w:val="24"/>
        </w:rPr>
        <w:softHyphen/>
        <w:t>менений в уровне организационно-технического развития предпри</w:t>
      </w:r>
      <w:r w:rsidRPr="007E33AB">
        <w:rPr>
          <w:rFonts w:ascii="Times New Roman" w:hAnsi="Times New Roman"/>
          <w:sz w:val="24"/>
          <w:szCs w:val="24"/>
        </w:rPr>
        <w:softHyphen/>
        <w:t>ятия, транспортировке товарно-материальных ценностей, практике расчетов между предприятиями;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предполагает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свободный подход к планированию оптимальной потребности в оборотных средствах;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указанного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метода не существует.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lastRenderedPageBreak/>
        <w:t xml:space="preserve">54. Стоимость валовой продукции равна 36,5 млн. </w:t>
      </w:r>
      <w:proofErr w:type="spellStart"/>
      <w:r w:rsidRPr="007E33AB">
        <w:rPr>
          <w:rFonts w:ascii="Times New Roman" w:hAnsi="Times New Roman"/>
          <w:sz w:val="24"/>
          <w:szCs w:val="24"/>
        </w:rPr>
        <w:t>тнг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33AB">
        <w:rPr>
          <w:rFonts w:ascii="Times New Roman" w:hAnsi="Times New Roman"/>
          <w:sz w:val="24"/>
          <w:szCs w:val="24"/>
        </w:rPr>
        <w:t>фондовооруженность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труда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200 тыс. </w:t>
      </w:r>
      <w:proofErr w:type="spellStart"/>
      <w:r w:rsidRPr="007E33AB">
        <w:rPr>
          <w:rFonts w:ascii="Times New Roman" w:hAnsi="Times New Roman"/>
          <w:sz w:val="24"/>
          <w:szCs w:val="24"/>
        </w:rPr>
        <w:t>тнг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. Определить, как изменится фондоотдача (возрастет или уменьшится и на сколько), если численность работников </w:t>
      </w:r>
      <w:proofErr w:type="spellStart"/>
      <w:r w:rsidRPr="007E33AB">
        <w:rPr>
          <w:rFonts w:ascii="Times New Roman" w:hAnsi="Times New Roman"/>
          <w:sz w:val="24"/>
          <w:szCs w:val="24"/>
        </w:rPr>
        <w:t>возрасла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на 30% и составила 650 человек. Округлите до десятых:</w:t>
      </w:r>
    </w:p>
    <w:p w:rsidR="00740950" w:rsidRPr="007E33AB" w:rsidRDefault="00740950" w:rsidP="0074095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)0,6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>)1,4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>)0,9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>)0,8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>)0,1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55. Кооперирование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сосредоточение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средств производства, рабочей силы и получение продукции на одном предприятии, в отрасли или производственном объединении, а также расположение в одном регионе либо области;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выделение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одной отрасли и по мере возможности ее дальнейшем развитии;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объединение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предприятий для совместного производства определенного вида продукции при сохранении их экономической самостоятельности;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соглашение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между предприятиями одной отрасли о ценах на произведенную продукцию, о рынках сбыта, о долях в общем объеме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объединение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различных отраслей с целью решения инновационных задач. 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56. Предвидение и программирование производственного процесса и его результатов поэтапно, называется: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прогнозирование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страхование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регулирование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планирование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производства.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57.</w:t>
      </w:r>
      <w:r w:rsidR="00CF75F1"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 xml:space="preserve">По функциональному назначению выпускаемой продукции предприятия подразделяются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машиностроительные</w:t>
      </w:r>
      <w:proofErr w:type="gramEnd"/>
      <w:r w:rsidRPr="007E33AB">
        <w:rPr>
          <w:rFonts w:ascii="Times New Roman" w:hAnsi="Times New Roman"/>
          <w:sz w:val="24"/>
          <w:szCs w:val="24"/>
        </w:rPr>
        <w:t>, металлургические, угольные, нефтеперерабатывающие, легкой и пищевой промышленности;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производящие средства производства, производящие предметы потребления, обслуживающие предприятия;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добывающие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>, обрабатывающие и перерабатывающие;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технические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циклы, с коротким, со средним и длительным циклом производства;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прерывные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непрерывные.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58. По характеру технологии предприятия подразделяются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</w:rPr>
        <w:t>A) машиностроительные, металлургические, угольные, нефтеперерабатывающие, легкой и пищевой промышленности;</w:t>
      </w:r>
      <w:proofErr w:type="gramEnd"/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B) на производящие средства производства, производящие предметы потребления, обслуживающие предприятия;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C) добывающие, обрабатывающие и перерабатывающие;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технические циклы, с коротким, со средним и длительным циклом производства;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E) прерывные и непрерывные.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59. Мобилизация работников на выполнение всех необходимых плановых показателей их работы в развития технологий, организаций производства и труда, продукции и на </w:t>
      </w:r>
      <w:r w:rsidRPr="007E33AB">
        <w:rPr>
          <w:rFonts w:ascii="Times New Roman" w:hAnsi="Times New Roman"/>
          <w:sz w:val="24"/>
          <w:szCs w:val="24"/>
        </w:rPr>
        <w:lastRenderedPageBreak/>
        <w:t>достижение более высоких финансовых результатов, обеспечивающих выполнение плана по производству и поставкам конкурентоспособного товара, согласно договору поставки. Данное определение характеризует: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организацию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предприятии;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планирование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предприятии;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предвидение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предприятии;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контроль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предприятии;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регулирование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на предприятии.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CF75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60. Какой раздел  бизнес-плана содержит информацию об истории предприятия: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>)финансовый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план;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организационный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план;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описание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предприятия;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производственный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план;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резюме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61. По какой формуле рассчитывается   отношение заемного капитала к </w:t>
      </w:r>
      <w:proofErr w:type="gramStart"/>
      <w:r w:rsidRPr="007E33AB">
        <w:rPr>
          <w:rFonts w:ascii="Times New Roman" w:hAnsi="Times New Roman"/>
          <w:sz w:val="24"/>
          <w:szCs w:val="24"/>
        </w:rPr>
        <w:t>собственному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общая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задолженность/основной (акционерный) капитал;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общая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задолженность/общую сумму активов;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доходы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до уплаты  процентов и налогов/затраты по процентам;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продажи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  кредит за год/дебиторскую задолженность;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кредитная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задолженность * дней в  году/приобретения  в кредит  за год.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color w:val="000000"/>
          <w:sz w:val="24"/>
          <w:szCs w:val="24"/>
        </w:rPr>
        <w:t xml:space="preserve">62. </w:t>
      </w:r>
      <w:r w:rsidRPr="007E33AB">
        <w:rPr>
          <w:rFonts w:ascii="Times New Roman" w:hAnsi="Times New Roman"/>
          <w:sz w:val="24"/>
          <w:szCs w:val="24"/>
        </w:rPr>
        <w:t xml:space="preserve">Технологическая операция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это: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А) совокупность процессов труда и технологии, необходимая для регулярного достижения определённой производственной цели;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совокупность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последовательных технологических операций, необходимых для достижения цели производственного процесса;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процесс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воздействия рабочего органа машины, инструмента на предмет труда, в результате которого происходит достижение определённой цели его технологической обработки или изменение состояния;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совокупность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действий исполнителя или группы по преобразованию предметов труда в его продукт, выполняемых на рабочих местах;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выработка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у работника определённого динамического стереотипа к выполнению данной работы.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63. Время, за которое может быть выполнена единица работы на одном станке - это: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норма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выработки;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норма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затрат;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норма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длительности;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норма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работы;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норма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труда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64.. Вспомогательный процесс</w:t>
      </w:r>
      <w:r w:rsidR="00CF75F1" w:rsidRPr="007E33AB">
        <w:rPr>
          <w:rFonts w:ascii="Times New Roman" w:hAnsi="Times New Roman"/>
          <w:sz w:val="24"/>
          <w:szCs w:val="24"/>
        </w:rPr>
        <w:t xml:space="preserve"> </w:t>
      </w:r>
      <w:r w:rsidRPr="007E33AB">
        <w:rPr>
          <w:rFonts w:ascii="Times New Roman" w:hAnsi="Times New Roman"/>
          <w:sz w:val="24"/>
          <w:szCs w:val="24"/>
        </w:rPr>
        <w:t>- это…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процесс</w:t>
      </w:r>
      <w:proofErr w:type="gramEnd"/>
      <w:r w:rsidRPr="007E33AB">
        <w:rPr>
          <w:rFonts w:ascii="Times New Roman" w:hAnsi="Times New Roman"/>
          <w:sz w:val="24"/>
          <w:szCs w:val="24"/>
        </w:rPr>
        <w:t>, который обеспечивает бесперебойное протекание основных процессов;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процесс</w:t>
      </w:r>
      <w:proofErr w:type="gramEnd"/>
      <w:r w:rsidRPr="007E33AB">
        <w:rPr>
          <w:rFonts w:ascii="Times New Roman" w:hAnsi="Times New Roman"/>
          <w:sz w:val="24"/>
          <w:szCs w:val="24"/>
        </w:rPr>
        <w:t>, связанный с обслуживанием  вспомогательных процессов и не создающие продукцию;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процессы, в ходе которых происходит изменение геометрических форм, размеров и физико-химических свойств продукции;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целесообразная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деятельность человека, которая связана с умственной и физической энергией, которая затрачивается на производство данного продукта;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совокупность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всех действий людей и орудий труда, необходимом на данном 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gramStart"/>
      <w:r w:rsidRPr="007E33AB">
        <w:rPr>
          <w:rFonts w:ascii="Times New Roman" w:hAnsi="Times New Roman"/>
          <w:sz w:val="24"/>
          <w:szCs w:val="24"/>
        </w:rPr>
        <w:t>предприятии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для изготовления продукции.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65. </w:t>
      </w:r>
      <w:proofErr w:type="gramStart"/>
      <w:r w:rsidRPr="007E33AB">
        <w:rPr>
          <w:rFonts w:ascii="Times New Roman" w:hAnsi="Times New Roman"/>
          <w:sz w:val="24"/>
          <w:szCs w:val="24"/>
        </w:rPr>
        <w:t>Дисциплина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требующая соблюдение работниками правил внутреннего распорядка: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трудовая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технологическая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общественная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индивидуальная</w:t>
      </w:r>
      <w:proofErr w:type="gramEnd"/>
      <w:r w:rsidRPr="007E33AB">
        <w:rPr>
          <w:rFonts w:ascii="Times New Roman" w:hAnsi="Times New Roman"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66. Время перерывов,  вызванных нарушениями нормального течения производственного процесса: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время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нерегламентированных перерывов;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время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регламентированных  перерывов;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ненормируемое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время;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ненормируемые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затраты времени;</w:t>
      </w:r>
    </w:p>
    <w:p w:rsidR="00740950" w:rsidRPr="007E33AB" w:rsidRDefault="00740950" w:rsidP="00740950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время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работы</w:t>
      </w:r>
    </w:p>
    <w:p w:rsidR="00740950" w:rsidRPr="007E33AB" w:rsidRDefault="00740950" w:rsidP="00740950">
      <w:pPr>
        <w:tabs>
          <w:tab w:val="left" w:pos="0"/>
          <w:tab w:val="left" w:pos="1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tabs>
          <w:tab w:val="left" w:pos="0"/>
          <w:tab w:val="left" w:pos="180"/>
        </w:tabs>
        <w:autoSpaceDE w:val="0"/>
        <w:spacing w:after="0" w:line="240" w:lineRule="auto"/>
        <w:jc w:val="both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67. </w:t>
      </w: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Под рабочим временем понимается:</w:t>
      </w:r>
    </w:p>
    <w:p w:rsidR="00740950" w:rsidRPr="007E33AB" w:rsidRDefault="00740950" w:rsidP="00740950">
      <w:pPr>
        <w:tabs>
          <w:tab w:val="left" w:pos="180"/>
          <w:tab w:val="left" w:pos="426"/>
          <w:tab w:val="left" w:pos="720"/>
        </w:tabs>
        <w:autoSpaceDE w:val="0"/>
        <w:spacing w:after="0" w:line="240" w:lineRule="auto"/>
        <w:ind w:left="851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A) продолжительность рабочего дня, рабочей недели, установленная законодательством, а также время, которое трудящийся находится на предприятии в связи с выполняемой им работой;</w:t>
      </w:r>
    </w:p>
    <w:p w:rsidR="00740950" w:rsidRPr="007E33AB" w:rsidRDefault="00740950" w:rsidP="00740950">
      <w:pPr>
        <w:tabs>
          <w:tab w:val="left" w:pos="180"/>
          <w:tab w:val="left" w:pos="426"/>
          <w:tab w:val="left" w:pos="720"/>
        </w:tabs>
        <w:autoSpaceDE w:val="0"/>
        <w:spacing w:after="0" w:line="240" w:lineRule="auto"/>
        <w:ind w:left="851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B)продолжительность процесса производства продукции;</w:t>
      </w:r>
    </w:p>
    <w:p w:rsidR="00740950" w:rsidRPr="007E33AB" w:rsidRDefault="00740950" w:rsidP="00740950">
      <w:pPr>
        <w:tabs>
          <w:tab w:val="left" w:pos="180"/>
          <w:tab w:val="left" w:pos="426"/>
          <w:tab w:val="left" w:pos="720"/>
        </w:tabs>
        <w:autoSpaceDE w:val="0"/>
        <w:spacing w:after="0" w:line="240" w:lineRule="auto"/>
        <w:ind w:left="851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С</w:t>
      </w:r>
      <w:proofErr w:type="gramStart"/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)в</w:t>
      </w:r>
      <w:proofErr w:type="gramEnd"/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 xml:space="preserve">ремя, которое трудящийся находится на предприятии в связи с выполняемой </w:t>
      </w: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ab/>
        <w:t>им работой;</w:t>
      </w:r>
    </w:p>
    <w:p w:rsidR="00740950" w:rsidRPr="007E33AB" w:rsidRDefault="00740950" w:rsidP="00740950">
      <w:pPr>
        <w:tabs>
          <w:tab w:val="left" w:pos="180"/>
          <w:tab w:val="left" w:pos="426"/>
        </w:tabs>
        <w:autoSpaceDE w:val="0"/>
        <w:spacing w:after="0" w:line="240" w:lineRule="auto"/>
        <w:ind w:left="851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D)свободное время работника, потраченное на процесс выполнения работы;</w:t>
      </w:r>
    </w:p>
    <w:p w:rsidR="00740950" w:rsidRPr="007E33AB" w:rsidRDefault="00740950" w:rsidP="00740950">
      <w:pPr>
        <w:tabs>
          <w:tab w:val="left" w:pos="180"/>
          <w:tab w:val="left" w:pos="426"/>
        </w:tabs>
        <w:autoSpaceDE w:val="0"/>
        <w:spacing w:after="0" w:line="240" w:lineRule="auto"/>
        <w:ind w:left="851"/>
        <w:rPr>
          <w:rFonts w:ascii="Times New Roman" w:eastAsia="Times New Roman CYR" w:hAnsi="Times New Roman"/>
          <w:color w:val="000000"/>
          <w:sz w:val="24"/>
          <w:szCs w:val="24"/>
        </w:rPr>
      </w:pPr>
      <w:r w:rsidRPr="007E33AB">
        <w:rPr>
          <w:rFonts w:ascii="Times New Roman" w:eastAsia="Times New Roman CYR" w:hAnsi="Times New Roman"/>
          <w:color w:val="000000"/>
          <w:sz w:val="24"/>
          <w:szCs w:val="24"/>
        </w:rPr>
        <w:t>E)время работы, не обусловленной производственным заданием.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68.</w:t>
      </w:r>
      <w:r w:rsidR="00CF75F1"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Pr="007E33AB">
        <w:rPr>
          <w:rFonts w:ascii="Times New Roman" w:hAnsi="Times New Roman"/>
          <w:bCs/>
          <w:sz w:val="24"/>
          <w:szCs w:val="24"/>
        </w:rPr>
        <w:t xml:space="preserve">К достоинствам массового производства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перечисленного относятся: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использование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высокопроизводительного специализированного оборудования; усиление контроля качества продукции;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использование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высокопроизводительного специализированного оборудования; достижение роста производительности труда; усиление контроля качества продукции;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использование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высокопроизводительного специализированного оборудования; достижение роста производительности труда;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достижение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роста производительности труда; усиление контроля качества продукции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использование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высокопроизводительного специализированного оборудования.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 xml:space="preserve">69. К первичным ресурсам из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перечисленного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относятся: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только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труд людей и природа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только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капитал как имущество и природа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людей; капитал как имущество; природа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людей; капитал как имущество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людей.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70. Отраслевая структура экономики предусматривает в качестве основного признака отличия отраслей: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энергоемкость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количество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участие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во внешнеэкономической деятельности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lastRenderedPageBreak/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цель</w:t>
      </w:r>
      <w:proofErr w:type="gramEnd"/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какова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технология производства.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 xml:space="preserve">71. Повышению экономических показателей крупных и средних предприятий способствуют: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концентрация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ресурсов; специализация деятельности; предоставление значительной государственной поддержки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концентрация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ресурсов; использование высокопроизводительного оборудования 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концентрация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ресурсов; специализация деятельности; использование высокопроизводительного оборудования;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специализация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деятельности; использование высокопроизводительного оборудования; предоставление значительной государственной поддержки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концентрация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ресурсов; специализация деятельности.</w:t>
      </w: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 xml:space="preserve">72. К числу основных ресурсов предприятия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перечисленных относятся: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работников; техника и технологическое оборудование; топливо и энергия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работников; техника и технологическое оборудование; благоприятные условия погоды 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работников; техника и технологическое оборудование; благоприятные условия погоды; топливо и энергия</w:t>
      </w:r>
      <w:r w:rsidRPr="007E33AB">
        <w:rPr>
          <w:rFonts w:ascii="Times New Roman" w:hAnsi="Times New Roman"/>
          <w:sz w:val="24"/>
          <w:szCs w:val="24"/>
        </w:rPr>
        <w:t>;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работников; благоприятные условия погоды; топливо и энергия </w:t>
      </w:r>
    </w:p>
    <w:p w:rsidR="00740950" w:rsidRPr="007E33AB" w:rsidRDefault="00740950" w:rsidP="00740950">
      <w:pPr>
        <w:widowControl w:val="0"/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bCs/>
          <w:sz w:val="24"/>
          <w:szCs w:val="24"/>
        </w:rPr>
        <w:t>труд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t xml:space="preserve"> работников; топливо и энергия.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 xml:space="preserve">73. Предельные издержки можно рассчитать по формуле, где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ΔVC</w:t>
      </w:r>
      <w:r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прирост переменных затрат, Δ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прирост объемов продукции,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 xml:space="preserve"> 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валовые издержки, Δ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bCs/>
          <w:sz w:val="24"/>
          <w:szCs w:val="24"/>
        </w:rPr>
        <w:t>-</w:t>
      </w:r>
      <w:r w:rsidRPr="007E33AB">
        <w:rPr>
          <w:rFonts w:ascii="Times New Roman" w:hAnsi="Times New Roman"/>
          <w:bCs/>
          <w:sz w:val="24"/>
          <w:szCs w:val="24"/>
        </w:rPr>
        <w:t xml:space="preserve"> прирост валовых издержек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ΔVC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proofErr w:type="gramStart"/>
      <w:r w:rsidRPr="007E33AB">
        <w:rPr>
          <w:rFonts w:ascii="Times New Roman" w:hAnsi="Times New Roman"/>
          <w:sz w:val="24"/>
          <w:szCs w:val="24"/>
        </w:rPr>
        <w:t>;</w:t>
      </w:r>
      <w:proofErr w:type="gramEnd"/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ΔVC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ΔQ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 xml:space="preserve">)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>/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) Δ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ΤC</w:t>
      </w:r>
      <w:r w:rsidRPr="007E33AB">
        <w:rPr>
          <w:rFonts w:ascii="Times New Roman" w:hAnsi="Times New Roman"/>
          <w:bCs/>
          <w:sz w:val="24"/>
          <w:szCs w:val="24"/>
        </w:rPr>
        <w:t>/Δ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Q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 xml:space="preserve">) правильные ответы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 xml:space="preserve"> и </w:t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</w:rPr>
        <w:t>74. Средние единичные издержки рассчитываются как отношение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7E33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bCs/>
          <w:sz w:val="24"/>
          <w:szCs w:val="24"/>
        </w:rPr>
        <w:t>) постоянных издержек к объему производства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bCs/>
          <w:sz w:val="24"/>
          <w:szCs w:val="24"/>
        </w:rPr>
        <w:t>) валовых издержек к объему производства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bCs/>
          <w:sz w:val="24"/>
          <w:szCs w:val="24"/>
        </w:rPr>
        <w:t>) переменных издержек к объему производства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bCs/>
          <w:sz w:val="24"/>
          <w:szCs w:val="24"/>
        </w:rPr>
        <w:t>) объему производства к валовым издержкам</w:t>
      </w:r>
      <w:r w:rsidRPr="007E33AB">
        <w:rPr>
          <w:rFonts w:ascii="Times New Roman" w:hAnsi="Times New Roman"/>
          <w:sz w:val="24"/>
          <w:szCs w:val="24"/>
        </w:rPr>
        <w:t>;</w:t>
      </w:r>
      <w:r w:rsidRPr="007E33AB">
        <w:rPr>
          <w:rFonts w:ascii="Times New Roman" w:hAnsi="Times New Roman"/>
          <w:bCs/>
          <w:sz w:val="24"/>
          <w:szCs w:val="24"/>
        </w:rPr>
        <w:br/>
      </w:r>
      <w:r w:rsidRPr="007E33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bCs/>
          <w:sz w:val="24"/>
          <w:szCs w:val="24"/>
        </w:rPr>
        <w:t>) валовых издержек к предельным издержкам.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75. К стратегиям реализации государственной структурной политики РК не относится: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социальная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переориентация экономики и модернизации ее производственного аппарата;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преодоление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33AB">
        <w:rPr>
          <w:rFonts w:ascii="Times New Roman" w:hAnsi="Times New Roman"/>
          <w:sz w:val="24"/>
          <w:szCs w:val="24"/>
        </w:rPr>
        <w:t>топливно</w:t>
      </w:r>
      <w:proofErr w:type="spellEnd"/>
      <w:r w:rsidRPr="007E33AB">
        <w:rPr>
          <w:rFonts w:ascii="Times New Roman" w:hAnsi="Times New Roman"/>
          <w:sz w:val="24"/>
          <w:szCs w:val="24"/>
        </w:rPr>
        <w:t xml:space="preserve"> </w:t>
      </w:r>
      <w:r w:rsidR="00CF75F1" w:rsidRPr="007E33AB">
        <w:rPr>
          <w:rFonts w:ascii="Times New Roman" w:hAnsi="Times New Roman"/>
          <w:sz w:val="24"/>
          <w:szCs w:val="24"/>
        </w:rPr>
        <w:t>-</w:t>
      </w:r>
      <w:r w:rsidRPr="007E33AB">
        <w:rPr>
          <w:rFonts w:ascii="Times New Roman" w:hAnsi="Times New Roman"/>
          <w:sz w:val="24"/>
          <w:szCs w:val="24"/>
        </w:rPr>
        <w:t xml:space="preserve"> сырьевой направленности в развитии народного хозяйства, распространение ресурсосберегающих технологий;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перелив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ресурсов из первичных во вторичные, а затем третичные сектора экономики;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диверсификация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экспортного потенциала, опережающая рост наукоемкой продукции;</w:t>
      </w:r>
    </w:p>
    <w:p w:rsidR="00740950" w:rsidRPr="007E33AB" w:rsidRDefault="00740950" w:rsidP="00740950">
      <w:pPr>
        <w:tabs>
          <w:tab w:val="left" w:pos="284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реализация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индустриальной технологической стратегии для Казахстана.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76. Что из ниже перечисленного относится к первичному сектору экономики?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lastRenderedPageBreak/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сельское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хозяйство;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7E33AB">
        <w:rPr>
          <w:rFonts w:ascii="Times New Roman" w:hAnsi="Times New Roman"/>
          <w:sz w:val="24"/>
          <w:szCs w:val="24"/>
        </w:rPr>
        <w:t>обрабатывающая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промышленность;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C) строительство;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сферы интеллектуальной деятельности;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E) </w:t>
      </w:r>
      <w:proofErr w:type="gramStart"/>
      <w:r w:rsidRPr="007E33AB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7E33AB">
        <w:rPr>
          <w:rFonts w:ascii="Times New Roman" w:hAnsi="Times New Roman"/>
          <w:sz w:val="24"/>
          <w:szCs w:val="24"/>
        </w:rPr>
        <w:t>вязь.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77.Что из ниже перечисленного относится к третичному сектору экономики?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обрабатывающая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промышленность;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B) строительство;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C) сферы интеллектуальной деятельности;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добывающая промышленность;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E) сельское хозяйство.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78. Что из ниже перечисленного не относится к классификационным признакам предприятий в РК?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уровень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кооперации;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7E33AB">
        <w:rPr>
          <w:rFonts w:ascii="Times New Roman" w:hAnsi="Times New Roman"/>
          <w:sz w:val="24"/>
          <w:szCs w:val="24"/>
        </w:rPr>
        <w:t>уровень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специальной механизации;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C) организационный тип производства;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D) метод организации производственных процессов;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E) объем выпускаемой продукции.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 xml:space="preserve">79. По отраслевой принадлежности предприятия подразделяются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>: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A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машиностроительные</w:t>
      </w:r>
      <w:proofErr w:type="gramEnd"/>
      <w:r w:rsidRPr="007E33AB">
        <w:rPr>
          <w:rFonts w:ascii="Times New Roman" w:hAnsi="Times New Roman"/>
          <w:sz w:val="24"/>
          <w:szCs w:val="24"/>
        </w:rPr>
        <w:t>, металлургические, угольные, нефтеперерабатывающие, легкой и пищевой промышленности;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B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на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производящие средства производства, производящие предметы потребления, обслуживающие предприятия;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C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добывающие</w:t>
      </w:r>
      <w:proofErr w:type="gramEnd"/>
      <w:r w:rsidRPr="007E33AB">
        <w:rPr>
          <w:rFonts w:ascii="Times New Roman" w:hAnsi="Times New Roman"/>
          <w:sz w:val="24"/>
          <w:szCs w:val="24"/>
        </w:rPr>
        <w:t>, обрабатывающие и перерабатывающие;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технические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циклы, с коротким, со средним и длительным циклом производства;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E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прерывные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и непрерывные.</w:t>
      </w: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950" w:rsidRPr="007E33AB" w:rsidRDefault="00740950" w:rsidP="007409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80. Что такое стратегический план предприятия?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А) совокупность главных целей предприятия и основных способов их достижения;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В) план предприятия на 5-10 лет;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С) долгосрочная программа развития;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  <w:lang w:val="en-US"/>
        </w:rPr>
        <w:t>D</w:t>
      </w:r>
      <w:r w:rsidRPr="007E33AB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7E33AB">
        <w:rPr>
          <w:rFonts w:ascii="Times New Roman" w:hAnsi="Times New Roman"/>
          <w:sz w:val="24"/>
          <w:szCs w:val="24"/>
        </w:rPr>
        <w:t>план</w:t>
      </w:r>
      <w:proofErr w:type="gramEnd"/>
      <w:r w:rsidRPr="007E33AB">
        <w:rPr>
          <w:rFonts w:ascii="Times New Roman" w:hAnsi="Times New Roman"/>
          <w:sz w:val="24"/>
          <w:szCs w:val="24"/>
        </w:rPr>
        <w:t xml:space="preserve"> определения потребности во всех видах ресурсов;</w:t>
      </w:r>
    </w:p>
    <w:p w:rsidR="00740950" w:rsidRPr="007E33AB" w:rsidRDefault="00740950" w:rsidP="00740950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E33AB">
        <w:rPr>
          <w:rFonts w:ascii="Times New Roman" w:hAnsi="Times New Roman"/>
          <w:sz w:val="24"/>
          <w:szCs w:val="24"/>
        </w:rPr>
        <w:t>Е) определение видов и объемов ресурсов для решения стратегических задач.</w:t>
      </w:r>
    </w:p>
    <w:p w:rsidR="00740950" w:rsidRPr="007E33AB" w:rsidRDefault="00740950" w:rsidP="00740950">
      <w:pPr>
        <w:ind w:left="851"/>
      </w:pPr>
    </w:p>
    <w:p w:rsidR="008974D4" w:rsidRPr="007E33AB" w:rsidRDefault="008974D4"/>
    <w:sectPr w:rsidR="008974D4" w:rsidRPr="007E33AB" w:rsidSect="00BB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56A"/>
    <w:multiLevelType w:val="hybridMultilevel"/>
    <w:tmpl w:val="57B666F8"/>
    <w:lvl w:ilvl="0" w:tplc="E2A0C4CC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>
    <w:nsid w:val="05B63E4F"/>
    <w:multiLevelType w:val="hybridMultilevel"/>
    <w:tmpl w:val="23864830"/>
    <w:lvl w:ilvl="0" w:tplc="58D457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EC4E78"/>
    <w:multiLevelType w:val="hybridMultilevel"/>
    <w:tmpl w:val="31F025DA"/>
    <w:lvl w:ilvl="0" w:tplc="8242B5C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AD54EAB"/>
    <w:multiLevelType w:val="hybridMultilevel"/>
    <w:tmpl w:val="B8BED4D0"/>
    <w:lvl w:ilvl="0" w:tplc="6E02B8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375D3C"/>
    <w:multiLevelType w:val="hybridMultilevel"/>
    <w:tmpl w:val="87428606"/>
    <w:lvl w:ilvl="0" w:tplc="F1EC7046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24C2890"/>
    <w:multiLevelType w:val="hybridMultilevel"/>
    <w:tmpl w:val="68BEAB7E"/>
    <w:lvl w:ilvl="0" w:tplc="F388425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1420F9"/>
    <w:multiLevelType w:val="hybridMultilevel"/>
    <w:tmpl w:val="EC3C4BCA"/>
    <w:lvl w:ilvl="0" w:tplc="58D457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8C7DD9"/>
    <w:multiLevelType w:val="hybridMultilevel"/>
    <w:tmpl w:val="C818B62C"/>
    <w:lvl w:ilvl="0" w:tplc="9E7ECE02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8EF2BBE"/>
    <w:multiLevelType w:val="hybridMultilevel"/>
    <w:tmpl w:val="BBC4D7E4"/>
    <w:lvl w:ilvl="0" w:tplc="CC402D00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E5D0F48"/>
    <w:multiLevelType w:val="hybridMultilevel"/>
    <w:tmpl w:val="819255DE"/>
    <w:lvl w:ilvl="0" w:tplc="B46067E4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2574E"/>
    <w:multiLevelType w:val="hybridMultilevel"/>
    <w:tmpl w:val="A2169A38"/>
    <w:lvl w:ilvl="0" w:tplc="4F76C79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FEE2E90"/>
    <w:multiLevelType w:val="hybridMultilevel"/>
    <w:tmpl w:val="CDDAA13A"/>
    <w:lvl w:ilvl="0" w:tplc="55E4909A">
      <w:start w:val="1"/>
      <w:numFmt w:val="upperLetter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>
    <w:nsid w:val="24840853"/>
    <w:multiLevelType w:val="hybridMultilevel"/>
    <w:tmpl w:val="52702B5C"/>
    <w:lvl w:ilvl="0" w:tplc="AAF8801C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4E22B33"/>
    <w:multiLevelType w:val="hybridMultilevel"/>
    <w:tmpl w:val="EC3C4BCA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9326D"/>
    <w:multiLevelType w:val="hybridMultilevel"/>
    <w:tmpl w:val="A7222C52"/>
    <w:lvl w:ilvl="0" w:tplc="5B9001C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7ED66FF"/>
    <w:multiLevelType w:val="hybridMultilevel"/>
    <w:tmpl w:val="EC3C4BCA"/>
    <w:lvl w:ilvl="0" w:tplc="58D4578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C0C4F"/>
    <w:multiLevelType w:val="hybridMultilevel"/>
    <w:tmpl w:val="8CD41CD0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560E7"/>
    <w:multiLevelType w:val="hybridMultilevel"/>
    <w:tmpl w:val="F92A87F2"/>
    <w:lvl w:ilvl="0" w:tplc="27041DF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1B1070D"/>
    <w:multiLevelType w:val="hybridMultilevel"/>
    <w:tmpl w:val="F9862156"/>
    <w:lvl w:ilvl="0" w:tplc="EEA61C6E">
      <w:start w:val="1"/>
      <w:numFmt w:val="upperLetter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>
    <w:nsid w:val="39EA7986"/>
    <w:multiLevelType w:val="hybridMultilevel"/>
    <w:tmpl w:val="3072EAFA"/>
    <w:lvl w:ilvl="0" w:tplc="BF965332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A5D49BE"/>
    <w:multiLevelType w:val="hybridMultilevel"/>
    <w:tmpl w:val="A4E20DFE"/>
    <w:lvl w:ilvl="0" w:tplc="20CCAA80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A6E4732"/>
    <w:multiLevelType w:val="hybridMultilevel"/>
    <w:tmpl w:val="03B49440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17E2F"/>
    <w:multiLevelType w:val="hybridMultilevel"/>
    <w:tmpl w:val="ED927D74"/>
    <w:lvl w:ilvl="0" w:tplc="84D2DFD0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0DA3857"/>
    <w:multiLevelType w:val="hybridMultilevel"/>
    <w:tmpl w:val="EC3C4BCA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C25C3"/>
    <w:multiLevelType w:val="hybridMultilevel"/>
    <w:tmpl w:val="C21E7DAC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936D9"/>
    <w:multiLevelType w:val="hybridMultilevel"/>
    <w:tmpl w:val="F2F440EC"/>
    <w:lvl w:ilvl="0" w:tplc="93A8099C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B12FA6"/>
    <w:multiLevelType w:val="hybridMultilevel"/>
    <w:tmpl w:val="BF50D8EC"/>
    <w:lvl w:ilvl="0" w:tplc="BE32F68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1101966"/>
    <w:multiLevelType w:val="hybridMultilevel"/>
    <w:tmpl w:val="8F703A3E"/>
    <w:lvl w:ilvl="0" w:tplc="C7988C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F443D"/>
    <w:multiLevelType w:val="hybridMultilevel"/>
    <w:tmpl w:val="C3C85FD8"/>
    <w:lvl w:ilvl="0" w:tplc="80AA5B0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2CC2918"/>
    <w:multiLevelType w:val="hybridMultilevel"/>
    <w:tmpl w:val="E79E1F2E"/>
    <w:lvl w:ilvl="0" w:tplc="BEDA5A04">
      <w:start w:val="1"/>
      <w:numFmt w:val="upperLetter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>
    <w:nsid w:val="5B2B3ACB"/>
    <w:multiLevelType w:val="hybridMultilevel"/>
    <w:tmpl w:val="EC3C4BCA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23A68"/>
    <w:multiLevelType w:val="hybridMultilevel"/>
    <w:tmpl w:val="E30E41E2"/>
    <w:lvl w:ilvl="0" w:tplc="96CC8962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3DD6035"/>
    <w:multiLevelType w:val="hybridMultilevel"/>
    <w:tmpl w:val="3D1CB9E2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A73DD"/>
    <w:multiLevelType w:val="hybridMultilevel"/>
    <w:tmpl w:val="536A8022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A30BF0"/>
    <w:multiLevelType w:val="hybridMultilevel"/>
    <w:tmpl w:val="2660B9DC"/>
    <w:lvl w:ilvl="0" w:tplc="88B624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E0A78"/>
    <w:multiLevelType w:val="hybridMultilevel"/>
    <w:tmpl w:val="0B6EE84C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6708A"/>
    <w:multiLevelType w:val="hybridMultilevel"/>
    <w:tmpl w:val="6B4A7E0C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35A8E"/>
    <w:multiLevelType w:val="hybridMultilevel"/>
    <w:tmpl w:val="42FE62E4"/>
    <w:lvl w:ilvl="0" w:tplc="4BCA0CD2">
      <w:start w:val="4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7DA2E23"/>
    <w:multiLevelType w:val="hybridMultilevel"/>
    <w:tmpl w:val="43FC82E2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6B0123"/>
    <w:multiLevelType w:val="hybridMultilevel"/>
    <w:tmpl w:val="8CD41CD0"/>
    <w:lvl w:ilvl="0" w:tplc="58D457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1074C"/>
    <w:multiLevelType w:val="hybridMultilevel"/>
    <w:tmpl w:val="33744060"/>
    <w:lvl w:ilvl="0" w:tplc="AD8EC23C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7DCC547F"/>
    <w:multiLevelType w:val="hybridMultilevel"/>
    <w:tmpl w:val="97AAEC32"/>
    <w:lvl w:ilvl="0" w:tplc="70C81C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1"/>
  </w:num>
  <w:num w:numId="3">
    <w:abstractNumId w:val="27"/>
  </w:num>
  <w:num w:numId="4">
    <w:abstractNumId w:val="31"/>
  </w:num>
  <w:num w:numId="5">
    <w:abstractNumId w:val="40"/>
  </w:num>
  <w:num w:numId="6">
    <w:abstractNumId w:val="22"/>
  </w:num>
  <w:num w:numId="7">
    <w:abstractNumId w:val="8"/>
  </w:num>
  <w:num w:numId="8">
    <w:abstractNumId w:val="20"/>
  </w:num>
  <w:num w:numId="9">
    <w:abstractNumId w:val="17"/>
  </w:num>
  <w:num w:numId="10">
    <w:abstractNumId w:val="4"/>
  </w:num>
  <w:num w:numId="11">
    <w:abstractNumId w:val="28"/>
  </w:num>
  <w:num w:numId="12">
    <w:abstractNumId w:val="7"/>
  </w:num>
  <w:num w:numId="13">
    <w:abstractNumId w:val="2"/>
  </w:num>
  <w:num w:numId="14">
    <w:abstractNumId w:val="19"/>
  </w:num>
  <w:num w:numId="15">
    <w:abstractNumId w:val="12"/>
  </w:num>
  <w:num w:numId="16">
    <w:abstractNumId w:val="10"/>
  </w:num>
  <w:num w:numId="17">
    <w:abstractNumId w:val="26"/>
  </w:num>
  <w:num w:numId="18">
    <w:abstractNumId w:val="14"/>
  </w:num>
  <w:num w:numId="19">
    <w:abstractNumId w:val="5"/>
  </w:num>
  <w:num w:numId="20">
    <w:abstractNumId w:val="0"/>
  </w:num>
  <w:num w:numId="21">
    <w:abstractNumId w:val="11"/>
  </w:num>
  <w:num w:numId="22">
    <w:abstractNumId w:val="18"/>
  </w:num>
  <w:num w:numId="23">
    <w:abstractNumId w:val="29"/>
  </w:num>
  <w:num w:numId="24">
    <w:abstractNumId w:val="3"/>
  </w:num>
  <w:num w:numId="25">
    <w:abstractNumId w:val="13"/>
  </w:num>
  <w:num w:numId="26">
    <w:abstractNumId w:val="30"/>
  </w:num>
  <w:num w:numId="27">
    <w:abstractNumId w:val="23"/>
  </w:num>
  <w:num w:numId="28">
    <w:abstractNumId w:val="15"/>
  </w:num>
  <w:num w:numId="29">
    <w:abstractNumId w:val="6"/>
  </w:num>
  <w:num w:numId="30">
    <w:abstractNumId w:val="1"/>
  </w:num>
  <w:num w:numId="31">
    <w:abstractNumId w:val="38"/>
  </w:num>
  <w:num w:numId="32">
    <w:abstractNumId w:val="35"/>
  </w:num>
  <w:num w:numId="33">
    <w:abstractNumId w:val="24"/>
  </w:num>
  <w:num w:numId="34">
    <w:abstractNumId w:val="33"/>
  </w:num>
  <w:num w:numId="35">
    <w:abstractNumId w:val="21"/>
  </w:num>
  <w:num w:numId="36">
    <w:abstractNumId w:val="32"/>
  </w:num>
  <w:num w:numId="37">
    <w:abstractNumId w:val="39"/>
  </w:num>
  <w:num w:numId="38">
    <w:abstractNumId w:val="16"/>
  </w:num>
  <w:num w:numId="39">
    <w:abstractNumId w:val="36"/>
  </w:num>
  <w:num w:numId="40">
    <w:abstractNumId w:val="9"/>
  </w:num>
  <w:num w:numId="41">
    <w:abstractNumId w:val="25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950"/>
    <w:rsid w:val="002944F6"/>
    <w:rsid w:val="00496939"/>
    <w:rsid w:val="00525A0B"/>
    <w:rsid w:val="00740950"/>
    <w:rsid w:val="007E33AB"/>
    <w:rsid w:val="0087037A"/>
    <w:rsid w:val="008974D4"/>
    <w:rsid w:val="00A6167C"/>
    <w:rsid w:val="00BE125B"/>
    <w:rsid w:val="00C633A7"/>
    <w:rsid w:val="00CF75F1"/>
    <w:rsid w:val="00D24826"/>
    <w:rsid w:val="00DA59D2"/>
    <w:rsid w:val="00E62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9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66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4568</Words>
  <Characters>26043</Characters>
  <Application>Microsoft Office Word</Application>
  <DocSecurity>0</DocSecurity>
  <Lines>217</Lines>
  <Paragraphs>61</Paragraphs>
  <ScaleCrop>false</ScaleCrop>
  <Company>Microsoft</Company>
  <LinksUpToDate>false</LinksUpToDate>
  <CharactersWithSpaces>30550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12</cp:revision>
  <dcterms:created xsi:type="dcterms:W3CDTF">2011-12-11T18:14:00Z</dcterms:created>
  <dcterms:modified xsi:type="dcterms:W3CDTF">2013-11-26T06:37:00Z</dcterms:modified>
</cp:coreProperties>
</file>