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81" w:rsidRDefault="007F2681" w:rsidP="007F2681">
      <w:pPr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07_Письменный опрос </w:t>
      </w:r>
      <w:r w:rsidR="004A2719">
        <w:rPr>
          <w:b/>
          <w:color w:val="000000"/>
          <w:sz w:val="28"/>
          <w:szCs w:val="28"/>
        </w:rPr>
        <w:t>4</w:t>
      </w:r>
    </w:p>
    <w:p w:rsidR="007F2681" w:rsidRDefault="007F2681" w:rsidP="007F2681">
      <w:pPr>
        <w:ind w:firstLine="540"/>
        <w:jc w:val="center"/>
        <w:rPr>
          <w:b/>
          <w:color w:val="000000"/>
          <w:sz w:val="28"/>
          <w:szCs w:val="28"/>
        </w:rPr>
      </w:pP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Особенности управления персоналом.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Функции управления персоналом.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tabs>
          <w:tab w:val="left" w:pos="1188"/>
          <w:tab w:val="left" w:pos="9164"/>
        </w:tabs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Взаимоотношения руководства с персоналом.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В чем заключаются особенности управления персоналом?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Какие источники набора персонала наиболее эффективны?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Как на практике реализуется взаимосвязь отбора и оценки персонала?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Какие действия руководителя малого предприятия необходимы при введении нового работника в должность?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Назовите виды обучения и развития персонала.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В чем состоит сущность оценки результатов работы персонала?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Какие аспекты необходимо учесть при взаимодействии руководителя с персоналом?</w:t>
      </w:r>
    </w:p>
    <w:p w:rsidR="00527780" w:rsidRPr="00527780" w:rsidRDefault="00527780" w:rsidP="00527780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27780">
        <w:rPr>
          <w:color w:val="000000"/>
          <w:sz w:val="28"/>
          <w:szCs w:val="28"/>
        </w:rPr>
        <w:t>Может ли психологическая обстановка на предприятии быть бесконфликтной?</w:t>
      </w:r>
    </w:p>
    <w:p w:rsidR="0093087C" w:rsidRDefault="0093087C" w:rsidP="00527780">
      <w:pPr>
        <w:pStyle w:val="a3"/>
        <w:spacing w:after="0"/>
        <w:ind w:left="426"/>
        <w:jc w:val="both"/>
      </w:pPr>
    </w:p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4B8F"/>
    <w:multiLevelType w:val="hybridMultilevel"/>
    <w:tmpl w:val="1AF6CF40"/>
    <w:lvl w:ilvl="0" w:tplc="0444E4E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774650"/>
    <w:multiLevelType w:val="hybridMultilevel"/>
    <w:tmpl w:val="64904016"/>
    <w:lvl w:ilvl="0" w:tplc="3EDCD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B3974"/>
    <w:multiLevelType w:val="hybridMultilevel"/>
    <w:tmpl w:val="B6BCC106"/>
    <w:lvl w:ilvl="0" w:tplc="8622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EF4388B"/>
    <w:multiLevelType w:val="hybridMultilevel"/>
    <w:tmpl w:val="E5E41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36235"/>
    <w:multiLevelType w:val="hybridMultilevel"/>
    <w:tmpl w:val="D280FA2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1C438B5"/>
    <w:multiLevelType w:val="hybridMultilevel"/>
    <w:tmpl w:val="8DCAE22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681"/>
    <w:rsid w:val="00085BD6"/>
    <w:rsid w:val="000F427E"/>
    <w:rsid w:val="0022636F"/>
    <w:rsid w:val="00266154"/>
    <w:rsid w:val="00372648"/>
    <w:rsid w:val="00382107"/>
    <w:rsid w:val="003B0404"/>
    <w:rsid w:val="0047572C"/>
    <w:rsid w:val="004A2719"/>
    <w:rsid w:val="00504F64"/>
    <w:rsid w:val="0051732F"/>
    <w:rsid w:val="00522625"/>
    <w:rsid w:val="00527780"/>
    <w:rsid w:val="005D11BB"/>
    <w:rsid w:val="007044ED"/>
    <w:rsid w:val="007F2681"/>
    <w:rsid w:val="008B7265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  <w:rsid w:val="00F9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268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F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F26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2013-11-26T04:26:00Z</dcterms:created>
  <dcterms:modified xsi:type="dcterms:W3CDTF">2013-11-26T05:17:00Z</dcterms:modified>
</cp:coreProperties>
</file>