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17" w:rsidRDefault="00801017" w:rsidP="0080101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bidi="gu-IN"/>
        </w:rPr>
      </w:pPr>
      <w:r w:rsidRPr="00001CEE">
        <w:rPr>
          <w:b/>
          <w:color w:val="000000"/>
          <w:sz w:val="28"/>
          <w:szCs w:val="28"/>
          <w:lang w:bidi="gu-IN"/>
        </w:rPr>
        <w:t>07 Устный опрос</w:t>
      </w:r>
      <w:r>
        <w:rPr>
          <w:b/>
          <w:color w:val="000000"/>
          <w:sz w:val="28"/>
          <w:szCs w:val="28"/>
          <w:lang w:bidi="gu-IN"/>
        </w:rPr>
        <w:t xml:space="preserve"> 3</w:t>
      </w:r>
    </w:p>
    <w:p w:rsidR="00801017" w:rsidRDefault="00801017" w:rsidP="0080101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bidi="gu-IN"/>
        </w:rPr>
      </w:pPr>
    </w:p>
    <w:p w:rsidR="00623E60" w:rsidRPr="0018654F" w:rsidRDefault="00623E60" w:rsidP="0018654F">
      <w:pPr>
        <w:pStyle w:val="a5"/>
        <w:widowControl w:val="0"/>
        <w:numPr>
          <w:ilvl w:val="0"/>
          <w:numId w:val="2"/>
        </w:numPr>
        <w:tabs>
          <w:tab w:val="left" w:pos="1188"/>
          <w:tab w:val="left" w:pos="9164"/>
        </w:tabs>
        <w:jc w:val="both"/>
        <w:rPr>
          <w:color w:val="000000"/>
          <w:sz w:val="28"/>
          <w:szCs w:val="28"/>
        </w:rPr>
      </w:pPr>
      <w:r w:rsidRPr="0018654F">
        <w:rPr>
          <w:color w:val="000000"/>
          <w:sz w:val="28"/>
          <w:szCs w:val="28"/>
        </w:rPr>
        <w:t>Понятие системы сельскохозяйственного маркетинга</w:t>
      </w:r>
      <w:r w:rsidR="0018654F" w:rsidRPr="0018654F">
        <w:rPr>
          <w:color w:val="000000"/>
          <w:sz w:val="28"/>
          <w:szCs w:val="28"/>
        </w:rPr>
        <w:t>.</w:t>
      </w:r>
    </w:p>
    <w:p w:rsidR="00623E60" w:rsidRPr="0018654F" w:rsidRDefault="00623E60" w:rsidP="0018654F">
      <w:pPr>
        <w:pStyle w:val="a5"/>
        <w:widowControl w:val="0"/>
        <w:numPr>
          <w:ilvl w:val="0"/>
          <w:numId w:val="2"/>
        </w:numPr>
        <w:tabs>
          <w:tab w:val="left" w:pos="1188"/>
          <w:tab w:val="left" w:pos="9164"/>
        </w:tabs>
        <w:jc w:val="both"/>
        <w:rPr>
          <w:color w:val="000000"/>
          <w:sz w:val="28"/>
          <w:szCs w:val="28"/>
        </w:rPr>
      </w:pPr>
      <w:r w:rsidRPr="0018654F">
        <w:rPr>
          <w:color w:val="000000"/>
          <w:sz w:val="28"/>
          <w:szCs w:val="28"/>
        </w:rPr>
        <w:t>Функциональный подход</w:t>
      </w:r>
      <w:r w:rsidR="0018654F" w:rsidRPr="0018654F">
        <w:rPr>
          <w:color w:val="000000"/>
          <w:sz w:val="28"/>
          <w:szCs w:val="28"/>
        </w:rPr>
        <w:t>.</w:t>
      </w:r>
    </w:p>
    <w:p w:rsidR="00623E60" w:rsidRPr="0018654F" w:rsidRDefault="00623E60" w:rsidP="0018654F">
      <w:pPr>
        <w:pStyle w:val="a5"/>
        <w:widowControl w:val="0"/>
        <w:numPr>
          <w:ilvl w:val="0"/>
          <w:numId w:val="2"/>
        </w:numPr>
        <w:tabs>
          <w:tab w:val="left" w:pos="1188"/>
          <w:tab w:val="left" w:pos="9164"/>
        </w:tabs>
        <w:jc w:val="both"/>
        <w:rPr>
          <w:color w:val="000000"/>
          <w:sz w:val="28"/>
          <w:szCs w:val="28"/>
        </w:rPr>
      </w:pPr>
      <w:r w:rsidRPr="0018654F">
        <w:rPr>
          <w:color w:val="000000"/>
          <w:sz w:val="28"/>
          <w:szCs w:val="28"/>
        </w:rPr>
        <w:t>Организационный подход</w:t>
      </w:r>
      <w:r w:rsidR="0018654F" w:rsidRPr="0018654F">
        <w:rPr>
          <w:color w:val="000000"/>
          <w:sz w:val="28"/>
          <w:szCs w:val="28"/>
        </w:rPr>
        <w:t>.</w:t>
      </w:r>
    </w:p>
    <w:p w:rsidR="00623E60" w:rsidRPr="0018654F" w:rsidRDefault="00623E60" w:rsidP="0018654F">
      <w:pPr>
        <w:pStyle w:val="a5"/>
        <w:widowControl w:val="0"/>
        <w:numPr>
          <w:ilvl w:val="0"/>
          <w:numId w:val="2"/>
        </w:numPr>
        <w:tabs>
          <w:tab w:val="left" w:pos="1188"/>
          <w:tab w:val="left" w:pos="9164"/>
        </w:tabs>
        <w:jc w:val="both"/>
        <w:rPr>
          <w:color w:val="000000"/>
          <w:sz w:val="28"/>
          <w:szCs w:val="28"/>
        </w:rPr>
      </w:pPr>
      <w:r w:rsidRPr="0018654F">
        <w:rPr>
          <w:color w:val="000000"/>
          <w:sz w:val="28"/>
          <w:szCs w:val="28"/>
        </w:rPr>
        <w:t>Поведенческий подход</w:t>
      </w:r>
      <w:r w:rsidR="0018654F" w:rsidRPr="0018654F">
        <w:rPr>
          <w:color w:val="000000"/>
          <w:sz w:val="28"/>
          <w:szCs w:val="28"/>
        </w:rPr>
        <w:t>.</w:t>
      </w:r>
    </w:p>
    <w:p w:rsidR="00623E60" w:rsidRPr="0018654F" w:rsidRDefault="00623E60" w:rsidP="0018654F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18654F">
        <w:rPr>
          <w:color w:val="000000"/>
          <w:sz w:val="28"/>
          <w:szCs w:val="28"/>
          <w:lang w:bidi="gu-IN"/>
        </w:rPr>
        <w:t>Функции сельскохозяйственного маркетинга</w:t>
      </w:r>
      <w:r w:rsidR="0018654F" w:rsidRPr="0018654F">
        <w:rPr>
          <w:color w:val="000000"/>
          <w:sz w:val="28"/>
          <w:szCs w:val="28"/>
          <w:lang w:bidi="gu-IN"/>
        </w:rPr>
        <w:t>.</w:t>
      </w:r>
    </w:p>
    <w:p w:rsidR="00623E60" w:rsidRPr="0018654F" w:rsidRDefault="00623E60" w:rsidP="0018654F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8654F">
        <w:rPr>
          <w:color w:val="000000"/>
          <w:sz w:val="28"/>
          <w:szCs w:val="28"/>
          <w:lang w:bidi="gu-IN"/>
        </w:rPr>
        <w:t>Участники системы маркетинга</w:t>
      </w:r>
      <w:r w:rsidR="0018654F" w:rsidRPr="0018654F">
        <w:rPr>
          <w:color w:val="000000"/>
          <w:sz w:val="28"/>
          <w:szCs w:val="28"/>
          <w:lang w:bidi="gu-IN"/>
        </w:rPr>
        <w:t>.</w:t>
      </w:r>
    </w:p>
    <w:p w:rsidR="00623E60" w:rsidRPr="0018654F" w:rsidRDefault="00623E60" w:rsidP="0018654F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8654F">
        <w:rPr>
          <w:color w:val="000000"/>
          <w:sz w:val="28"/>
          <w:szCs w:val="28"/>
          <w:lang w:bidi="gu-IN"/>
        </w:rPr>
        <w:t>Что представляет собой система маркетинга в АПК?</w:t>
      </w:r>
    </w:p>
    <w:p w:rsidR="00623E60" w:rsidRPr="0018654F" w:rsidRDefault="00623E60" w:rsidP="0018654F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8654F">
        <w:rPr>
          <w:color w:val="000000"/>
          <w:sz w:val="28"/>
          <w:szCs w:val="28"/>
          <w:lang w:bidi="gu-IN"/>
        </w:rPr>
        <w:t>Каковы подходы к изучению маркетинга продовольственных товаров?</w:t>
      </w:r>
    </w:p>
    <w:p w:rsidR="00623E60" w:rsidRPr="0018654F" w:rsidRDefault="00623E60" w:rsidP="0018654F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8654F">
        <w:rPr>
          <w:color w:val="000000"/>
          <w:sz w:val="28"/>
          <w:szCs w:val="28"/>
          <w:lang w:bidi="gu-IN"/>
        </w:rPr>
        <w:t>Какие типы посредников вы знаете?</w:t>
      </w:r>
    </w:p>
    <w:p w:rsidR="0093087C" w:rsidRDefault="0093087C"/>
    <w:sectPr w:rsidR="0093087C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17D5E"/>
    <w:multiLevelType w:val="hybridMultilevel"/>
    <w:tmpl w:val="848C5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5459"/>
    <w:multiLevelType w:val="hybridMultilevel"/>
    <w:tmpl w:val="2E48DD6C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E60"/>
    <w:rsid w:val="00085BD6"/>
    <w:rsid w:val="000F427E"/>
    <w:rsid w:val="0018654F"/>
    <w:rsid w:val="0022636F"/>
    <w:rsid w:val="00266154"/>
    <w:rsid w:val="00372648"/>
    <w:rsid w:val="00382107"/>
    <w:rsid w:val="003B0404"/>
    <w:rsid w:val="0047572C"/>
    <w:rsid w:val="00504F64"/>
    <w:rsid w:val="0051732F"/>
    <w:rsid w:val="00522625"/>
    <w:rsid w:val="00623E60"/>
    <w:rsid w:val="007044ED"/>
    <w:rsid w:val="00801017"/>
    <w:rsid w:val="008B7265"/>
    <w:rsid w:val="008F72CD"/>
    <w:rsid w:val="00917208"/>
    <w:rsid w:val="0093087C"/>
    <w:rsid w:val="00A76D5F"/>
    <w:rsid w:val="00AC4420"/>
    <w:rsid w:val="00C6121F"/>
    <w:rsid w:val="00CD55AC"/>
    <w:rsid w:val="00DA3A7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E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E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86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dcterms:created xsi:type="dcterms:W3CDTF">2013-11-26T04:48:00Z</dcterms:created>
  <dcterms:modified xsi:type="dcterms:W3CDTF">2013-11-26T05:07:00Z</dcterms:modified>
</cp:coreProperties>
</file>