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094" w:rsidRPr="005A6F27" w:rsidRDefault="007A3094" w:rsidP="007A3094">
      <w:pPr>
        <w:ind w:firstLine="567"/>
        <w:jc w:val="center"/>
        <w:rPr>
          <w:b/>
          <w:sz w:val="28"/>
          <w:szCs w:val="28"/>
          <w:lang w:val="kk-KZ"/>
        </w:rPr>
      </w:pPr>
      <w:r w:rsidRPr="005C5BB2">
        <w:rPr>
          <w:b/>
          <w:sz w:val="28"/>
          <w:szCs w:val="28"/>
          <w:lang w:val="kk-KZ"/>
        </w:rPr>
        <w:t>Тақырып</w:t>
      </w:r>
      <w:r w:rsidRPr="005C5B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7</w:t>
      </w:r>
      <w:r w:rsidRPr="005A6F27">
        <w:rPr>
          <w:b/>
          <w:sz w:val="28"/>
          <w:szCs w:val="28"/>
          <w:lang w:val="kk-KZ"/>
        </w:rPr>
        <w:t>.</w:t>
      </w:r>
      <w:r w:rsidRPr="005A6F27">
        <w:rPr>
          <w:b/>
          <w:sz w:val="28"/>
          <w:szCs w:val="28"/>
        </w:rPr>
        <w:t xml:space="preserve"> </w:t>
      </w:r>
      <w:r w:rsidRPr="005A6F27">
        <w:rPr>
          <w:b/>
          <w:color w:val="000000"/>
          <w:sz w:val="28"/>
          <w:szCs w:val="28"/>
          <w:lang w:val="kk-KZ"/>
        </w:rPr>
        <w:t>Кәсіпорынның төлемқабілеттілігі және қаржылық тұрақтылығын талдау</w:t>
      </w:r>
    </w:p>
    <w:p w:rsidR="007A3094" w:rsidRDefault="007A3094" w:rsidP="007A3094">
      <w:pPr>
        <w:pStyle w:val="a3"/>
        <w:ind w:firstLine="0"/>
        <w:rPr>
          <w:b/>
          <w:szCs w:val="28"/>
        </w:rPr>
      </w:pPr>
    </w:p>
    <w:p w:rsidR="007A3094" w:rsidRPr="00FD1E4C" w:rsidRDefault="007A3094" w:rsidP="007A3094">
      <w:pPr>
        <w:shd w:val="clear" w:color="auto" w:fill="FFFFFF"/>
        <w:ind w:firstLine="567"/>
        <w:jc w:val="both"/>
        <w:rPr>
          <w:bCs/>
          <w:noProof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Мақсаты</w:t>
      </w:r>
      <w:r w:rsidRPr="0041214B">
        <w:rPr>
          <w:b/>
          <w:sz w:val="28"/>
          <w:szCs w:val="28"/>
        </w:rPr>
        <w:t>:</w:t>
      </w:r>
      <w:r w:rsidRPr="0041214B">
        <w:rPr>
          <w:sz w:val="28"/>
          <w:szCs w:val="28"/>
        </w:rPr>
        <w:t xml:space="preserve"> </w:t>
      </w:r>
      <w:r w:rsidRPr="00FD1E4C">
        <w:rPr>
          <w:bCs/>
          <w:noProof/>
          <w:sz w:val="28"/>
          <w:szCs w:val="28"/>
          <w:lang w:val="kk-KZ"/>
        </w:rPr>
        <w:t>Кәсіпорын төлемқабілеттілігінің түсінігі және мәнімен танысу. Төлемқабілеттіктің негізгі көрсеткіштерімен танысу. Кәсіпорын өтімділігін талдау жолдарын қарастыру.</w:t>
      </w:r>
    </w:p>
    <w:p w:rsidR="007A3094" w:rsidRDefault="007A3094" w:rsidP="007A3094">
      <w:pPr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7A3094" w:rsidRPr="0041214B" w:rsidRDefault="007A3094" w:rsidP="007A3094">
      <w:pPr>
        <w:shd w:val="clear" w:color="auto" w:fill="FFFFFF"/>
        <w:ind w:firstLine="567"/>
        <w:jc w:val="both"/>
        <w:rPr>
          <w:b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Жоспар:</w:t>
      </w:r>
    </w:p>
    <w:p w:rsidR="007A3094" w:rsidRPr="00FD1E4C" w:rsidRDefault="007A3094" w:rsidP="007A3094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1. </w:t>
      </w:r>
      <w:r w:rsidRPr="00FD1E4C">
        <w:rPr>
          <w:bCs/>
          <w:noProof/>
          <w:sz w:val="28"/>
          <w:szCs w:val="28"/>
          <w:lang w:val="kk-KZ"/>
        </w:rPr>
        <w:t xml:space="preserve">Кәсіпорын төлемқабілеттілігінің түсінігі мен мәні </w:t>
      </w:r>
    </w:p>
    <w:p w:rsidR="007A3094" w:rsidRPr="00FD1E4C" w:rsidRDefault="007A3094" w:rsidP="007A3094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2. </w:t>
      </w:r>
      <w:r w:rsidRPr="00FD1E4C">
        <w:rPr>
          <w:bCs/>
          <w:noProof/>
          <w:sz w:val="28"/>
          <w:szCs w:val="28"/>
          <w:lang w:val="kk-KZ"/>
        </w:rPr>
        <w:t>Төлемқабілеттіктің негізгі көрсеткіштері</w:t>
      </w:r>
    </w:p>
    <w:p w:rsidR="007A3094" w:rsidRPr="00FD1E4C" w:rsidRDefault="007A3094" w:rsidP="007A3094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3. </w:t>
      </w:r>
      <w:r w:rsidRPr="00FD1E4C">
        <w:rPr>
          <w:bCs/>
          <w:noProof/>
          <w:sz w:val="28"/>
          <w:szCs w:val="28"/>
          <w:lang w:val="kk-KZ"/>
        </w:rPr>
        <w:t>Кәсіпорын</w:t>
      </w:r>
      <w:r>
        <w:rPr>
          <w:bCs/>
          <w:noProof/>
          <w:sz w:val="28"/>
          <w:szCs w:val="28"/>
          <w:lang w:val="kk-KZ"/>
        </w:rPr>
        <w:t>ның</w:t>
      </w:r>
      <w:r w:rsidRPr="00FD1E4C">
        <w:rPr>
          <w:bCs/>
          <w:noProof/>
          <w:sz w:val="28"/>
          <w:szCs w:val="28"/>
          <w:lang w:val="kk-KZ"/>
        </w:rPr>
        <w:t xml:space="preserve"> өтімділігін талдау</w:t>
      </w:r>
    </w:p>
    <w:p w:rsidR="007A3094" w:rsidRPr="007E2FA1" w:rsidRDefault="007A3094" w:rsidP="007A3094">
      <w:pPr>
        <w:jc w:val="both"/>
        <w:rPr>
          <w:sz w:val="28"/>
          <w:lang w:val="kk-KZ"/>
        </w:rPr>
      </w:pPr>
    </w:p>
    <w:p w:rsidR="007A3094" w:rsidRPr="00523FFF" w:rsidRDefault="007A3094" w:rsidP="007A3094">
      <w:pPr>
        <w:tabs>
          <w:tab w:val="left" w:pos="1080"/>
        </w:tabs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Пәннің оқытылуы бойынша әдістемелік ұсыныстар</w:t>
      </w:r>
      <w:r w:rsidRPr="00523FFF">
        <w:rPr>
          <w:b/>
          <w:sz w:val="28"/>
          <w:szCs w:val="28"/>
          <w:lang w:val="kk-KZ"/>
        </w:rPr>
        <w:t>:</w:t>
      </w:r>
    </w:p>
    <w:p w:rsidR="007A3094" w:rsidRPr="00946DF2" w:rsidRDefault="007A3094" w:rsidP="007A3094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Сабаққа дайындалу барысында берілген тақырып бойынша лекциондық материалдарды игеру және Интернет және кезеңдік басылымдарды пайдалана отырып қосымша материалдарды жинау</w:t>
      </w:r>
      <w:r w:rsidRPr="00946D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қажет.</w:t>
      </w:r>
      <w:r w:rsidRPr="00946DF2">
        <w:rPr>
          <w:sz w:val="28"/>
          <w:szCs w:val="28"/>
          <w:lang w:val="kk-KZ"/>
        </w:rPr>
        <w:t xml:space="preserve"> </w:t>
      </w:r>
    </w:p>
    <w:p w:rsidR="007A3094" w:rsidRPr="007A3094" w:rsidRDefault="007A3094" w:rsidP="007A3094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Семинарлық сабақ кезінде оқу сұрақтарын талқылуға белсенді қатысу керек: семинарлық сабақ тақырыптарының мазмұнын ашатын бандама, реферат, ғылыми мақалаларды, жеке кезеңдік баспа  жариялымдарын оқу. Баяндама, реферат оқыған кезде оқудың техникалық құралдарын пайдалануға болады. </w:t>
      </w:r>
    </w:p>
    <w:p w:rsidR="007A3094" w:rsidRPr="007A3094" w:rsidRDefault="007A3094" w:rsidP="007A3094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Берілген тақырыпты игергеннен кейін бақылау және тәжірибелік сұрақтарға жауап бере алуыңыз керек. </w:t>
      </w:r>
    </w:p>
    <w:p w:rsidR="007A3094" w:rsidRDefault="007A3094" w:rsidP="007A3094">
      <w:pPr>
        <w:jc w:val="both"/>
        <w:rPr>
          <w:b/>
          <w:sz w:val="28"/>
          <w:szCs w:val="28"/>
          <w:lang w:val="kk-KZ"/>
        </w:rPr>
      </w:pPr>
    </w:p>
    <w:p w:rsidR="007A3094" w:rsidRDefault="007A3094" w:rsidP="007A3094">
      <w:pPr>
        <w:jc w:val="both"/>
        <w:rPr>
          <w:b/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>Бақылау сұрақтары:</w:t>
      </w:r>
    </w:p>
    <w:p w:rsidR="007A3094" w:rsidRPr="00FD1E4C" w:rsidRDefault="007A3094" w:rsidP="007A3094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1. </w:t>
      </w:r>
      <w:r w:rsidRPr="00FD1E4C">
        <w:rPr>
          <w:bCs/>
          <w:noProof/>
          <w:sz w:val="28"/>
          <w:szCs w:val="28"/>
          <w:lang w:val="kk-KZ"/>
        </w:rPr>
        <w:t xml:space="preserve">Кәсіпорын төлемқабілеттілігінің түсінігі мен мәні </w:t>
      </w:r>
    </w:p>
    <w:p w:rsidR="007A3094" w:rsidRPr="00FD1E4C" w:rsidRDefault="007A3094" w:rsidP="007A3094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2. </w:t>
      </w:r>
      <w:r w:rsidRPr="00FD1E4C">
        <w:rPr>
          <w:bCs/>
          <w:noProof/>
          <w:sz w:val="28"/>
          <w:szCs w:val="28"/>
          <w:lang w:val="kk-KZ"/>
        </w:rPr>
        <w:t>Төлемқабілеттіктің негізгі көрсеткіштері</w:t>
      </w:r>
    </w:p>
    <w:p w:rsidR="007A3094" w:rsidRPr="00FD1E4C" w:rsidRDefault="007A3094" w:rsidP="007A3094">
      <w:pPr>
        <w:shd w:val="clear" w:color="auto" w:fill="FFFFFF"/>
        <w:jc w:val="both"/>
        <w:rPr>
          <w:bCs/>
          <w:noProof/>
          <w:sz w:val="28"/>
          <w:szCs w:val="28"/>
          <w:lang w:val="kk-KZ"/>
        </w:rPr>
      </w:pPr>
      <w:r>
        <w:rPr>
          <w:bCs/>
          <w:noProof/>
          <w:sz w:val="28"/>
          <w:szCs w:val="28"/>
          <w:lang w:val="kk-KZ"/>
        </w:rPr>
        <w:t xml:space="preserve">3. </w:t>
      </w:r>
      <w:r w:rsidRPr="00FD1E4C">
        <w:rPr>
          <w:bCs/>
          <w:noProof/>
          <w:sz w:val="28"/>
          <w:szCs w:val="28"/>
          <w:lang w:val="kk-KZ"/>
        </w:rPr>
        <w:t>Кәсіпорын</w:t>
      </w:r>
      <w:r>
        <w:rPr>
          <w:bCs/>
          <w:noProof/>
          <w:sz w:val="28"/>
          <w:szCs w:val="28"/>
          <w:lang w:val="kk-KZ"/>
        </w:rPr>
        <w:t>ның</w:t>
      </w:r>
      <w:r w:rsidRPr="00FD1E4C">
        <w:rPr>
          <w:bCs/>
          <w:noProof/>
          <w:sz w:val="28"/>
          <w:szCs w:val="28"/>
          <w:lang w:val="kk-KZ"/>
        </w:rPr>
        <w:t xml:space="preserve"> өтімділігін талдау</w:t>
      </w:r>
    </w:p>
    <w:p w:rsidR="007A3094" w:rsidRDefault="007A3094" w:rsidP="007A3094">
      <w:pPr>
        <w:pStyle w:val="Style3"/>
        <w:spacing w:line="240" w:lineRule="auto"/>
        <w:ind w:firstLine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 Баланс активтердің өтімділігі бойынша топтастыру</w:t>
      </w:r>
    </w:p>
    <w:p w:rsidR="007A3094" w:rsidRDefault="007A3094" w:rsidP="007A3094">
      <w:pPr>
        <w:pStyle w:val="Style3"/>
        <w:spacing w:line="240" w:lineRule="auto"/>
        <w:ind w:firstLine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 Баланс пассивтерінің төлеу мерзімі бойынша топтастыру</w:t>
      </w:r>
    </w:p>
    <w:p w:rsidR="007A3094" w:rsidRPr="0041214B" w:rsidRDefault="007A3094" w:rsidP="007A309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</w:p>
    <w:p w:rsidR="00982C8A" w:rsidRPr="007A3094" w:rsidRDefault="00982C8A">
      <w:pPr>
        <w:rPr>
          <w:lang w:val="kk-KZ"/>
        </w:rPr>
      </w:pPr>
      <w:bookmarkStart w:id="0" w:name="_GoBack"/>
      <w:bookmarkEnd w:id="0"/>
    </w:p>
    <w:sectPr w:rsidR="00982C8A" w:rsidRPr="007A3094" w:rsidSect="007A3094">
      <w:footnotePr>
        <w:pos w:val="beneathText"/>
      </w:footnotePr>
      <w:pgSz w:w="11905" w:h="16837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3EB"/>
    <w:rsid w:val="007A3094"/>
    <w:rsid w:val="00982C8A"/>
    <w:rsid w:val="00A2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9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3094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A3094"/>
    <w:rPr>
      <w:rFonts w:ascii="Times New Roman" w:eastAsia="Lucida Sans Unicode" w:hAnsi="Times New Roman" w:cs="Times New Roman"/>
      <w:kern w:val="1"/>
      <w:sz w:val="28"/>
      <w:szCs w:val="24"/>
      <w:lang/>
    </w:rPr>
  </w:style>
  <w:style w:type="paragraph" w:customStyle="1" w:styleId="Style3">
    <w:name w:val="Style3"/>
    <w:basedOn w:val="a"/>
    <w:rsid w:val="007A3094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9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3094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A3094"/>
    <w:rPr>
      <w:rFonts w:ascii="Times New Roman" w:eastAsia="Lucida Sans Unicode" w:hAnsi="Times New Roman" w:cs="Times New Roman"/>
      <w:kern w:val="1"/>
      <w:sz w:val="28"/>
      <w:szCs w:val="24"/>
      <w:lang/>
    </w:rPr>
  </w:style>
  <w:style w:type="paragraph" w:customStyle="1" w:styleId="Style3">
    <w:name w:val="Style3"/>
    <w:basedOn w:val="a"/>
    <w:rsid w:val="007A3094"/>
    <w:pPr>
      <w:suppressAutoHyphens w:val="0"/>
      <w:autoSpaceDE w:val="0"/>
      <w:autoSpaceDN w:val="0"/>
      <w:adjustRightInd w:val="0"/>
      <w:spacing w:line="295" w:lineRule="exact"/>
      <w:ind w:firstLine="394"/>
      <w:jc w:val="both"/>
    </w:pPr>
    <w:rPr>
      <w:rFonts w:eastAsia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2014-09-13T05:53:00Z</dcterms:created>
  <dcterms:modified xsi:type="dcterms:W3CDTF">2014-09-13T05:53:00Z</dcterms:modified>
</cp:coreProperties>
</file>