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C5" w:rsidRPr="003109E0" w:rsidRDefault="005437C5" w:rsidP="005437C5">
      <w:pPr>
        <w:widowControl w:val="0"/>
        <w:shd w:val="clear" w:color="auto" w:fill="FFFFFF"/>
        <w:suppressAutoHyphens/>
        <w:autoSpaceDE w:val="0"/>
        <w:spacing w:after="0" w:line="240" w:lineRule="auto"/>
        <w:ind w:firstLine="184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sum height 0 #2"/>
              <v:f eqn="prod @10 30573 4096"/>
              <v:f eqn="prod @11 2 1"/>
              <v:f eqn="sum height 0 @12"/>
              <v:f eqn="sum @11 #2 0"/>
              <v:f eqn="sum @11 height #1"/>
              <v:f eqn="sum height 0 #1"/>
              <v:f eqn="prod @16 1 2"/>
              <v:f eqn="sum @11 @17 0"/>
              <v:f eqn="sum @14 #1 height"/>
              <v:f eqn="sum #0 @5 0"/>
              <v:f eqn="sum width 0 @20"/>
              <v:f eqn="sum width 0 #0"/>
              <v:f eqn="sum @6 0 #0"/>
              <v:f eqn="ellipse @23 width @11"/>
              <v:f eqn="sum @24 height @11"/>
              <v:f eqn="sum @25 @11 @19"/>
              <v:f eqn="sum #2 @11 @19"/>
              <v:f eqn="prod @11 2391 32768"/>
              <v:f eqn="sum @6 0 @20"/>
              <v:f eqn="ellipse @29 width @11"/>
              <v:f eqn="sum #1 @30 @11"/>
              <v:f eqn="sum @25 #1 height"/>
              <v:f eqn="sum height @30 @14"/>
              <v:f eqn="sum @11 @14 0"/>
              <v:f eqn="sum height 0 @34"/>
              <v:f eqn="sum @35 @19 @11"/>
              <v:f eqn="sum @10 @15 @11"/>
              <v:f eqn="sum @35 @15 @11"/>
              <v:f eqn="sum @28 @14 @18"/>
              <v:f eqn="sum height 0 @39"/>
              <v:f eqn="sum @19 0 @18"/>
              <v:f eqn="prod @41 2 3"/>
              <v:f eqn="sum #1 0 @42"/>
              <v:f eqn="sum #2 0 @42"/>
              <v:f eqn="min @44 20925"/>
              <v:f eqn="prod width 3 8"/>
              <v:f eqn="sum @46 0 4"/>
            </v:formulas>
            <v:path o:extrusionok="f" o:connecttype="custom" o:connectlocs="@6,@1;@5,@40;@6,@4;@7,@40" o:connectangles="270,180,90,0" textboxrect="@0,@1,@22,@25"/>
            <v:handles>
              <v:h position="#0,bottomRight" xrange="@5,@47"/>
              <v:h position="center,#1" yrange="@10,@43"/>
              <v:h position="topLeft,#2" yrange="@27,@45"/>
            </v:handles>
            <o:complex v:ext="view"/>
          </v:shapetype>
          <v:shape id="_x0000_s1026" type="#_x0000_t107" style="position:absolute;left:0;text-align:left;margin-left:-23.7pt;margin-top:.25pt;width:106.5pt;height:15.75pt;z-index:251660288">
            <v:shadow on="t" opacity=".5" offset="6pt,-6pt"/>
          </v:shape>
        </w:pict>
      </w:r>
      <w:r>
        <w:rPr>
          <w:rFonts w:ascii="Times New Roman" w:hAnsi="Times New Roman"/>
          <w:b/>
          <w:sz w:val="28"/>
          <w:szCs w:val="28"/>
        </w:rPr>
        <w:t>7</w:t>
      </w:r>
      <w:r w:rsidRPr="003109E0">
        <w:rPr>
          <w:rFonts w:ascii="Times New Roman" w:hAnsi="Times New Roman"/>
          <w:b/>
          <w:sz w:val="28"/>
          <w:szCs w:val="28"/>
        </w:rPr>
        <w:t xml:space="preserve"> </w:t>
      </w:r>
      <w:r w:rsidRPr="00993200">
        <w:rPr>
          <w:rFonts w:ascii="Times New Roman" w:hAnsi="Times New Roman"/>
          <w:b/>
          <w:sz w:val="28"/>
          <w:szCs w:val="28"/>
        </w:rPr>
        <w:t>Банкротство и ликвидация предприятия</w:t>
      </w:r>
    </w:p>
    <w:p w:rsidR="005437C5" w:rsidRDefault="005437C5" w:rsidP="005437C5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437C5" w:rsidRDefault="005437C5" w:rsidP="005437C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Изучение этой темы позволит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5437C5" w:rsidRDefault="005437C5" w:rsidP="005437C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раскрыть суть банкротства и ликвидации предприятия</w:t>
      </w:r>
    </w:p>
    <w:p w:rsidR="005437C5" w:rsidRPr="005437C5" w:rsidRDefault="005437C5" w:rsidP="005437C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437C5">
        <w:rPr>
          <w:rFonts w:ascii="Times New Roman" w:hAnsi="Times New Roman"/>
          <w:sz w:val="28"/>
          <w:szCs w:val="28"/>
        </w:rPr>
        <w:t>составлять документы по созданию и ликвидации субъектов бизнеса</w:t>
      </w:r>
    </w:p>
    <w:p w:rsidR="005437C5" w:rsidRDefault="005437C5" w:rsidP="005437C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37C5" w:rsidRDefault="005437C5" w:rsidP="005437C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Вопросы для подготовки:</w:t>
      </w:r>
    </w:p>
    <w:p w:rsidR="005437C5" w:rsidRDefault="005437C5" w:rsidP="005437C5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437C5" w:rsidRDefault="005437C5" w:rsidP="005437C5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109E0">
        <w:rPr>
          <w:rFonts w:ascii="Times New Roman" w:hAnsi="Times New Roman"/>
          <w:sz w:val="28"/>
          <w:szCs w:val="28"/>
        </w:rPr>
        <w:t>Понятия «несостоятельность», «банкротство», «санация». Закон РК «О банкротстве» от 21 января 1997 года.</w:t>
      </w:r>
    </w:p>
    <w:p w:rsidR="005437C5" w:rsidRDefault="005437C5" w:rsidP="005437C5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109E0">
        <w:rPr>
          <w:rFonts w:ascii="Times New Roman" w:hAnsi="Times New Roman"/>
          <w:sz w:val="28"/>
          <w:szCs w:val="28"/>
        </w:rPr>
        <w:t xml:space="preserve">Рассмотрение дел о банкротстве в судебном порядке. </w:t>
      </w:r>
    </w:p>
    <w:p w:rsidR="005437C5" w:rsidRDefault="005437C5" w:rsidP="005437C5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109E0">
        <w:rPr>
          <w:rFonts w:ascii="Times New Roman" w:hAnsi="Times New Roman"/>
          <w:sz w:val="28"/>
          <w:szCs w:val="28"/>
        </w:rPr>
        <w:t xml:space="preserve">Ликвидация несостоятельного должника. </w:t>
      </w:r>
    </w:p>
    <w:p w:rsidR="005437C5" w:rsidRDefault="005437C5" w:rsidP="005437C5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3109E0">
        <w:rPr>
          <w:rFonts w:ascii="Times New Roman" w:hAnsi="Times New Roman"/>
          <w:sz w:val="28"/>
          <w:szCs w:val="28"/>
        </w:rPr>
        <w:t xml:space="preserve">Этапы ликвидации юридического лица. </w:t>
      </w:r>
    </w:p>
    <w:p w:rsidR="005437C5" w:rsidRPr="003109E0" w:rsidRDefault="005437C5" w:rsidP="005437C5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3109E0">
        <w:rPr>
          <w:rFonts w:ascii="Times New Roman" w:hAnsi="Times New Roman"/>
          <w:sz w:val="28"/>
          <w:szCs w:val="28"/>
        </w:rPr>
        <w:t xml:space="preserve">Перечень документов представляемых при ликвидации в орган юстиции (в соответствии с последними изменениями).  </w:t>
      </w:r>
    </w:p>
    <w:p w:rsidR="006806A5" w:rsidRDefault="006806A5">
      <w:pPr>
        <w:rPr>
          <w:rFonts w:ascii="Times New Roman" w:hAnsi="Times New Roman"/>
          <w:sz w:val="28"/>
          <w:szCs w:val="28"/>
        </w:rPr>
      </w:pPr>
    </w:p>
    <w:p w:rsidR="005437C5" w:rsidRDefault="005437C5" w:rsidP="005437C5">
      <w:pPr>
        <w:rPr>
          <w:rFonts w:ascii="Times New Roman" w:hAnsi="Times New Roman"/>
          <w:b/>
          <w:sz w:val="28"/>
          <w:szCs w:val="28"/>
        </w:rPr>
      </w:pPr>
      <w:r w:rsidRPr="0079291C">
        <w:rPr>
          <w:rFonts w:ascii="Times New Roman" w:hAnsi="Times New Roman"/>
          <w:b/>
          <w:sz w:val="28"/>
          <w:szCs w:val="28"/>
        </w:rPr>
        <w:t>Литература:</w:t>
      </w:r>
    </w:p>
    <w:p w:rsidR="005437C5" w:rsidRPr="004E0926" w:rsidRDefault="005437C5" w:rsidP="005437C5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0926">
        <w:rPr>
          <w:rFonts w:ascii="Times New Roman" w:hAnsi="Times New Roman"/>
          <w:sz w:val="28"/>
          <w:szCs w:val="28"/>
        </w:rPr>
        <w:t>Арустамов</w:t>
      </w:r>
      <w:proofErr w:type="spellEnd"/>
      <w:r w:rsidRPr="004E0926">
        <w:rPr>
          <w:rFonts w:ascii="Times New Roman" w:hAnsi="Times New Roman"/>
          <w:sz w:val="28"/>
          <w:szCs w:val="28"/>
        </w:rPr>
        <w:t xml:space="preserve"> Э.А., и др. Организация предпринимательства: Учеб. Пособие – М.: изд. – Клиринговый центр «Маркетинг» МУПК, 2001 – 249 </w:t>
      </w:r>
      <w:proofErr w:type="gramStart"/>
      <w:r w:rsidRPr="004E0926">
        <w:rPr>
          <w:rFonts w:ascii="Times New Roman" w:hAnsi="Times New Roman"/>
          <w:sz w:val="28"/>
          <w:szCs w:val="28"/>
        </w:rPr>
        <w:t>с</w:t>
      </w:r>
      <w:proofErr w:type="gramEnd"/>
      <w:r w:rsidRPr="004E0926">
        <w:rPr>
          <w:rFonts w:ascii="Times New Roman" w:hAnsi="Times New Roman"/>
          <w:sz w:val="28"/>
          <w:szCs w:val="28"/>
        </w:rPr>
        <w:t>.</w:t>
      </w:r>
    </w:p>
    <w:p w:rsidR="005437C5" w:rsidRPr="004E0926" w:rsidRDefault="005437C5" w:rsidP="005437C5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Бижан</w:t>
      </w:r>
      <w:proofErr w:type="spellEnd"/>
      <w:r>
        <w:rPr>
          <w:rFonts w:ascii="Times New Roman" w:hAnsi="Times New Roman"/>
          <w:sz w:val="28"/>
        </w:rPr>
        <w:t xml:space="preserve"> Б.Н., Иссык Т.В., </w:t>
      </w:r>
      <w:proofErr w:type="spellStart"/>
      <w:r>
        <w:rPr>
          <w:rFonts w:ascii="Times New Roman" w:hAnsi="Times New Roman"/>
          <w:sz w:val="28"/>
        </w:rPr>
        <w:t>Курганбаева</w:t>
      </w:r>
      <w:proofErr w:type="spellEnd"/>
      <w:r>
        <w:rPr>
          <w:rFonts w:ascii="Times New Roman" w:hAnsi="Times New Roman"/>
          <w:sz w:val="28"/>
        </w:rPr>
        <w:t xml:space="preserve"> Г.А. Экспресс – курс предпринимательства: учебно-методическое пособие.</w:t>
      </w:r>
      <w:r w:rsidRPr="006C3AC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</w:t>
      </w:r>
      <w:proofErr w:type="spellStart"/>
      <w:r>
        <w:rPr>
          <w:rFonts w:ascii="Times New Roman" w:hAnsi="Times New Roman"/>
          <w:sz w:val="28"/>
        </w:rPr>
        <w:t>Алматы</w:t>
      </w:r>
      <w:proofErr w:type="spellEnd"/>
      <w:r>
        <w:rPr>
          <w:rFonts w:ascii="Times New Roman" w:hAnsi="Times New Roman"/>
          <w:sz w:val="28"/>
        </w:rPr>
        <w:t>, 2010.</w:t>
      </w:r>
      <w:r w:rsidRPr="006C3AC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– 202 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/с. </w:t>
      </w:r>
    </w:p>
    <w:p w:rsidR="005437C5" w:rsidRDefault="005437C5" w:rsidP="005437C5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Основы предпринимательской деятельности: учебник / Е.П. Гарина, О.В. Медведева, Е.В. </w:t>
      </w:r>
      <w:proofErr w:type="spellStart"/>
      <w:r>
        <w:rPr>
          <w:rFonts w:ascii="Times New Roman" w:hAnsi="Times New Roman"/>
          <w:sz w:val="28"/>
        </w:rPr>
        <w:t>Шпилевская</w:t>
      </w:r>
      <w:proofErr w:type="spellEnd"/>
      <w:r>
        <w:rPr>
          <w:rFonts w:ascii="Times New Roman" w:hAnsi="Times New Roman"/>
          <w:sz w:val="28"/>
        </w:rPr>
        <w:t xml:space="preserve">.– Ростов </w:t>
      </w:r>
      <w:proofErr w:type="spellStart"/>
      <w:r>
        <w:rPr>
          <w:rFonts w:ascii="Times New Roman" w:hAnsi="Times New Roman"/>
          <w:sz w:val="28"/>
        </w:rPr>
        <w:t>н</w:t>
      </w:r>
      <w:proofErr w:type="spellEnd"/>
      <w:proofErr w:type="gramStart"/>
      <w:r>
        <w:rPr>
          <w:rFonts w:ascii="Times New Roman" w:hAnsi="Times New Roman"/>
          <w:sz w:val="28"/>
        </w:rPr>
        <w:t>/Д</w:t>
      </w:r>
      <w:proofErr w:type="gramEnd"/>
      <w:r>
        <w:rPr>
          <w:rFonts w:ascii="Times New Roman" w:hAnsi="Times New Roman"/>
          <w:sz w:val="28"/>
        </w:rPr>
        <w:t>: Феникс, 2010.– 348 с.: ил.– (Высшее образование).</w:t>
      </w:r>
    </w:p>
    <w:p w:rsidR="005437C5" w:rsidRPr="004E0926" w:rsidRDefault="005437C5" w:rsidP="005437C5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4E0926">
        <w:rPr>
          <w:rFonts w:ascii="Times New Roman" w:hAnsi="Times New Roman"/>
          <w:sz w:val="28"/>
          <w:szCs w:val="28"/>
        </w:rPr>
        <w:t>Предпринимательство: учебник для вузов</w:t>
      </w:r>
      <w:proofErr w:type="gramStart"/>
      <w:r w:rsidRPr="004E0926">
        <w:rPr>
          <w:rFonts w:ascii="Times New Roman" w:hAnsi="Times New Roman"/>
          <w:sz w:val="28"/>
          <w:szCs w:val="28"/>
        </w:rPr>
        <w:t>/П</w:t>
      </w:r>
      <w:proofErr w:type="gramEnd"/>
      <w:r w:rsidRPr="004E0926">
        <w:rPr>
          <w:rFonts w:ascii="Times New Roman" w:hAnsi="Times New Roman"/>
          <w:sz w:val="28"/>
          <w:szCs w:val="28"/>
        </w:rPr>
        <w:t xml:space="preserve">од ред. Проф. В.Я. Горфинкеля, проф. Г.Б. Поляка, В.А. </w:t>
      </w:r>
      <w:proofErr w:type="spellStart"/>
      <w:r w:rsidRPr="004E0926">
        <w:rPr>
          <w:rFonts w:ascii="Times New Roman" w:hAnsi="Times New Roman"/>
          <w:sz w:val="28"/>
          <w:szCs w:val="28"/>
        </w:rPr>
        <w:t>Швандра</w:t>
      </w:r>
      <w:proofErr w:type="spellEnd"/>
      <w:r w:rsidRPr="004E0926">
        <w:rPr>
          <w:rFonts w:ascii="Times New Roman" w:hAnsi="Times New Roman"/>
          <w:sz w:val="28"/>
          <w:szCs w:val="28"/>
        </w:rPr>
        <w:t xml:space="preserve">.- 4-е изд., </w:t>
      </w:r>
      <w:proofErr w:type="spellStart"/>
      <w:r w:rsidRPr="004E0926">
        <w:rPr>
          <w:rFonts w:ascii="Times New Roman" w:hAnsi="Times New Roman"/>
          <w:sz w:val="28"/>
          <w:szCs w:val="28"/>
        </w:rPr>
        <w:t>перераб</w:t>
      </w:r>
      <w:proofErr w:type="spellEnd"/>
      <w:r w:rsidRPr="004E0926">
        <w:rPr>
          <w:rFonts w:ascii="Times New Roman" w:hAnsi="Times New Roman"/>
          <w:sz w:val="28"/>
          <w:szCs w:val="28"/>
        </w:rPr>
        <w:t>. и доп. – М.: ЮНИТИ – ДАНА, 2008 – 735 с.</w:t>
      </w:r>
    </w:p>
    <w:p w:rsidR="005437C5" w:rsidRPr="004E0926" w:rsidRDefault="005437C5" w:rsidP="005437C5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0926">
        <w:rPr>
          <w:rFonts w:ascii="Times New Roman" w:hAnsi="Times New Roman"/>
          <w:sz w:val="28"/>
          <w:szCs w:val="28"/>
        </w:rPr>
        <w:t>Токсанова</w:t>
      </w:r>
      <w:proofErr w:type="spellEnd"/>
      <w:r w:rsidRPr="004E0926">
        <w:rPr>
          <w:rFonts w:ascii="Times New Roman" w:hAnsi="Times New Roman"/>
          <w:sz w:val="28"/>
          <w:szCs w:val="28"/>
        </w:rPr>
        <w:t xml:space="preserve"> А.Н. Основы предпринимательской деятельности. – Астана, 2007. – 480 </w:t>
      </w:r>
      <w:proofErr w:type="gramStart"/>
      <w:r w:rsidRPr="004E0926">
        <w:rPr>
          <w:rFonts w:ascii="Times New Roman" w:hAnsi="Times New Roman"/>
          <w:sz w:val="28"/>
          <w:szCs w:val="28"/>
        </w:rPr>
        <w:t>с</w:t>
      </w:r>
      <w:proofErr w:type="gramEnd"/>
      <w:r w:rsidRPr="004E0926">
        <w:rPr>
          <w:rFonts w:ascii="Times New Roman" w:hAnsi="Times New Roman"/>
          <w:sz w:val="28"/>
          <w:szCs w:val="28"/>
        </w:rPr>
        <w:t>.</w:t>
      </w:r>
    </w:p>
    <w:p w:rsidR="005437C5" w:rsidRDefault="005437C5" w:rsidP="005437C5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Черутова</w:t>
      </w:r>
      <w:proofErr w:type="spellEnd"/>
      <w:r>
        <w:rPr>
          <w:rFonts w:ascii="Times New Roman" w:hAnsi="Times New Roman"/>
          <w:sz w:val="28"/>
        </w:rPr>
        <w:t xml:space="preserve"> М.И. Организация предпринимательской деятельности: Учебное пособие.– СПБ</w:t>
      </w:r>
      <w:proofErr w:type="gramStart"/>
      <w:r>
        <w:rPr>
          <w:rFonts w:ascii="Times New Roman" w:hAnsi="Times New Roman"/>
          <w:sz w:val="28"/>
        </w:rPr>
        <w:t xml:space="preserve">.: </w:t>
      </w:r>
      <w:proofErr w:type="gramEnd"/>
      <w:r>
        <w:rPr>
          <w:rFonts w:ascii="Times New Roman" w:hAnsi="Times New Roman"/>
          <w:sz w:val="28"/>
        </w:rPr>
        <w:t>ГИОРД, 2008.– 160 с.: ил.</w:t>
      </w:r>
    </w:p>
    <w:p w:rsidR="005437C5" w:rsidRDefault="005437C5" w:rsidP="005437C5">
      <w:pPr>
        <w:numPr>
          <w:ilvl w:val="0"/>
          <w:numId w:val="1"/>
        </w:numPr>
        <w:tabs>
          <w:tab w:val="clear" w:pos="1429"/>
          <w:tab w:val="num" w:pos="0"/>
          <w:tab w:val="left" w:pos="1134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Жалимбетова</w:t>
      </w:r>
      <w:proofErr w:type="spellEnd"/>
      <w:r>
        <w:rPr>
          <w:rFonts w:ascii="Times New Roman" w:hAnsi="Times New Roman"/>
          <w:sz w:val="28"/>
        </w:rPr>
        <w:t xml:space="preserve"> Р.Б., Гуляева С.П. Организационно-экономические основы предпринимательства в системе обеспечения конкурентоспособной экономики: Учебное пособие. </w:t>
      </w:r>
      <w:proofErr w:type="spellStart"/>
      <w:r>
        <w:rPr>
          <w:rFonts w:ascii="Times New Roman" w:hAnsi="Times New Roman"/>
          <w:sz w:val="28"/>
        </w:rPr>
        <w:t>Алматы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Жет</w:t>
      </w:r>
      <w:proofErr w:type="spellEnd"/>
      <w:r>
        <w:rPr>
          <w:rFonts w:ascii="Times New Roman" w:hAnsi="Times New Roman"/>
          <w:sz w:val="28"/>
          <w:lang w:val="kk-KZ"/>
        </w:rPr>
        <w:t>і жаргы</w:t>
      </w:r>
      <w:r>
        <w:rPr>
          <w:rFonts w:ascii="Times New Roman" w:hAnsi="Times New Roman"/>
          <w:sz w:val="28"/>
        </w:rPr>
        <w:t>, 2011.– 280 с.</w:t>
      </w:r>
    </w:p>
    <w:p w:rsidR="005437C5" w:rsidRPr="00D047AA" w:rsidRDefault="005437C5" w:rsidP="005437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Грибов В.Д. Основы бизнеса: Учеб. Пособие.– М.: Финансы и статистика, 2006.–160 с.: ил.</w:t>
      </w:r>
    </w:p>
    <w:p w:rsidR="005437C5" w:rsidRPr="005437C5" w:rsidRDefault="005437C5">
      <w:pPr>
        <w:rPr>
          <w:rFonts w:ascii="Times New Roman" w:hAnsi="Times New Roman"/>
          <w:sz w:val="28"/>
          <w:szCs w:val="28"/>
        </w:rPr>
      </w:pPr>
    </w:p>
    <w:sectPr w:rsidR="005437C5" w:rsidRPr="005437C5" w:rsidSect="005437C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10DFB"/>
    <w:multiLevelType w:val="hybridMultilevel"/>
    <w:tmpl w:val="AAD0822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49F861B3"/>
    <w:multiLevelType w:val="hybridMultilevel"/>
    <w:tmpl w:val="96C488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37C5"/>
    <w:rsid w:val="005437C5"/>
    <w:rsid w:val="0068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7C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7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Office Word</Application>
  <DocSecurity>0</DocSecurity>
  <Lines>11</Lines>
  <Paragraphs>3</Paragraphs>
  <ScaleCrop>false</ScaleCrop>
  <Company>Computer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2014-09-11T08:37:00Z</dcterms:created>
  <dcterms:modified xsi:type="dcterms:W3CDTF">2014-09-11T08:38:00Z</dcterms:modified>
</cp:coreProperties>
</file>