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5EF" w:rsidRDefault="002425EF" w:rsidP="002425EF">
      <w:pPr>
        <w:jc w:val="both"/>
        <w:rPr>
          <w:bCs/>
          <w:szCs w:val="28"/>
        </w:rPr>
      </w:pPr>
      <w:r>
        <w:rPr>
          <w:b/>
          <w:bCs/>
          <w:szCs w:val="28"/>
        </w:rPr>
        <w:t>Тема 5</w:t>
      </w:r>
      <w:r>
        <w:rPr>
          <w:bCs/>
          <w:szCs w:val="28"/>
        </w:rPr>
        <w:t xml:space="preserve"> - </w:t>
      </w:r>
      <w:r w:rsidRPr="002425EF">
        <w:rPr>
          <w:b/>
          <w:bCs/>
          <w:szCs w:val="28"/>
        </w:rPr>
        <w:t>Инфраструктура бизнеса</w:t>
      </w:r>
    </w:p>
    <w:p w:rsidR="002425EF" w:rsidRDefault="002425EF" w:rsidP="002425EF">
      <w:pPr>
        <w:jc w:val="both"/>
        <w:rPr>
          <w:i/>
          <w:szCs w:val="28"/>
        </w:rPr>
      </w:pPr>
    </w:p>
    <w:p w:rsidR="002425EF" w:rsidRDefault="002425EF" w:rsidP="002425EF">
      <w:pPr>
        <w:jc w:val="both"/>
        <w:rPr>
          <w:szCs w:val="28"/>
        </w:rPr>
      </w:pPr>
      <w:r>
        <w:rPr>
          <w:i/>
          <w:szCs w:val="28"/>
        </w:rPr>
        <w:t>Цели занятия:</w:t>
      </w:r>
      <w:r>
        <w:rPr>
          <w:szCs w:val="28"/>
        </w:rPr>
        <w:t xml:space="preserve"> </w:t>
      </w:r>
    </w:p>
    <w:p w:rsidR="002425EF" w:rsidRDefault="002425EF" w:rsidP="002425EF">
      <w:pPr>
        <w:numPr>
          <w:ilvl w:val="0"/>
          <w:numId w:val="19"/>
        </w:numPr>
        <w:jc w:val="both"/>
        <w:rPr>
          <w:szCs w:val="28"/>
        </w:rPr>
      </w:pPr>
      <w:r>
        <w:rPr>
          <w:szCs w:val="28"/>
        </w:rPr>
        <w:t>изучить элементы инфраструктуры бизнеса</w:t>
      </w:r>
    </w:p>
    <w:p w:rsidR="002425EF" w:rsidRDefault="002425EF" w:rsidP="002425EF">
      <w:pPr>
        <w:numPr>
          <w:ilvl w:val="0"/>
          <w:numId w:val="19"/>
        </w:numPr>
        <w:jc w:val="both"/>
        <w:rPr>
          <w:szCs w:val="28"/>
        </w:rPr>
      </w:pPr>
      <w:r>
        <w:rPr>
          <w:szCs w:val="28"/>
        </w:rPr>
        <w:t>изучить налоговую систему бизнеса в РК</w:t>
      </w:r>
    </w:p>
    <w:p w:rsidR="002425EF" w:rsidRDefault="002425EF" w:rsidP="002425EF">
      <w:pPr>
        <w:numPr>
          <w:ilvl w:val="0"/>
          <w:numId w:val="19"/>
        </w:numPr>
        <w:jc w:val="both"/>
        <w:rPr>
          <w:szCs w:val="28"/>
        </w:rPr>
      </w:pPr>
      <w:r>
        <w:rPr>
          <w:szCs w:val="28"/>
        </w:rPr>
        <w:t>определить налоговые органы и их функции</w:t>
      </w:r>
    </w:p>
    <w:p w:rsidR="002425EF" w:rsidRDefault="002425EF" w:rsidP="002425EF">
      <w:pPr>
        <w:numPr>
          <w:ilvl w:val="0"/>
          <w:numId w:val="19"/>
        </w:numPr>
        <w:jc w:val="both"/>
        <w:rPr>
          <w:szCs w:val="28"/>
        </w:rPr>
      </w:pPr>
      <w:r>
        <w:rPr>
          <w:szCs w:val="28"/>
        </w:rPr>
        <w:t>освоить права и обязанности налогоплательщиков</w:t>
      </w:r>
    </w:p>
    <w:p w:rsidR="002425EF" w:rsidRDefault="002425EF" w:rsidP="002425EF">
      <w:pPr>
        <w:numPr>
          <w:ilvl w:val="0"/>
          <w:numId w:val="19"/>
        </w:numPr>
        <w:jc w:val="both"/>
        <w:rPr>
          <w:szCs w:val="28"/>
        </w:rPr>
      </w:pPr>
      <w:r>
        <w:rPr>
          <w:szCs w:val="28"/>
        </w:rPr>
        <w:t>освоить методику расчетов по налогам</w:t>
      </w:r>
    </w:p>
    <w:p w:rsidR="002425EF" w:rsidRDefault="002425EF" w:rsidP="002425EF">
      <w:pPr>
        <w:jc w:val="both"/>
        <w:rPr>
          <w:szCs w:val="28"/>
        </w:rPr>
      </w:pPr>
      <w:r>
        <w:rPr>
          <w:szCs w:val="28"/>
        </w:rPr>
        <w:t xml:space="preserve"> </w:t>
      </w:r>
    </w:p>
    <w:p w:rsidR="002425EF" w:rsidRDefault="002425EF" w:rsidP="002425EF">
      <w:pPr>
        <w:jc w:val="both"/>
        <w:rPr>
          <w:bCs/>
          <w:i/>
          <w:szCs w:val="28"/>
        </w:rPr>
      </w:pPr>
      <w:r>
        <w:rPr>
          <w:i/>
          <w:szCs w:val="28"/>
        </w:rPr>
        <w:t>План:</w:t>
      </w:r>
    </w:p>
    <w:p w:rsidR="002425EF" w:rsidRDefault="002425EF" w:rsidP="002425EF">
      <w:pPr>
        <w:jc w:val="both"/>
        <w:rPr>
          <w:szCs w:val="28"/>
        </w:rPr>
      </w:pPr>
      <w:r>
        <w:rPr>
          <w:szCs w:val="28"/>
        </w:rPr>
        <w:t xml:space="preserve">1. Понятие инфраструктуры бизнеса. Элементы инфраструктуры бизнеса. </w:t>
      </w:r>
    </w:p>
    <w:p w:rsidR="002425EF" w:rsidRDefault="002425EF" w:rsidP="002425EF">
      <w:pPr>
        <w:jc w:val="both"/>
        <w:rPr>
          <w:szCs w:val="28"/>
        </w:rPr>
      </w:pPr>
      <w:r>
        <w:rPr>
          <w:szCs w:val="28"/>
        </w:rPr>
        <w:t xml:space="preserve">2. Налоговая система бизнеса. Налоговая система РК, классификация налогов, элементы налоговой системы. </w:t>
      </w:r>
    </w:p>
    <w:p w:rsidR="002425EF" w:rsidRDefault="002425EF" w:rsidP="002425EF">
      <w:pPr>
        <w:jc w:val="both"/>
        <w:rPr>
          <w:szCs w:val="28"/>
        </w:rPr>
      </w:pPr>
      <w:r>
        <w:rPr>
          <w:szCs w:val="28"/>
        </w:rPr>
        <w:t xml:space="preserve">3. Налоговые органы. Права и обязанности налогоплательщиков. </w:t>
      </w:r>
    </w:p>
    <w:p w:rsidR="002425EF" w:rsidRDefault="002425EF" w:rsidP="002425EF">
      <w:pPr>
        <w:jc w:val="both"/>
        <w:rPr>
          <w:szCs w:val="28"/>
        </w:rPr>
      </w:pPr>
      <w:r>
        <w:rPr>
          <w:szCs w:val="28"/>
        </w:rPr>
        <w:t>4. Расчеты по налогам: налог на прибыль, НДС, налог на имущество, акцизы и другие обязательные платежи.</w:t>
      </w:r>
    </w:p>
    <w:p w:rsidR="002425EF" w:rsidRDefault="002425EF" w:rsidP="002425EF">
      <w:pPr>
        <w:jc w:val="both"/>
      </w:pPr>
    </w:p>
    <w:p w:rsidR="002425EF" w:rsidRDefault="002425EF" w:rsidP="002425EF">
      <w:pPr>
        <w:pStyle w:val="a4"/>
        <w:rPr>
          <w:sz w:val="24"/>
        </w:rPr>
      </w:pPr>
      <w:r>
        <w:rPr>
          <w:b/>
          <w:sz w:val="24"/>
        </w:rPr>
        <w:t>1.</w:t>
      </w:r>
      <w:r>
        <w:rPr>
          <w:sz w:val="24"/>
        </w:rPr>
        <w:t xml:space="preserve">  </w:t>
      </w:r>
      <w:r>
        <w:rPr>
          <w:b/>
          <w:i/>
          <w:sz w:val="24"/>
        </w:rPr>
        <w:t>Инфраструктура бизнеса</w:t>
      </w:r>
      <w:r>
        <w:rPr>
          <w:sz w:val="24"/>
        </w:rPr>
        <w:t xml:space="preserve"> – это комплекс институтов, обеспечивающих «нормальное» непрерывное функционирование рынка, выполняющих функции посредников или берущих на себя решение вспомогательных задач товарно-денежного оборота между основными субъектами рынка.</w:t>
      </w:r>
    </w:p>
    <w:p w:rsidR="002425EF" w:rsidRDefault="002425EF" w:rsidP="002425EF">
      <w:pPr>
        <w:pStyle w:val="a4"/>
        <w:rPr>
          <w:sz w:val="24"/>
        </w:rPr>
      </w:pPr>
      <w:r>
        <w:rPr>
          <w:sz w:val="24"/>
        </w:rPr>
        <w:t xml:space="preserve">     </w:t>
      </w:r>
      <w:r>
        <w:rPr>
          <w:b/>
          <w:bCs/>
          <w:i/>
          <w:iCs/>
          <w:sz w:val="24"/>
        </w:rPr>
        <w:t>Элементы рыночной инфраструктуры:</w:t>
      </w:r>
    </w:p>
    <w:p w:rsidR="002425EF" w:rsidRDefault="002425EF" w:rsidP="002425EF">
      <w:pPr>
        <w:pStyle w:val="a4"/>
        <w:numPr>
          <w:ilvl w:val="0"/>
          <w:numId w:val="14"/>
        </w:numPr>
        <w:rPr>
          <w:sz w:val="24"/>
        </w:rPr>
      </w:pPr>
      <w:r>
        <w:rPr>
          <w:sz w:val="24"/>
        </w:rPr>
        <w:t>финансовые организации</w:t>
      </w:r>
    </w:p>
    <w:p w:rsidR="002425EF" w:rsidRDefault="002425EF" w:rsidP="002425EF">
      <w:pPr>
        <w:pStyle w:val="a4"/>
        <w:numPr>
          <w:ilvl w:val="0"/>
          <w:numId w:val="14"/>
        </w:numPr>
        <w:rPr>
          <w:sz w:val="24"/>
        </w:rPr>
      </w:pPr>
      <w:r>
        <w:rPr>
          <w:sz w:val="24"/>
        </w:rPr>
        <w:t>торговые предприятия и организации</w:t>
      </w:r>
    </w:p>
    <w:p w:rsidR="002425EF" w:rsidRDefault="002425EF" w:rsidP="002425EF">
      <w:pPr>
        <w:pStyle w:val="a4"/>
        <w:numPr>
          <w:ilvl w:val="0"/>
          <w:numId w:val="14"/>
        </w:numPr>
        <w:rPr>
          <w:sz w:val="24"/>
        </w:rPr>
      </w:pPr>
      <w:r>
        <w:rPr>
          <w:sz w:val="24"/>
        </w:rPr>
        <w:t>коммерческо-посреднические организации</w:t>
      </w:r>
    </w:p>
    <w:p w:rsidR="002425EF" w:rsidRDefault="002425EF" w:rsidP="002425EF">
      <w:pPr>
        <w:pStyle w:val="a4"/>
        <w:numPr>
          <w:ilvl w:val="0"/>
          <w:numId w:val="14"/>
        </w:numPr>
        <w:rPr>
          <w:sz w:val="24"/>
        </w:rPr>
      </w:pPr>
      <w:r>
        <w:rPr>
          <w:sz w:val="24"/>
        </w:rPr>
        <w:t>организации по оказанию услуг</w:t>
      </w:r>
    </w:p>
    <w:p w:rsidR="002425EF" w:rsidRDefault="002425EF" w:rsidP="002425EF">
      <w:pPr>
        <w:pStyle w:val="a4"/>
        <w:numPr>
          <w:ilvl w:val="0"/>
          <w:numId w:val="14"/>
        </w:numPr>
        <w:rPr>
          <w:sz w:val="24"/>
        </w:rPr>
      </w:pPr>
      <w:r>
        <w:rPr>
          <w:sz w:val="24"/>
        </w:rPr>
        <w:t>информационные организации</w:t>
      </w:r>
    </w:p>
    <w:p w:rsidR="002425EF" w:rsidRDefault="002425EF" w:rsidP="002425EF">
      <w:pPr>
        <w:pStyle w:val="a4"/>
        <w:numPr>
          <w:ilvl w:val="0"/>
          <w:numId w:val="14"/>
        </w:numPr>
        <w:rPr>
          <w:sz w:val="24"/>
        </w:rPr>
      </w:pPr>
      <w:r>
        <w:rPr>
          <w:sz w:val="24"/>
        </w:rPr>
        <w:t>посреднические организации</w:t>
      </w:r>
    </w:p>
    <w:p w:rsidR="002425EF" w:rsidRDefault="002425EF" w:rsidP="002425EF">
      <w:pPr>
        <w:pStyle w:val="a4"/>
        <w:numPr>
          <w:ilvl w:val="0"/>
          <w:numId w:val="14"/>
        </w:numPr>
        <w:rPr>
          <w:sz w:val="24"/>
        </w:rPr>
      </w:pPr>
      <w:r>
        <w:rPr>
          <w:sz w:val="24"/>
        </w:rPr>
        <w:t>юридические организации</w:t>
      </w:r>
    </w:p>
    <w:p w:rsidR="002425EF" w:rsidRDefault="002425EF" w:rsidP="002425EF">
      <w:pPr>
        <w:pStyle w:val="a4"/>
        <w:numPr>
          <w:ilvl w:val="0"/>
          <w:numId w:val="14"/>
        </w:numPr>
        <w:rPr>
          <w:sz w:val="24"/>
        </w:rPr>
      </w:pPr>
      <w:r>
        <w:rPr>
          <w:sz w:val="24"/>
        </w:rPr>
        <w:t>топливно-энергетический комплекс</w:t>
      </w:r>
    </w:p>
    <w:p w:rsidR="002425EF" w:rsidRDefault="002425EF" w:rsidP="002425EF">
      <w:pPr>
        <w:pStyle w:val="a4"/>
        <w:numPr>
          <w:ilvl w:val="0"/>
          <w:numId w:val="14"/>
        </w:numPr>
        <w:rPr>
          <w:sz w:val="24"/>
        </w:rPr>
      </w:pPr>
      <w:r>
        <w:rPr>
          <w:sz w:val="24"/>
        </w:rPr>
        <w:t>складское хозяйство</w:t>
      </w:r>
    </w:p>
    <w:p w:rsidR="002425EF" w:rsidRDefault="002425EF" w:rsidP="002425EF">
      <w:pPr>
        <w:pStyle w:val="a4"/>
        <w:numPr>
          <w:ilvl w:val="0"/>
          <w:numId w:val="14"/>
        </w:numPr>
        <w:rPr>
          <w:sz w:val="24"/>
        </w:rPr>
      </w:pPr>
      <w:r>
        <w:rPr>
          <w:sz w:val="24"/>
        </w:rPr>
        <w:t>система связи</w:t>
      </w:r>
    </w:p>
    <w:p w:rsidR="002425EF" w:rsidRDefault="002425EF" w:rsidP="002425EF">
      <w:pPr>
        <w:pStyle w:val="a4"/>
        <w:numPr>
          <w:ilvl w:val="0"/>
          <w:numId w:val="14"/>
        </w:numPr>
        <w:rPr>
          <w:sz w:val="24"/>
        </w:rPr>
      </w:pPr>
      <w:r>
        <w:rPr>
          <w:sz w:val="24"/>
        </w:rPr>
        <w:t>транспортная система</w:t>
      </w:r>
    </w:p>
    <w:p w:rsidR="002425EF" w:rsidRDefault="002425EF" w:rsidP="002425EF">
      <w:pPr>
        <w:pStyle w:val="a4"/>
        <w:numPr>
          <w:ilvl w:val="0"/>
          <w:numId w:val="14"/>
        </w:numPr>
        <w:rPr>
          <w:sz w:val="24"/>
        </w:rPr>
      </w:pPr>
      <w:r>
        <w:rPr>
          <w:sz w:val="24"/>
        </w:rPr>
        <w:t>контролирующие организации.</w:t>
      </w:r>
    </w:p>
    <w:p w:rsidR="002425EF" w:rsidRDefault="002425EF" w:rsidP="002425EF">
      <w:pPr>
        <w:pStyle w:val="a6"/>
        <w:jc w:val="both"/>
      </w:pPr>
    </w:p>
    <w:p w:rsidR="002425EF" w:rsidRDefault="002425EF" w:rsidP="002425EF">
      <w:pPr>
        <w:pStyle w:val="a3"/>
        <w:numPr>
          <w:ilvl w:val="0"/>
          <w:numId w:val="1"/>
        </w:numPr>
        <w:ind w:left="0" w:firstLine="0"/>
        <w:jc w:val="both"/>
        <w:rPr>
          <w:szCs w:val="28"/>
        </w:rPr>
      </w:pPr>
      <w:r>
        <w:rPr>
          <w:b/>
          <w:i/>
          <w:szCs w:val="28"/>
        </w:rPr>
        <w:t>Налоги</w:t>
      </w:r>
      <w:r>
        <w:rPr>
          <w:i/>
          <w:szCs w:val="28"/>
        </w:rPr>
        <w:t xml:space="preserve"> – </w:t>
      </w:r>
      <w:r>
        <w:rPr>
          <w:szCs w:val="28"/>
        </w:rPr>
        <w:t>законодательно установленные государством в одностороннем порядке обязательные денежные платежи в бюджет, производимые в определенных размерах носящие безвозвратный и безвозмездный характер.</w:t>
      </w:r>
    </w:p>
    <w:p w:rsidR="002425EF" w:rsidRDefault="002425EF" w:rsidP="002425EF">
      <w:pPr>
        <w:jc w:val="both"/>
        <w:rPr>
          <w:szCs w:val="28"/>
        </w:rPr>
      </w:pPr>
      <w:r>
        <w:rPr>
          <w:b/>
          <w:szCs w:val="28"/>
        </w:rPr>
        <w:t xml:space="preserve">     </w:t>
      </w:r>
      <w:r>
        <w:rPr>
          <w:b/>
          <w:i/>
          <w:szCs w:val="28"/>
        </w:rPr>
        <w:t>Сбор</w:t>
      </w:r>
      <w:r>
        <w:rPr>
          <w:szCs w:val="28"/>
        </w:rPr>
        <w:t xml:space="preserve"> – это всегда целенаправленный платеж, являющийся платой государству за оказание услуги налогоплательщику.  </w:t>
      </w:r>
      <w:proofErr w:type="spellStart"/>
      <w:r>
        <w:rPr>
          <w:szCs w:val="28"/>
        </w:rPr>
        <w:t>Адресность</w:t>
      </w:r>
      <w:proofErr w:type="spellEnd"/>
      <w:r>
        <w:rPr>
          <w:szCs w:val="28"/>
        </w:rPr>
        <w:t xml:space="preserve"> сбора, как правило, содержится в его названии.  Сбор может быть безадресным платежом с определенного вида деятельности или за право осуществления такой деятельности.</w:t>
      </w:r>
    </w:p>
    <w:p w:rsidR="002425EF" w:rsidRDefault="002425EF" w:rsidP="002425EF">
      <w:pPr>
        <w:tabs>
          <w:tab w:val="left" w:pos="7371"/>
        </w:tabs>
        <w:jc w:val="both"/>
        <w:rPr>
          <w:szCs w:val="28"/>
        </w:rPr>
      </w:pPr>
      <w:r>
        <w:rPr>
          <w:b/>
          <w:szCs w:val="28"/>
        </w:rPr>
        <w:t xml:space="preserve">     </w:t>
      </w:r>
      <w:r>
        <w:rPr>
          <w:b/>
          <w:i/>
          <w:szCs w:val="28"/>
        </w:rPr>
        <w:t>Пошлина</w:t>
      </w:r>
      <w:r>
        <w:rPr>
          <w:szCs w:val="28"/>
        </w:rPr>
        <w:t xml:space="preserve"> – это денежный сбор, взимаемый, с юридических и физических лиц за совершение специально уполномоченными органами действия и за выдачу документов, имеющих юридическую силу.  Государственная пошлина подразделяется на </w:t>
      </w:r>
      <w:proofErr w:type="spellStart"/>
      <w:r>
        <w:rPr>
          <w:szCs w:val="28"/>
        </w:rPr>
        <w:t>таможенно-пограничные</w:t>
      </w:r>
      <w:proofErr w:type="spellEnd"/>
      <w:r>
        <w:rPr>
          <w:szCs w:val="28"/>
        </w:rPr>
        <w:t xml:space="preserve"> и внутригосударственные пошлины.  Таможенная пошлина – это денежный сбор, взимаемый таможенными органами с плательщика за ввоз и вывоз товара (продукции) через таможенную границу государства.  Внутригосударственная пошлина – это денежная плата, взимаемая с физических и юридических лиц за совершение действий имеющих юридическое значение.</w:t>
      </w:r>
    </w:p>
    <w:p w:rsidR="002425EF" w:rsidRDefault="002425EF" w:rsidP="002425EF">
      <w:pPr>
        <w:jc w:val="both"/>
        <w:rPr>
          <w:snapToGrid w:val="0"/>
        </w:rPr>
      </w:pPr>
      <w:r>
        <w:rPr>
          <w:b/>
          <w:i/>
          <w:szCs w:val="28"/>
        </w:rPr>
        <w:t xml:space="preserve">    Налоговая система</w:t>
      </w:r>
      <w:r>
        <w:rPr>
          <w:szCs w:val="28"/>
        </w:rPr>
        <w:t xml:space="preserve"> – совокупность налогов, сборов и других обязательных платежей в бюджет, установленных государством.  </w:t>
      </w:r>
      <w:r>
        <w:rPr>
          <w:snapToGrid w:val="0"/>
          <w:color w:val="000000"/>
          <w:szCs w:val="28"/>
        </w:rPr>
        <w:t xml:space="preserve">В 1 января 2002 года в Республике Казахстан  </w:t>
      </w:r>
      <w:r>
        <w:rPr>
          <w:snapToGrid w:val="0"/>
          <w:color w:val="000000"/>
          <w:szCs w:val="28"/>
        </w:rPr>
        <w:lastRenderedPageBreak/>
        <w:t>действуют налоги и другие обязательные платежи в бюджет, установленные новым Налоговым Кодексом.</w:t>
      </w:r>
      <w:r>
        <w:rPr>
          <w:snapToGrid w:val="0"/>
          <w:color w:val="000000"/>
        </w:rPr>
        <w:t xml:space="preserve"> </w:t>
      </w:r>
    </w:p>
    <w:p w:rsidR="002425EF" w:rsidRDefault="002425EF" w:rsidP="002425EF">
      <w:pPr>
        <w:jc w:val="both"/>
        <w:rPr>
          <w:szCs w:val="28"/>
        </w:rPr>
      </w:pPr>
      <w:r>
        <w:rPr>
          <w:b/>
          <w:szCs w:val="28"/>
        </w:rPr>
        <w:t xml:space="preserve">  </w:t>
      </w:r>
      <w:r>
        <w:rPr>
          <w:szCs w:val="28"/>
        </w:rPr>
        <w:t>Налоговые системы могут представлять довольно сложную модель, поскольку существуют множество налогов, их плательщиков, способов взимания налогов, налоговых льгот.</w:t>
      </w:r>
    </w:p>
    <w:p w:rsidR="002425EF" w:rsidRDefault="002425EF" w:rsidP="002425EF">
      <w:pPr>
        <w:jc w:val="both"/>
        <w:rPr>
          <w:i/>
          <w:szCs w:val="28"/>
        </w:rPr>
      </w:pPr>
      <w:r>
        <w:rPr>
          <w:b/>
          <w:i/>
          <w:szCs w:val="28"/>
        </w:rPr>
        <w:t xml:space="preserve">     Налоги можно классифицировать по разным признакам</w:t>
      </w:r>
      <w:r>
        <w:rPr>
          <w:i/>
          <w:szCs w:val="28"/>
        </w:rPr>
        <w:t>:</w:t>
      </w:r>
    </w:p>
    <w:p w:rsidR="002425EF" w:rsidRDefault="002425EF" w:rsidP="002425EF">
      <w:pPr>
        <w:numPr>
          <w:ilvl w:val="0"/>
          <w:numId w:val="2"/>
        </w:numPr>
        <w:tabs>
          <w:tab w:val="clear" w:pos="360"/>
          <w:tab w:val="num" w:pos="567"/>
        </w:tabs>
        <w:ind w:left="567" w:hanging="283"/>
        <w:jc w:val="both"/>
        <w:rPr>
          <w:szCs w:val="28"/>
        </w:rPr>
      </w:pPr>
      <w:r>
        <w:rPr>
          <w:szCs w:val="28"/>
        </w:rPr>
        <w:t>по объекту обложения во взаимоотношении плательщика и государства (прямые, косвенные);</w:t>
      </w:r>
    </w:p>
    <w:p w:rsidR="002425EF" w:rsidRDefault="002425EF" w:rsidP="002425EF">
      <w:pPr>
        <w:numPr>
          <w:ilvl w:val="0"/>
          <w:numId w:val="2"/>
        </w:numPr>
        <w:tabs>
          <w:tab w:val="clear" w:pos="360"/>
          <w:tab w:val="num" w:pos="567"/>
        </w:tabs>
        <w:ind w:left="567" w:hanging="283"/>
        <w:jc w:val="both"/>
        <w:rPr>
          <w:szCs w:val="28"/>
        </w:rPr>
      </w:pPr>
      <w:r>
        <w:rPr>
          <w:szCs w:val="28"/>
        </w:rPr>
        <w:t>по использованию;</w:t>
      </w:r>
    </w:p>
    <w:p w:rsidR="002425EF" w:rsidRDefault="002425EF" w:rsidP="002425EF">
      <w:pPr>
        <w:numPr>
          <w:ilvl w:val="0"/>
          <w:numId w:val="2"/>
        </w:numPr>
        <w:tabs>
          <w:tab w:val="clear" w:pos="360"/>
          <w:tab w:val="num" w:pos="567"/>
        </w:tabs>
        <w:ind w:left="567" w:hanging="283"/>
        <w:jc w:val="both"/>
        <w:rPr>
          <w:szCs w:val="28"/>
        </w:rPr>
      </w:pPr>
      <w:r>
        <w:rPr>
          <w:szCs w:val="28"/>
        </w:rPr>
        <w:t>по органу, взимающему налог;</w:t>
      </w:r>
    </w:p>
    <w:p w:rsidR="002425EF" w:rsidRDefault="002425EF" w:rsidP="002425EF">
      <w:pPr>
        <w:numPr>
          <w:ilvl w:val="0"/>
          <w:numId w:val="2"/>
        </w:numPr>
        <w:tabs>
          <w:tab w:val="clear" w:pos="360"/>
          <w:tab w:val="num" w:pos="567"/>
        </w:tabs>
        <w:ind w:left="567" w:hanging="283"/>
        <w:jc w:val="both"/>
        <w:rPr>
          <w:szCs w:val="28"/>
        </w:rPr>
      </w:pPr>
      <w:r>
        <w:rPr>
          <w:szCs w:val="28"/>
        </w:rPr>
        <w:t>по экономическому признаку объекта.</w:t>
      </w:r>
    </w:p>
    <w:p w:rsidR="002425EF" w:rsidRDefault="002425EF" w:rsidP="002425EF">
      <w:pPr>
        <w:jc w:val="both"/>
        <w:rPr>
          <w:b/>
          <w:i/>
          <w:szCs w:val="28"/>
        </w:rPr>
      </w:pPr>
      <w:r>
        <w:rPr>
          <w:b/>
          <w:i/>
          <w:szCs w:val="28"/>
        </w:rPr>
        <w:t xml:space="preserve">     Пять желательных характеристик любой налоговой системы:</w:t>
      </w:r>
    </w:p>
    <w:p w:rsidR="002425EF" w:rsidRDefault="002425EF" w:rsidP="002425EF">
      <w:pPr>
        <w:numPr>
          <w:ilvl w:val="0"/>
          <w:numId w:val="4"/>
        </w:numPr>
        <w:ind w:left="0" w:firstLine="0"/>
        <w:jc w:val="both"/>
        <w:rPr>
          <w:szCs w:val="28"/>
        </w:rPr>
      </w:pPr>
      <w:r>
        <w:rPr>
          <w:szCs w:val="28"/>
        </w:rPr>
        <w:t xml:space="preserve">Экономическая эффективность: налоговая система не должна входить в противоречие с эффективным распределением ресурсов: </w:t>
      </w:r>
    </w:p>
    <w:p w:rsidR="002425EF" w:rsidRDefault="002425EF" w:rsidP="002425EF">
      <w:pPr>
        <w:numPr>
          <w:ilvl w:val="0"/>
          <w:numId w:val="5"/>
        </w:numPr>
        <w:jc w:val="both"/>
        <w:rPr>
          <w:szCs w:val="28"/>
        </w:rPr>
      </w:pPr>
      <w:r>
        <w:rPr>
          <w:szCs w:val="28"/>
        </w:rPr>
        <w:t>поведенческий эффект налогообложения;</w:t>
      </w:r>
    </w:p>
    <w:p w:rsidR="002425EF" w:rsidRDefault="002425EF" w:rsidP="002425EF">
      <w:pPr>
        <w:numPr>
          <w:ilvl w:val="0"/>
          <w:numId w:val="5"/>
        </w:numPr>
        <w:jc w:val="both"/>
        <w:rPr>
          <w:szCs w:val="28"/>
        </w:rPr>
      </w:pPr>
      <w:r>
        <w:rPr>
          <w:szCs w:val="28"/>
        </w:rPr>
        <w:t>финансовые последствия налогообложения;</w:t>
      </w:r>
    </w:p>
    <w:p w:rsidR="002425EF" w:rsidRDefault="002425EF" w:rsidP="002425EF">
      <w:pPr>
        <w:numPr>
          <w:ilvl w:val="0"/>
          <w:numId w:val="5"/>
        </w:numPr>
        <w:jc w:val="both"/>
        <w:rPr>
          <w:szCs w:val="28"/>
        </w:rPr>
      </w:pPr>
      <w:r>
        <w:rPr>
          <w:szCs w:val="28"/>
        </w:rPr>
        <w:t>искажающее и неискажающее налогообложение;</w:t>
      </w:r>
    </w:p>
    <w:p w:rsidR="002425EF" w:rsidRDefault="002425EF" w:rsidP="002425EF">
      <w:pPr>
        <w:numPr>
          <w:ilvl w:val="0"/>
          <w:numId w:val="5"/>
        </w:numPr>
        <w:jc w:val="both"/>
        <w:rPr>
          <w:szCs w:val="28"/>
        </w:rPr>
      </w:pPr>
      <w:r>
        <w:rPr>
          <w:szCs w:val="28"/>
        </w:rPr>
        <w:t>корректирующее налогообложение;</w:t>
      </w:r>
    </w:p>
    <w:p w:rsidR="002425EF" w:rsidRDefault="002425EF" w:rsidP="002425EF">
      <w:pPr>
        <w:numPr>
          <w:ilvl w:val="0"/>
          <w:numId w:val="5"/>
        </w:numPr>
        <w:jc w:val="both"/>
        <w:rPr>
          <w:szCs w:val="28"/>
        </w:rPr>
      </w:pPr>
      <w:r>
        <w:rPr>
          <w:szCs w:val="28"/>
        </w:rPr>
        <w:t>влияние на общее равновесие;</w:t>
      </w:r>
    </w:p>
    <w:p w:rsidR="002425EF" w:rsidRDefault="002425EF" w:rsidP="002425EF">
      <w:pPr>
        <w:numPr>
          <w:ilvl w:val="0"/>
          <w:numId w:val="5"/>
        </w:numPr>
        <w:jc w:val="both"/>
        <w:rPr>
          <w:szCs w:val="28"/>
        </w:rPr>
      </w:pPr>
      <w:r>
        <w:rPr>
          <w:szCs w:val="28"/>
        </w:rPr>
        <w:t>эффект объявления о введении налога.</w:t>
      </w:r>
    </w:p>
    <w:p w:rsidR="002425EF" w:rsidRDefault="002425EF" w:rsidP="002425EF">
      <w:pPr>
        <w:numPr>
          <w:ilvl w:val="0"/>
          <w:numId w:val="4"/>
        </w:numPr>
        <w:ind w:left="0" w:firstLine="0"/>
        <w:jc w:val="both"/>
        <w:rPr>
          <w:szCs w:val="28"/>
        </w:rPr>
      </w:pPr>
      <w:r>
        <w:rPr>
          <w:szCs w:val="28"/>
        </w:rPr>
        <w:t>Административная простота: административная система должна быть простой и относительно недорогой в применении.</w:t>
      </w:r>
    </w:p>
    <w:p w:rsidR="002425EF" w:rsidRDefault="002425EF" w:rsidP="002425EF">
      <w:pPr>
        <w:numPr>
          <w:ilvl w:val="0"/>
          <w:numId w:val="4"/>
        </w:numPr>
        <w:ind w:left="0" w:firstLine="0"/>
        <w:jc w:val="both"/>
        <w:rPr>
          <w:szCs w:val="28"/>
        </w:rPr>
      </w:pPr>
      <w:r>
        <w:rPr>
          <w:szCs w:val="28"/>
        </w:rPr>
        <w:t>Гибкость: налоговая система должна быть в состоянии быстро реагировать на изменяющиеся экономические условия.</w:t>
      </w:r>
    </w:p>
    <w:p w:rsidR="002425EF" w:rsidRDefault="002425EF" w:rsidP="002425EF">
      <w:pPr>
        <w:numPr>
          <w:ilvl w:val="0"/>
          <w:numId w:val="4"/>
        </w:numPr>
        <w:ind w:left="0" w:firstLine="0"/>
        <w:jc w:val="both"/>
        <w:rPr>
          <w:szCs w:val="28"/>
        </w:rPr>
      </w:pPr>
      <w:r>
        <w:rPr>
          <w:szCs w:val="28"/>
        </w:rPr>
        <w:t>Политическая ответственность: налоговая система должна быть построена таким образом, чтобы убедить людей в том, что они платят для того, чтобы политическая система была в состоянии более точно отражать их предпочтения.</w:t>
      </w:r>
    </w:p>
    <w:p w:rsidR="002425EF" w:rsidRDefault="002425EF" w:rsidP="002425EF">
      <w:pPr>
        <w:numPr>
          <w:ilvl w:val="0"/>
          <w:numId w:val="4"/>
        </w:numPr>
        <w:ind w:left="0" w:firstLine="0"/>
        <w:jc w:val="both"/>
        <w:rPr>
          <w:szCs w:val="28"/>
        </w:rPr>
      </w:pPr>
      <w:r>
        <w:rPr>
          <w:szCs w:val="28"/>
        </w:rPr>
        <w:t xml:space="preserve">Справедливость: налоговая система должна быть справедливой в подходе к различным индивидуумам.  </w:t>
      </w:r>
    </w:p>
    <w:p w:rsidR="002425EF" w:rsidRDefault="002425EF" w:rsidP="002425EF">
      <w:pPr>
        <w:numPr>
          <w:ilvl w:val="0"/>
          <w:numId w:val="3"/>
        </w:numPr>
        <w:jc w:val="both"/>
        <w:rPr>
          <w:szCs w:val="28"/>
        </w:rPr>
      </w:pPr>
      <w:r>
        <w:rPr>
          <w:szCs w:val="28"/>
        </w:rPr>
        <w:t>горизонтальное равенство;</w:t>
      </w:r>
    </w:p>
    <w:p w:rsidR="002425EF" w:rsidRDefault="002425EF" w:rsidP="002425EF">
      <w:pPr>
        <w:numPr>
          <w:ilvl w:val="0"/>
          <w:numId w:val="3"/>
        </w:numPr>
        <w:jc w:val="both"/>
        <w:rPr>
          <w:szCs w:val="28"/>
        </w:rPr>
      </w:pPr>
      <w:r>
        <w:rPr>
          <w:szCs w:val="28"/>
        </w:rPr>
        <w:t>вертикальное равенство;</w:t>
      </w:r>
    </w:p>
    <w:p w:rsidR="002425EF" w:rsidRDefault="002425EF" w:rsidP="002425EF">
      <w:pPr>
        <w:numPr>
          <w:ilvl w:val="0"/>
          <w:numId w:val="3"/>
        </w:numPr>
        <w:jc w:val="both"/>
        <w:rPr>
          <w:szCs w:val="28"/>
        </w:rPr>
      </w:pPr>
      <w:r>
        <w:rPr>
          <w:szCs w:val="28"/>
        </w:rPr>
        <w:t>подход сточки зрения получаемой выгоды.</w:t>
      </w:r>
    </w:p>
    <w:p w:rsidR="002425EF" w:rsidRDefault="002425EF" w:rsidP="002425EF">
      <w:pPr>
        <w:jc w:val="both"/>
        <w:rPr>
          <w:szCs w:val="28"/>
        </w:rPr>
      </w:pPr>
      <w:r>
        <w:rPr>
          <w:szCs w:val="28"/>
        </w:rPr>
        <w:t>Налоговая система РК в соответствии с вышеуказанным документом включает в себя следующие налоги, сборы и другие обязательные платежи:</w:t>
      </w:r>
    </w:p>
    <w:p w:rsidR="002425EF" w:rsidRDefault="002425EF" w:rsidP="002425EF">
      <w:pPr>
        <w:jc w:val="both"/>
      </w:pPr>
    </w:p>
    <w:p w:rsidR="002425EF" w:rsidRDefault="002425EF" w:rsidP="002425EF">
      <w:pPr>
        <w:rPr>
          <w:b/>
          <w:bCs/>
          <w:i/>
          <w:szCs w:val="28"/>
        </w:rPr>
      </w:pPr>
      <w:bookmarkStart w:id="0" w:name="_Toc528033309"/>
      <w:bookmarkStart w:id="1" w:name="_Toc528033418"/>
      <w:bookmarkStart w:id="2" w:name="_Toc528033578"/>
      <w:bookmarkStart w:id="3" w:name="_Toc528034912"/>
      <w:r>
        <w:rPr>
          <w:b/>
          <w:bCs/>
          <w:i/>
          <w:szCs w:val="28"/>
        </w:rPr>
        <w:t>Налоги и другие обязательные платежи в бюджет</w:t>
      </w:r>
      <w:bookmarkEnd w:id="0"/>
      <w:bookmarkEnd w:id="1"/>
      <w:bookmarkEnd w:id="2"/>
      <w:r>
        <w:rPr>
          <w:b/>
          <w:bCs/>
          <w:i/>
          <w:szCs w:val="28"/>
        </w:rPr>
        <w:t>:</w:t>
      </w:r>
      <w:bookmarkEnd w:id="3"/>
    </w:p>
    <w:p w:rsidR="002425EF" w:rsidRDefault="002425EF" w:rsidP="002425EF">
      <w:pPr>
        <w:numPr>
          <w:ilvl w:val="0"/>
          <w:numId w:val="6"/>
        </w:numPr>
        <w:tabs>
          <w:tab w:val="clear" w:pos="360"/>
          <w:tab w:val="num" w:pos="426"/>
        </w:tabs>
        <w:ind w:left="426" w:hanging="426"/>
        <w:jc w:val="both"/>
        <w:rPr>
          <w:szCs w:val="28"/>
        </w:rPr>
      </w:pPr>
      <w:r>
        <w:rPr>
          <w:szCs w:val="28"/>
        </w:rPr>
        <w:t>Подоходный налог с юридических и физических лиц.</w:t>
      </w:r>
    </w:p>
    <w:p w:rsidR="002425EF" w:rsidRDefault="002425EF" w:rsidP="002425EF">
      <w:pPr>
        <w:numPr>
          <w:ilvl w:val="0"/>
          <w:numId w:val="6"/>
        </w:numPr>
        <w:tabs>
          <w:tab w:val="clear" w:pos="360"/>
          <w:tab w:val="num" w:pos="426"/>
        </w:tabs>
        <w:ind w:left="426" w:hanging="426"/>
        <w:jc w:val="both"/>
        <w:rPr>
          <w:szCs w:val="28"/>
        </w:rPr>
      </w:pPr>
      <w:r>
        <w:rPr>
          <w:szCs w:val="28"/>
        </w:rPr>
        <w:t>Налог на добавленную стоимость.</w:t>
      </w:r>
    </w:p>
    <w:p w:rsidR="002425EF" w:rsidRDefault="002425EF" w:rsidP="002425EF">
      <w:pPr>
        <w:numPr>
          <w:ilvl w:val="0"/>
          <w:numId w:val="6"/>
        </w:numPr>
        <w:tabs>
          <w:tab w:val="clear" w:pos="360"/>
          <w:tab w:val="num" w:pos="426"/>
        </w:tabs>
        <w:ind w:left="426" w:hanging="426"/>
        <w:jc w:val="both"/>
        <w:rPr>
          <w:szCs w:val="28"/>
        </w:rPr>
      </w:pPr>
      <w:r>
        <w:rPr>
          <w:szCs w:val="28"/>
        </w:rPr>
        <w:t>Акцизы.</w:t>
      </w:r>
    </w:p>
    <w:p w:rsidR="002425EF" w:rsidRDefault="002425EF" w:rsidP="002425EF">
      <w:pPr>
        <w:numPr>
          <w:ilvl w:val="0"/>
          <w:numId w:val="6"/>
        </w:numPr>
        <w:tabs>
          <w:tab w:val="clear" w:pos="360"/>
          <w:tab w:val="num" w:pos="426"/>
        </w:tabs>
        <w:ind w:left="426" w:hanging="426"/>
        <w:jc w:val="both"/>
        <w:rPr>
          <w:szCs w:val="28"/>
        </w:rPr>
      </w:pPr>
      <w:r>
        <w:rPr>
          <w:szCs w:val="28"/>
        </w:rPr>
        <w:t>Сбор за регистрацию эмиссии ценных бумаг и присвоение национального идентификационного номера эмиссии ценных бумаг, не подлежащих государственной регистрации.</w:t>
      </w:r>
    </w:p>
    <w:p w:rsidR="002425EF" w:rsidRDefault="002425EF" w:rsidP="002425EF">
      <w:pPr>
        <w:numPr>
          <w:ilvl w:val="0"/>
          <w:numId w:val="6"/>
        </w:numPr>
        <w:tabs>
          <w:tab w:val="clear" w:pos="360"/>
          <w:tab w:val="num" w:pos="426"/>
        </w:tabs>
        <w:ind w:left="426" w:hanging="426"/>
        <w:jc w:val="both"/>
        <w:rPr>
          <w:szCs w:val="28"/>
        </w:rPr>
      </w:pPr>
      <w:r>
        <w:rPr>
          <w:szCs w:val="28"/>
        </w:rPr>
        <w:t>Специальные платежи и налоги недропользователей.</w:t>
      </w:r>
    </w:p>
    <w:p w:rsidR="002425EF" w:rsidRDefault="002425EF" w:rsidP="002425EF">
      <w:pPr>
        <w:numPr>
          <w:ilvl w:val="0"/>
          <w:numId w:val="6"/>
        </w:numPr>
        <w:tabs>
          <w:tab w:val="clear" w:pos="360"/>
          <w:tab w:val="num" w:pos="426"/>
        </w:tabs>
        <w:ind w:left="426" w:hanging="426"/>
        <w:jc w:val="both"/>
        <w:rPr>
          <w:szCs w:val="28"/>
        </w:rPr>
      </w:pPr>
      <w:r>
        <w:rPr>
          <w:szCs w:val="28"/>
        </w:rPr>
        <w:t>Социальный налог.</w:t>
      </w:r>
    </w:p>
    <w:p w:rsidR="002425EF" w:rsidRDefault="002425EF" w:rsidP="002425EF">
      <w:pPr>
        <w:numPr>
          <w:ilvl w:val="0"/>
          <w:numId w:val="6"/>
        </w:numPr>
        <w:tabs>
          <w:tab w:val="clear" w:pos="360"/>
          <w:tab w:val="num" w:pos="426"/>
        </w:tabs>
        <w:ind w:left="426" w:hanging="426"/>
        <w:jc w:val="both"/>
        <w:rPr>
          <w:szCs w:val="28"/>
        </w:rPr>
      </w:pPr>
      <w:r>
        <w:rPr>
          <w:szCs w:val="28"/>
        </w:rPr>
        <w:t>Сборы за проезд автотранспортных средств по территории Республики Казахстан.</w:t>
      </w:r>
    </w:p>
    <w:p w:rsidR="002425EF" w:rsidRDefault="002425EF" w:rsidP="002425EF">
      <w:pPr>
        <w:numPr>
          <w:ilvl w:val="0"/>
          <w:numId w:val="6"/>
        </w:numPr>
        <w:tabs>
          <w:tab w:val="clear" w:pos="360"/>
          <w:tab w:val="num" w:pos="426"/>
        </w:tabs>
        <w:ind w:left="426" w:hanging="426"/>
        <w:jc w:val="both"/>
        <w:rPr>
          <w:szCs w:val="28"/>
        </w:rPr>
      </w:pPr>
      <w:r>
        <w:rPr>
          <w:szCs w:val="28"/>
        </w:rPr>
        <w:t>Земельный налог.</w:t>
      </w:r>
    </w:p>
    <w:p w:rsidR="002425EF" w:rsidRDefault="002425EF" w:rsidP="002425EF">
      <w:pPr>
        <w:numPr>
          <w:ilvl w:val="0"/>
          <w:numId w:val="6"/>
        </w:numPr>
        <w:tabs>
          <w:tab w:val="clear" w:pos="360"/>
          <w:tab w:val="num" w:pos="426"/>
        </w:tabs>
        <w:ind w:left="426" w:hanging="426"/>
        <w:jc w:val="both"/>
        <w:rPr>
          <w:szCs w:val="28"/>
        </w:rPr>
      </w:pPr>
      <w:r>
        <w:rPr>
          <w:szCs w:val="28"/>
        </w:rPr>
        <w:t>Налог на имущество юридических и физических лиц.</w:t>
      </w:r>
    </w:p>
    <w:p w:rsidR="002425EF" w:rsidRDefault="002425EF" w:rsidP="002425EF">
      <w:pPr>
        <w:numPr>
          <w:ilvl w:val="0"/>
          <w:numId w:val="6"/>
        </w:numPr>
        <w:tabs>
          <w:tab w:val="clear" w:pos="360"/>
          <w:tab w:val="num" w:pos="426"/>
        </w:tabs>
        <w:ind w:left="426" w:hanging="426"/>
        <w:jc w:val="both"/>
        <w:rPr>
          <w:szCs w:val="28"/>
        </w:rPr>
      </w:pPr>
      <w:r>
        <w:rPr>
          <w:szCs w:val="28"/>
        </w:rPr>
        <w:t>Налог на транспортные средства.</w:t>
      </w:r>
    </w:p>
    <w:p w:rsidR="002425EF" w:rsidRDefault="002425EF" w:rsidP="002425EF">
      <w:pPr>
        <w:numPr>
          <w:ilvl w:val="0"/>
          <w:numId w:val="6"/>
        </w:numPr>
        <w:tabs>
          <w:tab w:val="clear" w:pos="360"/>
          <w:tab w:val="num" w:pos="426"/>
        </w:tabs>
        <w:ind w:left="426" w:hanging="426"/>
        <w:jc w:val="both"/>
        <w:rPr>
          <w:szCs w:val="28"/>
        </w:rPr>
      </w:pPr>
      <w:r>
        <w:rPr>
          <w:szCs w:val="28"/>
        </w:rPr>
        <w:t>Единый земельный налог.</w:t>
      </w:r>
    </w:p>
    <w:p w:rsidR="002425EF" w:rsidRDefault="002425EF" w:rsidP="002425EF">
      <w:pPr>
        <w:numPr>
          <w:ilvl w:val="0"/>
          <w:numId w:val="6"/>
        </w:numPr>
        <w:tabs>
          <w:tab w:val="clear" w:pos="360"/>
          <w:tab w:val="num" w:pos="426"/>
        </w:tabs>
        <w:ind w:left="426" w:hanging="426"/>
        <w:jc w:val="both"/>
        <w:rPr>
          <w:szCs w:val="28"/>
        </w:rPr>
      </w:pPr>
      <w:r>
        <w:rPr>
          <w:szCs w:val="28"/>
        </w:rPr>
        <w:t>Сбор за регистрацию физических лиц, занимающихся предпринимательской деятельностью, и юридических лиц.</w:t>
      </w:r>
    </w:p>
    <w:p w:rsidR="002425EF" w:rsidRDefault="002425EF" w:rsidP="002425EF">
      <w:pPr>
        <w:numPr>
          <w:ilvl w:val="0"/>
          <w:numId w:val="6"/>
        </w:numPr>
        <w:tabs>
          <w:tab w:val="clear" w:pos="360"/>
          <w:tab w:val="num" w:pos="426"/>
        </w:tabs>
        <w:ind w:left="426" w:hanging="426"/>
        <w:jc w:val="both"/>
        <w:rPr>
          <w:szCs w:val="28"/>
        </w:rPr>
      </w:pPr>
      <w:r>
        <w:rPr>
          <w:szCs w:val="28"/>
        </w:rPr>
        <w:t>Лицензионный сбор за право занятия отдельными видами деятельности.</w:t>
      </w:r>
    </w:p>
    <w:p w:rsidR="002425EF" w:rsidRDefault="002425EF" w:rsidP="002425EF">
      <w:pPr>
        <w:numPr>
          <w:ilvl w:val="0"/>
          <w:numId w:val="6"/>
        </w:numPr>
        <w:tabs>
          <w:tab w:val="clear" w:pos="360"/>
          <w:tab w:val="num" w:pos="426"/>
        </w:tabs>
        <w:ind w:left="426" w:hanging="426"/>
        <w:jc w:val="both"/>
        <w:rPr>
          <w:szCs w:val="28"/>
        </w:rPr>
      </w:pPr>
      <w:r>
        <w:rPr>
          <w:szCs w:val="28"/>
        </w:rPr>
        <w:lastRenderedPageBreak/>
        <w:t>Сбор с аукционных продаж.</w:t>
      </w:r>
    </w:p>
    <w:p w:rsidR="002425EF" w:rsidRDefault="002425EF" w:rsidP="002425EF">
      <w:pPr>
        <w:numPr>
          <w:ilvl w:val="0"/>
          <w:numId w:val="6"/>
        </w:numPr>
        <w:tabs>
          <w:tab w:val="clear" w:pos="360"/>
          <w:tab w:val="num" w:pos="426"/>
        </w:tabs>
        <w:ind w:left="426" w:hanging="426"/>
        <w:jc w:val="both"/>
        <w:rPr>
          <w:szCs w:val="28"/>
        </w:rPr>
      </w:pPr>
      <w:r>
        <w:rPr>
          <w:szCs w:val="28"/>
        </w:rPr>
        <w:t>Сбор за право реализации товаров на рынках.</w:t>
      </w:r>
    </w:p>
    <w:p w:rsidR="002425EF" w:rsidRDefault="002425EF" w:rsidP="002425EF">
      <w:pPr>
        <w:numPr>
          <w:ilvl w:val="0"/>
          <w:numId w:val="6"/>
        </w:numPr>
        <w:tabs>
          <w:tab w:val="clear" w:pos="360"/>
          <w:tab w:val="num" w:pos="426"/>
        </w:tabs>
        <w:ind w:left="426" w:hanging="426"/>
        <w:jc w:val="both"/>
        <w:rPr>
          <w:szCs w:val="28"/>
        </w:rPr>
      </w:pPr>
      <w:r>
        <w:rPr>
          <w:szCs w:val="28"/>
        </w:rPr>
        <w:t xml:space="preserve">Сбор за использование юридическими и физическими лицами символики города </w:t>
      </w:r>
      <w:proofErr w:type="spellStart"/>
      <w:r>
        <w:rPr>
          <w:szCs w:val="28"/>
        </w:rPr>
        <w:t>Алматы</w:t>
      </w:r>
      <w:proofErr w:type="spellEnd"/>
      <w:r>
        <w:rPr>
          <w:szCs w:val="28"/>
        </w:rPr>
        <w:t xml:space="preserve"> в их фирменных наименованиях, знаках обслуживания, товарных знаках.</w:t>
      </w:r>
    </w:p>
    <w:p w:rsidR="002425EF" w:rsidRDefault="002425EF" w:rsidP="002425EF">
      <w:pPr>
        <w:numPr>
          <w:ilvl w:val="0"/>
          <w:numId w:val="6"/>
        </w:numPr>
        <w:tabs>
          <w:tab w:val="clear" w:pos="360"/>
          <w:tab w:val="num" w:pos="426"/>
        </w:tabs>
        <w:ind w:left="426" w:hanging="426"/>
        <w:jc w:val="both"/>
        <w:rPr>
          <w:szCs w:val="28"/>
        </w:rPr>
      </w:pPr>
      <w:r>
        <w:rPr>
          <w:szCs w:val="28"/>
        </w:rPr>
        <w:t>Сбор за использование юридическими лицами (кроме государственных предприятий, государственных учреждений и некоммерческих организаций) и физическими лицами слов “Казахстан”, “Республика”, “Национальный” (полных, а также производных от них) в их фирменных наименованиях, знаках обслуживания, товарных знаках.</w:t>
      </w:r>
    </w:p>
    <w:p w:rsidR="002425EF" w:rsidRDefault="002425EF" w:rsidP="002425EF">
      <w:pPr>
        <w:pStyle w:val="2"/>
        <w:spacing w:after="0" w:line="240" w:lineRule="auto"/>
        <w:ind w:left="0"/>
        <w:jc w:val="both"/>
        <w:rPr>
          <w:b/>
          <w:szCs w:val="28"/>
        </w:rPr>
      </w:pPr>
      <w:r>
        <w:rPr>
          <w:b/>
          <w:szCs w:val="28"/>
        </w:rPr>
        <w:t xml:space="preserve">       </w:t>
      </w:r>
      <w:r>
        <w:rPr>
          <w:b/>
          <w:i/>
          <w:szCs w:val="28"/>
        </w:rPr>
        <w:t>Налоговое законодательство</w:t>
      </w:r>
      <w:r>
        <w:rPr>
          <w:szCs w:val="28"/>
        </w:rPr>
        <w:t xml:space="preserve"> – это совокупность нормативных правовых актов, регулирующих общественные отношения в сфере налогообложения.</w:t>
      </w:r>
    </w:p>
    <w:p w:rsidR="002425EF" w:rsidRDefault="002425EF" w:rsidP="002425EF">
      <w:pPr>
        <w:pStyle w:val="a3"/>
        <w:ind w:left="0"/>
        <w:jc w:val="both"/>
        <w:rPr>
          <w:szCs w:val="28"/>
        </w:rPr>
      </w:pPr>
      <w:r>
        <w:rPr>
          <w:szCs w:val="28"/>
        </w:rPr>
        <w:t xml:space="preserve">В Республике Казахстан с 01.01.2002 г. основным  законодательным актом, регулирующим налоговые отношения,  является Налоговый Кодекс, принятый Парламентом РК </w:t>
      </w:r>
      <w:r>
        <w:rPr>
          <w:snapToGrid w:val="0"/>
          <w:szCs w:val="28"/>
        </w:rPr>
        <w:t>12 июня 2001 г. N 209-II ЗРК.</w:t>
      </w:r>
      <w:r>
        <w:rPr>
          <w:rFonts w:ascii="Arial(K)" w:hAnsi="Arial(K)"/>
          <w:b/>
          <w:snapToGrid w:val="0"/>
          <w:szCs w:val="28"/>
        </w:rPr>
        <w:t xml:space="preserve">  </w:t>
      </w:r>
      <w:r>
        <w:rPr>
          <w:szCs w:val="28"/>
        </w:rPr>
        <w:t>Налоговым кодекс содержит положение, согласно которому все налоги и другие обязательные платежи в бюджет устанавливаются, вводятся, изменяются или отменяются в порядке и на условиях, установленных им же (Налоговым кодексом).  Ни на кого не может быть возложена обязанность по уплате налогов и других обязательных платежей в бюджет, не предусмотренных Налоговым кодексом.</w:t>
      </w:r>
    </w:p>
    <w:p w:rsidR="002425EF" w:rsidRDefault="002425EF" w:rsidP="002425EF">
      <w:pPr>
        <w:pStyle w:val="2"/>
        <w:spacing w:after="0" w:line="240" w:lineRule="auto"/>
        <w:ind w:left="0"/>
        <w:jc w:val="both"/>
        <w:rPr>
          <w:szCs w:val="28"/>
        </w:rPr>
      </w:pPr>
      <w:r>
        <w:rPr>
          <w:szCs w:val="28"/>
        </w:rPr>
        <w:t xml:space="preserve">Налоговый кодекс предусматривает, что </w:t>
      </w:r>
      <w:r>
        <w:rPr>
          <w:b/>
          <w:szCs w:val="28"/>
        </w:rPr>
        <w:t>налоговое законодательство Республики Казахстан состоит из  Налогового кодекса, а также нормативных правовых актов, принятие которых предусмотрено Налоговым кодексом</w:t>
      </w:r>
      <w:r>
        <w:rPr>
          <w:szCs w:val="28"/>
        </w:rPr>
        <w:t>.  В частности, Налоговым Кодексом предусмотрено принятие актов Правительства РК (например, по установлению ставок акцизного сбора), актов уполномоченного государственного органа (например, по утверждению порядка предоставления налоговой отчетности налогоплательщиков, подлежащих мониторингу), актов Министерства финансов (например, по утверждению  форм квитанций, билетов, талонов, знаков почтовой оплаты или других, приравненных к чекам, документов строгой отчетности).</w:t>
      </w:r>
    </w:p>
    <w:p w:rsidR="002425EF" w:rsidRDefault="002425EF" w:rsidP="002425EF">
      <w:pPr>
        <w:jc w:val="both"/>
        <w:rPr>
          <w:snapToGrid w:val="0"/>
          <w:szCs w:val="28"/>
        </w:rPr>
      </w:pPr>
      <w:r>
        <w:rPr>
          <w:b/>
          <w:snapToGrid w:val="0"/>
          <w:color w:val="000000"/>
          <w:szCs w:val="28"/>
        </w:rPr>
        <w:t xml:space="preserve">3.   </w:t>
      </w:r>
      <w:r>
        <w:rPr>
          <w:b/>
          <w:i/>
          <w:snapToGrid w:val="0"/>
          <w:color w:val="000000"/>
          <w:szCs w:val="28"/>
        </w:rPr>
        <w:t>К налоговым органам</w:t>
      </w:r>
      <w:r>
        <w:rPr>
          <w:snapToGrid w:val="0"/>
          <w:color w:val="000000"/>
          <w:szCs w:val="28"/>
        </w:rPr>
        <w:t xml:space="preserve"> относятся налоговые комитеты по областям, городам Астане и </w:t>
      </w:r>
      <w:proofErr w:type="spellStart"/>
      <w:r>
        <w:rPr>
          <w:snapToGrid w:val="0"/>
          <w:color w:val="000000"/>
          <w:szCs w:val="28"/>
        </w:rPr>
        <w:t>Алматы</w:t>
      </w:r>
      <w:proofErr w:type="spellEnd"/>
      <w:r>
        <w:rPr>
          <w:snapToGrid w:val="0"/>
          <w:color w:val="000000"/>
          <w:szCs w:val="28"/>
        </w:rPr>
        <w:t>, межрайонные налоговые комитеты, налоговые комитеты по районам, городам и районам в городах.</w:t>
      </w:r>
    </w:p>
    <w:p w:rsidR="002425EF" w:rsidRDefault="002425EF" w:rsidP="002425EF">
      <w:pPr>
        <w:ind w:firstLine="485"/>
        <w:jc w:val="both"/>
        <w:rPr>
          <w:snapToGrid w:val="0"/>
          <w:szCs w:val="28"/>
        </w:rPr>
      </w:pPr>
      <w:r>
        <w:rPr>
          <w:snapToGrid w:val="0"/>
          <w:color w:val="000000"/>
          <w:szCs w:val="28"/>
        </w:rPr>
        <w:t>Налоговые органы подчиняются непосредственно по вертикали соответствующему вышестоящему органу налоговой службы и не относятся к местным исполнительным органам.</w:t>
      </w:r>
    </w:p>
    <w:p w:rsidR="002425EF" w:rsidRDefault="002425EF" w:rsidP="002425EF">
      <w:pPr>
        <w:jc w:val="both"/>
        <w:rPr>
          <w:snapToGrid w:val="0"/>
          <w:szCs w:val="28"/>
        </w:rPr>
      </w:pPr>
      <w:r>
        <w:rPr>
          <w:b/>
          <w:snapToGrid w:val="0"/>
          <w:szCs w:val="28"/>
        </w:rPr>
        <w:t xml:space="preserve">     </w:t>
      </w:r>
      <w:r>
        <w:rPr>
          <w:b/>
          <w:i/>
          <w:snapToGrid w:val="0"/>
          <w:szCs w:val="28"/>
        </w:rPr>
        <w:t>Налогоплательщик</w:t>
      </w:r>
      <w:r>
        <w:rPr>
          <w:snapToGrid w:val="0"/>
          <w:szCs w:val="28"/>
        </w:rPr>
        <w:t xml:space="preserve"> – это лицо, являющееся плательщиком налогов и других обязательных платежей в бюджет.</w:t>
      </w:r>
    </w:p>
    <w:p w:rsidR="002425EF" w:rsidRDefault="002425EF" w:rsidP="002425EF">
      <w:pPr>
        <w:pStyle w:val="a4"/>
        <w:rPr>
          <w:sz w:val="24"/>
          <w:szCs w:val="28"/>
        </w:rPr>
      </w:pPr>
      <w:r>
        <w:rPr>
          <w:sz w:val="24"/>
          <w:szCs w:val="28"/>
        </w:rPr>
        <w:t>Налогоплательщик может производить исчисление и уплату налогов самостоятельно либо через своего представителя. В определенных налоговым законодательством случаях, за налогоплательщика исчисление и уплату налогов производит  налоговый  агент.</w:t>
      </w:r>
    </w:p>
    <w:p w:rsidR="002425EF" w:rsidRDefault="002425EF" w:rsidP="002425EF">
      <w:pPr>
        <w:jc w:val="both"/>
        <w:rPr>
          <w:b/>
          <w:i/>
          <w:snapToGrid w:val="0"/>
          <w:szCs w:val="28"/>
        </w:rPr>
      </w:pPr>
      <w:r>
        <w:rPr>
          <w:b/>
          <w:i/>
          <w:snapToGrid w:val="0"/>
          <w:color w:val="000000"/>
          <w:szCs w:val="28"/>
        </w:rPr>
        <w:t xml:space="preserve">    Налогоплательщик вправе:</w:t>
      </w:r>
    </w:p>
    <w:p w:rsidR="002425EF" w:rsidRDefault="002425EF" w:rsidP="002425EF">
      <w:pPr>
        <w:tabs>
          <w:tab w:val="left" w:pos="0"/>
          <w:tab w:val="left" w:pos="709"/>
        </w:tabs>
        <w:jc w:val="both"/>
        <w:rPr>
          <w:snapToGrid w:val="0"/>
          <w:szCs w:val="28"/>
        </w:rPr>
      </w:pPr>
      <w:r>
        <w:rPr>
          <w:snapToGrid w:val="0"/>
          <w:color w:val="000000"/>
          <w:szCs w:val="28"/>
        </w:rPr>
        <w:t>1) получать от органов налоговой службы информацию о действующих налогах и других обязательных платежах в бюджет, об изменениях в налоговом законодательстве;</w:t>
      </w:r>
    </w:p>
    <w:p w:rsidR="002425EF" w:rsidRDefault="002425EF" w:rsidP="002425EF">
      <w:pPr>
        <w:tabs>
          <w:tab w:val="left" w:pos="0"/>
          <w:tab w:val="left" w:pos="709"/>
        </w:tabs>
        <w:jc w:val="both"/>
        <w:rPr>
          <w:snapToGrid w:val="0"/>
          <w:szCs w:val="28"/>
        </w:rPr>
      </w:pPr>
      <w:r>
        <w:rPr>
          <w:snapToGrid w:val="0"/>
          <w:color w:val="000000"/>
          <w:szCs w:val="28"/>
        </w:rPr>
        <w:t>2) представлять свои интересы по вопросам налоговых отношений лично либо через своего представителя;</w:t>
      </w:r>
    </w:p>
    <w:p w:rsidR="002425EF" w:rsidRDefault="002425EF" w:rsidP="002425EF">
      <w:pPr>
        <w:tabs>
          <w:tab w:val="left" w:pos="0"/>
          <w:tab w:val="left" w:pos="709"/>
        </w:tabs>
        <w:jc w:val="both"/>
        <w:rPr>
          <w:b/>
          <w:snapToGrid w:val="0"/>
          <w:szCs w:val="28"/>
        </w:rPr>
      </w:pPr>
      <w:r>
        <w:rPr>
          <w:snapToGrid w:val="0"/>
          <w:color w:val="000000"/>
          <w:szCs w:val="28"/>
        </w:rPr>
        <w:t>3) получать результаты налогового контроля;</w:t>
      </w:r>
    </w:p>
    <w:p w:rsidR="002425EF" w:rsidRDefault="002425EF" w:rsidP="002425EF">
      <w:pPr>
        <w:pStyle w:val="31"/>
        <w:tabs>
          <w:tab w:val="left" w:pos="0"/>
          <w:tab w:val="left" w:pos="709"/>
        </w:tabs>
        <w:spacing w:after="0"/>
        <w:ind w:left="0"/>
        <w:jc w:val="both"/>
        <w:rPr>
          <w:sz w:val="24"/>
          <w:szCs w:val="28"/>
        </w:rPr>
      </w:pPr>
      <w:r>
        <w:rPr>
          <w:sz w:val="24"/>
          <w:szCs w:val="28"/>
        </w:rPr>
        <w:t>4) представлять органам налоговой службы пояснения по исчислению и уплате налогов и других обязательных платежей в бюджет по результатам налогового контроля;</w:t>
      </w:r>
    </w:p>
    <w:p w:rsidR="002425EF" w:rsidRDefault="002425EF" w:rsidP="002425EF">
      <w:pPr>
        <w:tabs>
          <w:tab w:val="left" w:pos="0"/>
          <w:tab w:val="left" w:pos="709"/>
        </w:tabs>
        <w:jc w:val="both"/>
        <w:rPr>
          <w:snapToGrid w:val="0"/>
          <w:szCs w:val="28"/>
        </w:rPr>
      </w:pPr>
      <w:r>
        <w:rPr>
          <w:snapToGrid w:val="0"/>
          <w:color w:val="000000"/>
          <w:szCs w:val="28"/>
        </w:rPr>
        <w:t>5) получать выписку из лицевого счета о состоянии расчетов с бюджетом по исполнению налогового обязательства;</w:t>
      </w:r>
    </w:p>
    <w:p w:rsidR="002425EF" w:rsidRDefault="002425EF" w:rsidP="002425EF">
      <w:pPr>
        <w:tabs>
          <w:tab w:val="left" w:pos="0"/>
          <w:tab w:val="left" w:pos="709"/>
        </w:tabs>
        <w:jc w:val="both"/>
        <w:rPr>
          <w:snapToGrid w:val="0"/>
          <w:szCs w:val="28"/>
        </w:rPr>
      </w:pPr>
      <w:r>
        <w:rPr>
          <w:snapToGrid w:val="0"/>
          <w:color w:val="000000"/>
          <w:szCs w:val="28"/>
        </w:rPr>
        <w:t>6) обжаловать в установленном Налоговым Кодексом и другими законодательными актами РК порядке уведомления по актам налоговых проверок и действия (бездействие) должностных лиц органов налоговой службы;</w:t>
      </w:r>
    </w:p>
    <w:p w:rsidR="002425EF" w:rsidRDefault="002425EF" w:rsidP="002425EF">
      <w:pPr>
        <w:tabs>
          <w:tab w:val="left" w:pos="0"/>
          <w:tab w:val="left" w:pos="709"/>
        </w:tabs>
        <w:jc w:val="both"/>
        <w:rPr>
          <w:snapToGrid w:val="0"/>
          <w:szCs w:val="28"/>
        </w:rPr>
      </w:pPr>
      <w:r>
        <w:rPr>
          <w:snapToGrid w:val="0"/>
          <w:color w:val="000000"/>
          <w:szCs w:val="28"/>
        </w:rPr>
        <w:t>7) требовать соблюдения налоговой тайны;</w:t>
      </w:r>
    </w:p>
    <w:p w:rsidR="002425EF" w:rsidRDefault="002425EF" w:rsidP="002425EF">
      <w:pPr>
        <w:tabs>
          <w:tab w:val="left" w:pos="0"/>
          <w:tab w:val="left" w:pos="709"/>
        </w:tabs>
        <w:jc w:val="both"/>
        <w:rPr>
          <w:snapToGrid w:val="0"/>
          <w:szCs w:val="28"/>
        </w:rPr>
      </w:pPr>
      <w:r>
        <w:rPr>
          <w:snapToGrid w:val="0"/>
          <w:color w:val="000000"/>
          <w:szCs w:val="28"/>
        </w:rPr>
        <w:t>8) не представлять информацию и документы, не относящиеся к налогообложению.</w:t>
      </w:r>
    </w:p>
    <w:p w:rsidR="002425EF" w:rsidRDefault="002425EF" w:rsidP="002425EF">
      <w:pPr>
        <w:ind w:firstLine="485"/>
        <w:jc w:val="both"/>
        <w:rPr>
          <w:snapToGrid w:val="0"/>
          <w:szCs w:val="28"/>
        </w:rPr>
      </w:pPr>
      <w:r>
        <w:rPr>
          <w:snapToGrid w:val="0"/>
          <w:color w:val="000000"/>
          <w:szCs w:val="28"/>
        </w:rPr>
        <w:lastRenderedPageBreak/>
        <w:t>Налогоплательщик имеет иные права, предусмотренные налоговым законодательством Республики Казахстан.</w:t>
      </w:r>
    </w:p>
    <w:p w:rsidR="002425EF" w:rsidRDefault="002425EF" w:rsidP="002425EF">
      <w:pPr>
        <w:jc w:val="both"/>
        <w:rPr>
          <w:b/>
          <w:i/>
          <w:snapToGrid w:val="0"/>
          <w:szCs w:val="28"/>
        </w:rPr>
      </w:pPr>
      <w:r>
        <w:rPr>
          <w:i/>
          <w:snapToGrid w:val="0"/>
          <w:szCs w:val="28"/>
        </w:rPr>
        <w:t xml:space="preserve">     </w:t>
      </w:r>
      <w:r>
        <w:rPr>
          <w:b/>
          <w:i/>
          <w:snapToGrid w:val="0"/>
          <w:color w:val="000000"/>
          <w:szCs w:val="28"/>
        </w:rPr>
        <w:t>Налогоплательщик обязан:</w:t>
      </w:r>
    </w:p>
    <w:p w:rsidR="002425EF" w:rsidRDefault="002425EF" w:rsidP="002425EF">
      <w:pPr>
        <w:ind w:firstLine="485"/>
        <w:jc w:val="both"/>
        <w:rPr>
          <w:snapToGrid w:val="0"/>
          <w:szCs w:val="28"/>
        </w:rPr>
      </w:pPr>
      <w:r>
        <w:rPr>
          <w:snapToGrid w:val="0"/>
          <w:color w:val="000000"/>
          <w:szCs w:val="28"/>
        </w:rPr>
        <w:t>1) своевременно и в полном объеме исполнять налоговое обязательство в соответствии с Налоговым Кодексом;</w:t>
      </w:r>
    </w:p>
    <w:p w:rsidR="002425EF" w:rsidRDefault="002425EF" w:rsidP="002425EF">
      <w:pPr>
        <w:ind w:firstLine="485"/>
        <w:jc w:val="both"/>
        <w:rPr>
          <w:snapToGrid w:val="0"/>
          <w:szCs w:val="28"/>
        </w:rPr>
      </w:pPr>
      <w:r>
        <w:rPr>
          <w:snapToGrid w:val="0"/>
          <w:color w:val="000000"/>
          <w:szCs w:val="28"/>
        </w:rPr>
        <w:t>2) выполнять законные требования органов налоговой службы об устранении выявленных нарушений налогового законодательства, а также не препятствовать законной деятельности при исполнении ими служебных обязанностей;</w:t>
      </w:r>
    </w:p>
    <w:p w:rsidR="002425EF" w:rsidRDefault="002425EF" w:rsidP="002425EF">
      <w:pPr>
        <w:ind w:firstLine="485"/>
        <w:jc w:val="both"/>
        <w:rPr>
          <w:snapToGrid w:val="0"/>
          <w:szCs w:val="28"/>
        </w:rPr>
      </w:pPr>
      <w:r>
        <w:rPr>
          <w:snapToGrid w:val="0"/>
          <w:color w:val="000000"/>
          <w:szCs w:val="28"/>
        </w:rPr>
        <w:t>3) на основании предписания допускать должностных лиц органов налоговой службы к обследованию имущества, являющегося объектом налогообложения и объектом, связанным с налогообложением;</w:t>
      </w:r>
    </w:p>
    <w:p w:rsidR="002425EF" w:rsidRDefault="002425EF" w:rsidP="002425EF">
      <w:pPr>
        <w:ind w:firstLine="485"/>
        <w:jc w:val="both"/>
        <w:rPr>
          <w:snapToGrid w:val="0"/>
          <w:szCs w:val="28"/>
        </w:rPr>
      </w:pPr>
      <w:r>
        <w:rPr>
          <w:snapToGrid w:val="0"/>
          <w:color w:val="000000"/>
          <w:szCs w:val="28"/>
        </w:rPr>
        <w:t>4) представлять налоговую отчетность и документы в порядке, предусмотренном Налоговым Кодексом;</w:t>
      </w:r>
    </w:p>
    <w:p w:rsidR="002425EF" w:rsidRDefault="002425EF" w:rsidP="002425EF">
      <w:pPr>
        <w:ind w:firstLine="485"/>
        <w:jc w:val="both"/>
        <w:rPr>
          <w:snapToGrid w:val="0"/>
          <w:szCs w:val="28"/>
        </w:rPr>
      </w:pPr>
      <w:r>
        <w:rPr>
          <w:snapToGrid w:val="0"/>
          <w:color w:val="000000"/>
          <w:szCs w:val="28"/>
        </w:rPr>
        <w:t>5) проводить денежные расчеты с потребителями, осуществляемые при торговых операциях или оказании услуг посредством наличных денег, платежных банковских карточек, чеков, с обязательным применением контрольно-кассовых машин с фискальной памятью и выдачей контрольного чека на руки потребителю в соответствии с Налоговым Кодексом.</w:t>
      </w:r>
    </w:p>
    <w:p w:rsidR="002425EF" w:rsidRDefault="002425EF" w:rsidP="002425EF">
      <w:pPr>
        <w:ind w:firstLine="485"/>
        <w:jc w:val="both"/>
        <w:rPr>
          <w:snapToGrid w:val="0"/>
          <w:szCs w:val="28"/>
        </w:rPr>
      </w:pPr>
      <w:r>
        <w:rPr>
          <w:snapToGrid w:val="0"/>
          <w:color w:val="000000"/>
          <w:szCs w:val="28"/>
        </w:rPr>
        <w:t>Налогоплательщик выполняет иные обязанности, предусмотренные Налоговым Кодексом.</w:t>
      </w:r>
    </w:p>
    <w:p w:rsidR="002425EF" w:rsidRDefault="002425EF" w:rsidP="002425EF">
      <w:pPr>
        <w:pStyle w:val="11"/>
        <w:ind w:firstLine="284"/>
        <w:jc w:val="both"/>
        <w:rPr>
          <w:rFonts w:ascii="Times New Roman" w:hAnsi="Times New Roman"/>
        </w:rPr>
      </w:pPr>
    </w:p>
    <w:p w:rsidR="002425EF" w:rsidRDefault="002425EF" w:rsidP="002425EF">
      <w:pPr>
        <w:pStyle w:val="11"/>
        <w:jc w:val="both"/>
        <w:rPr>
          <w:rFonts w:ascii="Times New Roman" w:hAnsi="Times New Roman"/>
          <w:szCs w:val="28"/>
        </w:rPr>
      </w:pPr>
      <w:r>
        <w:rPr>
          <w:rFonts w:ascii="Times New Roman" w:hAnsi="Times New Roman"/>
          <w:b/>
          <w:szCs w:val="28"/>
        </w:rPr>
        <w:t>4.</w:t>
      </w:r>
      <w:r>
        <w:rPr>
          <w:rFonts w:ascii="Times New Roman" w:hAnsi="Times New Roman"/>
          <w:szCs w:val="28"/>
        </w:rPr>
        <w:t xml:space="preserve">   С января 1992 года, НДС стал неотъемлемой частью налоговой системы независимого Казахстана.</w:t>
      </w:r>
    </w:p>
    <w:p w:rsidR="002425EF" w:rsidRDefault="002425EF" w:rsidP="002425EF">
      <w:pPr>
        <w:pStyle w:val="31"/>
        <w:tabs>
          <w:tab w:val="left" w:pos="-2127"/>
        </w:tabs>
        <w:spacing w:after="0"/>
        <w:jc w:val="both"/>
        <w:rPr>
          <w:sz w:val="24"/>
          <w:szCs w:val="28"/>
        </w:rPr>
      </w:pPr>
      <w:r>
        <w:rPr>
          <w:sz w:val="24"/>
          <w:szCs w:val="28"/>
        </w:rPr>
        <w:t>В мировой практике используются четыре метода определения суммы НДС, подлежащего уплате в бюджет:</w:t>
      </w:r>
    </w:p>
    <w:p w:rsidR="002425EF" w:rsidRDefault="002425EF" w:rsidP="002425EF">
      <w:pPr>
        <w:numPr>
          <w:ilvl w:val="0"/>
          <w:numId w:val="8"/>
        </w:numPr>
        <w:tabs>
          <w:tab w:val="clear" w:pos="2160"/>
          <w:tab w:val="left" w:pos="-2127"/>
          <w:tab w:val="left" w:pos="851"/>
        </w:tabs>
        <w:ind w:left="1134"/>
        <w:jc w:val="both"/>
        <w:rPr>
          <w:szCs w:val="28"/>
        </w:rPr>
      </w:pPr>
      <w:r>
        <w:rPr>
          <w:szCs w:val="28"/>
        </w:rPr>
        <w:t>прямой аддитивный или бухгалтерский;</w:t>
      </w:r>
    </w:p>
    <w:p w:rsidR="002425EF" w:rsidRDefault="002425EF" w:rsidP="002425EF">
      <w:pPr>
        <w:numPr>
          <w:ilvl w:val="0"/>
          <w:numId w:val="8"/>
        </w:numPr>
        <w:tabs>
          <w:tab w:val="clear" w:pos="2160"/>
          <w:tab w:val="left" w:pos="-2127"/>
          <w:tab w:val="left" w:pos="851"/>
        </w:tabs>
        <w:ind w:left="1134"/>
        <w:jc w:val="both"/>
        <w:rPr>
          <w:szCs w:val="28"/>
        </w:rPr>
      </w:pPr>
      <w:r>
        <w:rPr>
          <w:szCs w:val="28"/>
        </w:rPr>
        <w:t>косвенный аддитивный;</w:t>
      </w:r>
    </w:p>
    <w:p w:rsidR="002425EF" w:rsidRDefault="002425EF" w:rsidP="002425EF">
      <w:pPr>
        <w:numPr>
          <w:ilvl w:val="0"/>
          <w:numId w:val="8"/>
        </w:numPr>
        <w:tabs>
          <w:tab w:val="clear" w:pos="2160"/>
          <w:tab w:val="left" w:pos="-2127"/>
          <w:tab w:val="left" w:pos="851"/>
        </w:tabs>
        <w:ind w:left="1134"/>
        <w:jc w:val="both"/>
        <w:rPr>
          <w:szCs w:val="28"/>
        </w:rPr>
      </w:pPr>
      <w:r>
        <w:rPr>
          <w:szCs w:val="28"/>
        </w:rPr>
        <w:t>метод прямого вычитания;</w:t>
      </w:r>
    </w:p>
    <w:p w:rsidR="002425EF" w:rsidRDefault="002425EF" w:rsidP="002425EF">
      <w:pPr>
        <w:numPr>
          <w:ilvl w:val="0"/>
          <w:numId w:val="8"/>
        </w:numPr>
        <w:tabs>
          <w:tab w:val="clear" w:pos="2160"/>
          <w:tab w:val="left" w:pos="-2127"/>
          <w:tab w:val="left" w:pos="851"/>
        </w:tabs>
        <w:ind w:left="1134"/>
        <w:jc w:val="both"/>
        <w:rPr>
          <w:szCs w:val="28"/>
        </w:rPr>
      </w:pPr>
      <w:r>
        <w:rPr>
          <w:szCs w:val="28"/>
        </w:rPr>
        <w:t>косвенный метод вычитания, или зачетный метод по счетам (метод, первоначально принятый ЕЭС).</w:t>
      </w:r>
    </w:p>
    <w:p w:rsidR="002425EF" w:rsidRDefault="002425EF" w:rsidP="002425EF">
      <w:pPr>
        <w:tabs>
          <w:tab w:val="left" w:pos="-2127"/>
          <w:tab w:val="left" w:pos="851"/>
        </w:tabs>
        <w:jc w:val="both"/>
        <w:rPr>
          <w:szCs w:val="28"/>
        </w:rPr>
      </w:pPr>
      <w:r>
        <w:rPr>
          <w:szCs w:val="28"/>
        </w:rPr>
        <w:t xml:space="preserve">Если условно обозначить ставку налога через </w:t>
      </w:r>
      <w:r>
        <w:rPr>
          <w:b/>
          <w:szCs w:val="28"/>
          <w:lang w:val="en-US"/>
        </w:rPr>
        <w:t>R</w:t>
      </w:r>
      <w:r>
        <w:rPr>
          <w:szCs w:val="28"/>
        </w:rPr>
        <w:t>, то формулы расчета налога согласно перечисленным методам будут иметь следующий вид:</w:t>
      </w:r>
    </w:p>
    <w:p w:rsidR="002425EF" w:rsidRDefault="002425EF" w:rsidP="002425EF">
      <w:pPr>
        <w:numPr>
          <w:ilvl w:val="0"/>
          <w:numId w:val="7"/>
        </w:numPr>
        <w:tabs>
          <w:tab w:val="left" w:pos="-2127"/>
          <w:tab w:val="left" w:pos="851"/>
        </w:tabs>
        <w:ind w:left="0" w:firstLine="567"/>
        <w:jc w:val="both"/>
        <w:rPr>
          <w:b/>
          <w:szCs w:val="28"/>
        </w:rPr>
      </w:pPr>
      <w:r>
        <w:rPr>
          <w:b/>
          <w:szCs w:val="28"/>
          <w:lang w:val="en-US"/>
        </w:rPr>
        <w:t>R</w:t>
      </w:r>
      <w:r>
        <w:rPr>
          <w:b/>
          <w:szCs w:val="28"/>
        </w:rPr>
        <w:t xml:space="preserve"> (</w:t>
      </w:r>
      <w:r>
        <w:rPr>
          <w:b/>
          <w:szCs w:val="28"/>
          <w:lang w:val="en-US"/>
        </w:rPr>
        <w:t>v</w:t>
      </w:r>
      <w:r>
        <w:rPr>
          <w:b/>
          <w:szCs w:val="28"/>
        </w:rPr>
        <w:t xml:space="preserve"> + </w:t>
      </w:r>
      <w:r>
        <w:rPr>
          <w:b/>
          <w:szCs w:val="28"/>
          <w:lang w:val="en-US"/>
        </w:rPr>
        <w:t>m</w:t>
      </w:r>
      <w:r>
        <w:rPr>
          <w:b/>
          <w:szCs w:val="28"/>
        </w:rPr>
        <w:t>) = НДС, где (</w:t>
      </w:r>
      <w:proofErr w:type="spellStart"/>
      <w:r>
        <w:rPr>
          <w:b/>
          <w:szCs w:val="28"/>
        </w:rPr>
        <w:t>v+</w:t>
      </w:r>
      <w:proofErr w:type="spellEnd"/>
      <w:r>
        <w:rPr>
          <w:b/>
          <w:szCs w:val="28"/>
          <w:lang w:val="en-US"/>
        </w:rPr>
        <w:t>m</w:t>
      </w:r>
      <w:r>
        <w:rPr>
          <w:b/>
          <w:szCs w:val="28"/>
        </w:rPr>
        <w:t xml:space="preserve">) - добавленная стоимость </w:t>
      </w:r>
      <w:r>
        <w:rPr>
          <w:b/>
          <w:szCs w:val="28"/>
        </w:rPr>
        <w:tab/>
      </w:r>
      <w:r>
        <w:rPr>
          <w:b/>
          <w:szCs w:val="28"/>
        </w:rPr>
        <w:tab/>
      </w:r>
      <w:r>
        <w:rPr>
          <w:b/>
          <w:szCs w:val="28"/>
        </w:rPr>
        <w:tab/>
      </w:r>
    </w:p>
    <w:p w:rsidR="002425EF" w:rsidRDefault="002425EF" w:rsidP="002425EF">
      <w:pPr>
        <w:numPr>
          <w:ilvl w:val="0"/>
          <w:numId w:val="7"/>
        </w:numPr>
        <w:tabs>
          <w:tab w:val="left" w:pos="-2127"/>
          <w:tab w:val="left" w:pos="851"/>
        </w:tabs>
        <w:ind w:left="0" w:firstLine="567"/>
        <w:jc w:val="both"/>
        <w:rPr>
          <w:b/>
          <w:szCs w:val="28"/>
        </w:rPr>
      </w:pPr>
      <w:proofErr w:type="spellStart"/>
      <w:r>
        <w:rPr>
          <w:b/>
          <w:szCs w:val="28"/>
          <w:lang w:val="en-US"/>
        </w:rPr>
        <w:t>Rv</w:t>
      </w:r>
      <w:proofErr w:type="spellEnd"/>
      <w:r>
        <w:rPr>
          <w:b/>
          <w:szCs w:val="28"/>
        </w:rPr>
        <w:t xml:space="preserve"> + </w:t>
      </w:r>
      <w:proofErr w:type="spellStart"/>
      <w:r>
        <w:rPr>
          <w:b/>
          <w:szCs w:val="28"/>
          <w:lang w:val="en-US"/>
        </w:rPr>
        <w:t>Rm</w:t>
      </w:r>
      <w:proofErr w:type="spellEnd"/>
      <w:r>
        <w:rPr>
          <w:b/>
          <w:szCs w:val="28"/>
        </w:rPr>
        <w:t xml:space="preserve">  =  НДС</w:t>
      </w:r>
      <w:r>
        <w:rPr>
          <w:b/>
          <w:szCs w:val="28"/>
        </w:rPr>
        <w:tab/>
      </w:r>
      <w:r>
        <w:rPr>
          <w:b/>
          <w:szCs w:val="28"/>
        </w:rPr>
        <w:tab/>
      </w:r>
      <w:r>
        <w:rPr>
          <w:b/>
          <w:szCs w:val="28"/>
        </w:rPr>
        <w:tab/>
      </w:r>
      <w:r>
        <w:rPr>
          <w:b/>
          <w:szCs w:val="28"/>
        </w:rPr>
        <w:tab/>
      </w:r>
    </w:p>
    <w:p w:rsidR="002425EF" w:rsidRDefault="002425EF" w:rsidP="002425EF">
      <w:pPr>
        <w:numPr>
          <w:ilvl w:val="0"/>
          <w:numId w:val="7"/>
        </w:numPr>
        <w:tabs>
          <w:tab w:val="left" w:pos="-2127"/>
          <w:tab w:val="left" w:pos="851"/>
        </w:tabs>
        <w:ind w:left="0" w:firstLine="567"/>
        <w:jc w:val="both"/>
        <w:rPr>
          <w:b/>
          <w:szCs w:val="28"/>
        </w:rPr>
      </w:pPr>
      <w:r>
        <w:rPr>
          <w:b/>
          <w:szCs w:val="28"/>
          <w:lang w:val="en-US"/>
        </w:rPr>
        <w:t>R</w:t>
      </w:r>
      <w:r>
        <w:rPr>
          <w:b/>
          <w:szCs w:val="28"/>
        </w:rPr>
        <w:t xml:space="preserve"> (</w:t>
      </w:r>
      <w:r>
        <w:rPr>
          <w:b/>
          <w:szCs w:val="28"/>
          <w:lang w:val="en-US"/>
        </w:rPr>
        <w:t>B</w:t>
      </w:r>
      <w:r>
        <w:rPr>
          <w:b/>
          <w:szCs w:val="28"/>
        </w:rPr>
        <w:t xml:space="preserve"> – И )= НДС, где В - выручка; И - издержки</w:t>
      </w:r>
    </w:p>
    <w:p w:rsidR="002425EF" w:rsidRDefault="002425EF" w:rsidP="002425EF">
      <w:pPr>
        <w:numPr>
          <w:ilvl w:val="0"/>
          <w:numId w:val="7"/>
        </w:numPr>
        <w:tabs>
          <w:tab w:val="left" w:pos="-2127"/>
          <w:tab w:val="left" w:pos="851"/>
        </w:tabs>
        <w:ind w:left="0" w:firstLine="567"/>
        <w:jc w:val="both"/>
        <w:rPr>
          <w:b/>
          <w:szCs w:val="28"/>
        </w:rPr>
      </w:pPr>
      <w:r>
        <w:rPr>
          <w:b/>
          <w:szCs w:val="28"/>
          <w:lang w:val="en-US"/>
        </w:rPr>
        <w:t>RB</w:t>
      </w:r>
      <w:r>
        <w:rPr>
          <w:b/>
          <w:szCs w:val="28"/>
        </w:rPr>
        <w:t xml:space="preserve"> – </w:t>
      </w:r>
      <w:r>
        <w:rPr>
          <w:b/>
          <w:szCs w:val="28"/>
          <w:lang w:val="en-US"/>
        </w:rPr>
        <w:t>R</w:t>
      </w:r>
      <w:r>
        <w:rPr>
          <w:b/>
          <w:szCs w:val="28"/>
        </w:rPr>
        <w:t>И  = НДС, иначе это можно записать так:</w:t>
      </w:r>
    </w:p>
    <w:p w:rsidR="002425EF" w:rsidRDefault="002425EF" w:rsidP="002425EF">
      <w:pPr>
        <w:tabs>
          <w:tab w:val="left" w:pos="-2127"/>
          <w:tab w:val="left" w:pos="851"/>
        </w:tabs>
        <w:jc w:val="both"/>
        <w:rPr>
          <w:b/>
          <w:szCs w:val="28"/>
        </w:rPr>
      </w:pPr>
      <w:r>
        <w:rPr>
          <w:b/>
          <w:szCs w:val="28"/>
        </w:rPr>
        <w:t xml:space="preserve">              НДС </w:t>
      </w:r>
      <w:r>
        <w:rPr>
          <w:b/>
          <w:szCs w:val="28"/>
          <w:vertAlign w:val="subscript"/>
        </w:rPr>
        <w:t>по доходам</w:t>
      </w:r>
      <w:r>
        <w:rPr>
          <w:b/>
          <w:szCs w:val="28"/>
        </w:rPr>
        <w:t xml:space="preserve"> - НДС </w:t>
      </w:r>
      <w:r>
        <w:rPr>
          <w:b/>
          <w:szCs w:val="28"/>
          <w:vertAlign w:val="subscript"/>
        </w:rPr>
        <w:t>по расходам</w:t>
      </w:r>
      <w:r>
        <w:rPr>
          <w:b/>
          <w:szCs w:val="28"/>
        </w:rPr>
        <w:t xml:space="preserve"> = НДС </w:t>
      </w:r>
      <w:r>
        <w:rPr>
          <w:b/>
          <w:szCs w:val="28"/>
          <w:vertAlign w:val="subscript"/>
        </w:rPr>
        <w:t>в бюджет</w:t>
      </w:r>
    </w:p>
    <w:p w:rsidR="002425EF" w:rsidRDefault="002425EF" w:rsidP="002425EF">
      <w:pPr>
        <w:tabs>
          <w:tab w:val="left" w:pos="-2127"/>
          <w:tab w:val="left" w:pos="284"/>
        </w:tabs>
        <w:ind w:firstLine="284"/>
        <w:jc w:val="both"/>
        <w:rPr>
          <w:szCs w:val="28"/>
        </w:rPr>
      </w:pPr>
      <w:r>
        <w:rPr>
          <w:szCs w:val="28"/>
        </w:rPr>
        <w:t>Наибольшее распространение в мире получил четвертый метод.  Его использование не требует определения собственно добавленной стоимости.  Вместо этого применяется ставка к ее компонентам (затратам произведенной продукции).  Данный метод расчета НДС позволяет применить ставку налога непосредственно при сделке, что дает  преимущества технического и юридического характера.  Наличие счета – фактуры, в котором отражаются налоги, становится самым важным и принципиальным моментом совершения сделки и информации о налоговых обязательствах фирмы.</w:t>
      </w:r>
    </w:p>
    <w:p w:rsidR="002425EF" w:rsidRDefault="002425EF" w:rsidP="002425EF">
      <w:pPr>
        <w:jc w:val="both"/>
        <w:rPr>
          <w:b/>
          <w:i/>
          <w:iCs/>
          <w:szCs w:val="28"/>
        </w:rPr>
      </w:pPr>
      <w:r>
        <w:rPr>
          <w:b/>
          <w:i/>
          <w:iCs/>
          <w:szCs w:val="28"/>
        </w:rPr>
        <w:t xml:space="preserve">        Объектами обложения налогом на добавленную стоимость </w:t>
      </w:r>
      <w:r>
        <w:rPr>
          <w:i/>
          <w:iCs/>
          <w:szCs w:val="28"/>
        </w:rPr>
        <w:t>являются:</w:t>
      </w:r>
    </w:p>
    <w:p w:rsidR="002425EF" w:rsidRDefault="002425EF" w:rsidP="002425EF">
      <w:pPr>
        <w:ind w:firstLine="567"/>
        <w:jc w:val="both"/>
        <w:rPr>
          <w:iCs/>
          <w:szCs w:val="28"/>
        </w:rPr>
      </w:pPr>
      <w:r>
        <w:rPr>
          <w:iCs/>
          <w:szCs w:val="28"/>
        </w:rPr>
        <w:t>1) облагаемый оборот;</w:t>
      </w:r>
    </w:p>
    <w:p w:rsidR="002425EF" w:rsidRDefault="002425EF" w:rsidP="002425EF">
      <w:pPr>
        <w:ind w:firstLine="567"/>
        <w:jc w:val="both"/>
        <w:rPr>
          <w:szCs w:val="28"/>
        </w:rPr>
      </w:pPr>
      <w:r>
        <w:rPr>
          <w:szCs w:val="28"/>
        </w:rPr>
        <w:t xml:space="preserve">2) облагаемый импорт. </w:t>
      </w:r>
    </w:p>
    <w:p w:rsidR="002425EF" w:rsidRDefault="002425EF" w:rsidP="002425EF">
      <w:pPr>
        <w:ind w:firstLine="567"/>
        <w:jc w:val="both"/>
        <w:rPr>
          <w:szCs w:val="28"/>
        </w:rPr>
      </w:pPr>
      <w:r>
        <w:rPr>
          <w:b/>
          <w:i/>
          <w:szCs w:val="28"/>
        </w:rPr>
        <w:t>Объектом обложения</w:t>
      </w:r>
      <w:r>
        <w:rPr>
          <w:b/>
          <w:szCs w:val="28"/>
        </w:rPr>
        <w:t xml:space="preserve"> </w:t>
      </w:r>
      <w:r>
        <w:rPr>
          <w:szCs w:val="28"/>
        </w:rPr>
        <w:t>акцизом являются следующие операции, осуществляемые платель</w:t>
      </w:r>
      <w:r>
        <w:rPr>
          <w:szCs w:val="28"/>
        </w:rPr>
        <w:softHyphen/>
        <w:t>щиком акциза, с произведенными и (или) добытыми, и (или) разлитыми им подакцизными товарами:</w:t>
      </w:r>
    </w:p>
    <w:p w:rsidR="002425EF" w:rsidRDefault="002425EF" w:rsidP="002425EF">
      <w:pPr>
        <w:widowControl w:val="0"/>
        <w:numPr>
          <w:ilvl w:val="0"/>
          <w:numId w:val="9"/>
        </w:numPr>
        <w:ind w:hanging="513"/>
        <w:jc w:val="both"/>
        <w:rPr>
          <w:szCs w:val="28"/>
        </w:rPr>
      </w:pPr>
      <w:r>
        <w:rPr>
          <w:szCs w:val="28"/>
        </w:rPr>
        <w:t xml:space="preserve">реализация подакцизных товаров; </w:t>
      </w:r>
    </w:p>
    <w:p w:rsidR="002425EF" w:rsidRDefault="002425EF" w:rsidP="002425EF">
      <w:pPr>
        <w:widowControl w:val="0"/>
        <w:numPr>
          <w:ilvl w:val="0"/>
          <w:numId w:val="9"/>
        </w:numPr>
        <w:ind w:hanging="513"/>
        <w:jc w:val="both"/>
        <w:rPr>
          <w:szCs w:val="28"/>
        </w:rPr>
      </w:pPr>
      <w:r>
        <w:rPr>
          <w:szCs w:val="28"/>
        </w:rPr>
        <w:t xml:space="preserve">передача подакцизных товаров на переработку на давальческой основе; </w:t>
      </w:r>
    </w:p>
    <w:p w:rsidR="002425EF" w:rsidRDefault="002425EF" w:rsidP="002425EF">
      <w:pPr>
        <w:widowControl w:val="0"/>
        <w:numPr>
          <w:ilvl w:val="0"/>
          <w:numId w:val="9"/>
        </w:numPr>
        <w:tabs>
          <w:tab w:val="left" w:pos="851"/>
        </w:tabs>
        <w:ind w:left="851" w:hanging="284"/>
        <w:jc w:val="both"/>
        <w:rPr>
          <w:szCs w:val="28"/>
        </w:rPr>
      </w:pPr>
      <w:r>
        <w:rPr>
          <w:szCs w:val="28"/>
        </w:rPr>
        <w:lastRenderedPageBreak/>
        <w:t>передача подакцизных товаров, являющихся продуктом переработки давальческих сырья и материа</w:t>
      </w:r>
      <w:r>
        <w:rPr>
          <w:szCs w:val="28"/>
        </w:rPr>
        <w:softHyphen/>
        <w:t>лов, в том числе подакцизных;</w:t>
      </w:r>
    </w:p>
    <w:p w:rsidR="002425EF" w:rsidRDefault="002425EF" w:rsidP="002425EF">
      <w:pPr>
        <w:widowControl w:val="0"/>
        <w:numPr>
          <w:ilvl w:val="0"/>
          <w:numId w:val="9"/>
        </w:numPr>
        <w:ind w:hanging="513"/>
        <w:jc w:val="both"/>
        <w:rPr>
          <w:szCs w:val="28"/>
        </w:rPr>
      </w:pPr>
      <w:r>
        <w:rPr>
          <w:szCs w:val="28"/>
        </w:rPr>
        <w:t>взнос в уставный капитал;</w:t>
      </w:r>
    </w:p>
    <w:p w:rsidR="002425EF" w:rsidRDefault="002425EF" w:rsidP="002425EF">
      <w:pPr>
        <w:widowControl w:val="0"/>
        <w:numPr>
          <w:ilvl w:val="0"/>
          <w:numId w:val="9"/>
        </w:numPr>
        <w:tabs>
          <w:tab w:val="clear" w:pos="1080"/>
          <w:tab w:val="left" w:pos="851"/>
        </w:tabs>
        <w:ind w:left="851" w:hanging="284"/>
        <w:jc w:val="both"/>
        <w:rPr>
          <w:szCs w:val="28"/>
        </w:rPr>
      </w:pPr>
      <w:r>
        <w:rPr>
          <w:szCs w:val="28"/>
        </w:rPr>
        <w:t>использование подакцизных товаров при нату</w:t>
      </w:r>
      <w:r>
        <w:rPr>
          <w:szCs w:val="28"/>
        </w:rPr>
        <w:softHyphen/>
        <w:t>ральной оплате;</w:t>
      </w:r>
    </w:p>
    <w:p w:rsidR="002425EF" w:rsidRDefault="002425EF" w:rsidP="002425EF">
      <w:pPr>
        <w:widowControl w:val="0"/>
        <w:numPr>
          <w:ilvl w:val="0"/>
          <w:numId w:val="9"/>
        </w:numPr>
        <w:tabs>
          <w:tab w:val="clear" w:pos="1080"/>
          <w:tab w:val="left" w:pos="851"/>
        </w:tabs>
        <w:ind w:left="851" w:hanging="284"/>
        <w:jc w:val="both"/>
        <w:rPr>
          <w:szCs w:val="28"/>
        </w:rPr>
      </w:pPr>
      <w:r>
        <w:rPr>
          <w:szCs w:val="28"/>
        </w:rPr>
        <w:t>отгрузка подакцизных товаров, осуществляемая това</w:t>
      </w:r>
      <w:r>
        <w:rPr>
          <w:szCs w:val="28"/>
        </w:rPr>
        <w:softHyphen/>
        <w:t>ропроизводителем своим структурным подразделениям;</w:t>
      </w:r>
    </w:p>
    <w:p w:rsidR="002425EF" w:rsidRDefault="002425EF" w:rsidP="002425EF">
      <w:pPr>
        <w:tabs>
          <w:tab w:val="num" w:pos="-2127"/>
          <w:tab w:val="left" w:pos="851"/>
        </w:tabs>
        <w:ind w:left="851" w:hanging="284"/>
        <w:jc w:val="both"/>
        <w:rPr>
          <w:szCs w:val="28"/>
        </w:rPr>
      </w:pPr>
      <w:r>
        <w:rPr>
          <w:szCs w:val="28"/>
        </w:rPr>
        <w:t xml:space="preserve">-   использование товаропроизводителями произведенных и (или) добитых, и (или) </w:t>
      </w:r>
      <w:proofErr w:type="spellStart"/>
      <w:r>
        <w:rPr>
          <w:szCs w:val="28"/>
        </w:rPr>
        <w:t>розлитых</w:t>
      </w:r>
      <w:proofErr w:type="spellEnd"/>
      <w:r>
        <w:rPr>
          <w:szCs w:val="28"/>
        </w:rPr>
        <w:t xml:space="preserve"> подакцизных товаров для собственных производственных нужд;</w:t>
      </w:r>
    </w:p>
    <w:p w:rsidR="002425EF" w:rsidRDefault="002425EF" w:rsidP="002425EF">
      <w:pPr>
        <w:numPr>
          <w:ilvl w:val="0"/>
          <w:numId w:val="9"/>
        </w:numPr>
        <w:tabs>
          <w:tab w:val="clear" w:pos="1080"/>
          <w:tab w:val="left" w:pos="-2127"/>
          <w:tab w:val="left" w:pos="851"/>
        </w:tabs>
        <w:ind w:left="851" w:hanging="284"/>
        <w:jc w:val="both"/>
        <w:rPr>
          <w:szCs w:val="28"/>
        </w:rPr>
      </w:pPr>
      <w:r>
        <w:rPr>
          <w:szCs w:val="28"/>
        </w:rPr>
        <w:t xml:space="preserve">оптовая реализация бензина (за исключением авиационного) и дизельного топлива; </w:t>
      </w:r>
    </w:p>
    <w:p w:rsidR="002425EF" w:rsidRDefault="002425EF" w:rsidP="002425EF">
      <w:pPr>
        <w:numPr>
          <w:ilvl w:val="0"/>
          <w:numId w:val="9"/>
        </w:numPr>
        <w:tabs>
          <w:tab w:val="clear" w:pos="1080"/>
          <w:tab w:val="left" w:pos="851"/>
        </w:tabs>
        <w:ind w:left="851" w:hanging="284"/>
        <w:jc w:val="both"/>
        <w:rPr>
          <w:szCs w:val="28"/>
        </w:rPr>
      </w:pPr>
      <w:r>
        <w:rPr>
          <w:szCs w:val="28"/>
        </w:rPr>
        <w:t>розничная реализация бензина (за исключени</w:t>
      </w:r>
      <w:r>
        <w:rPr>
          <w:szCs w:val="28"/>
        </w:rPr>
        <w:softHyphen/>
        <w:t>ем авиационного) и дизельного топлива;</w:t>
      </w:r>
    </w:p>
    <w:p w:rsidR="002425EF" w:rsidRDefault="002425EF" w:rsidP="002425EF">
      <w:pPr>
        <w:numPr>
          <w:ilvl w:val="0"/>
          <w:numId w:val="9"/>
        </w:numPr>
        <w:tabs>
          <w:tab w:val="clear" w:pos="1080"/>
          <w:tab w:val="left" w:pos="-2127"/>
          <w:tab w:val="left" w:pos="851"/>
        </w:tabs>
        <w:ind w:left="851" w:hanging="284"/>
        <w:jc w:val="both"/>
        <w:rPr>
          <w:szCs w:val="28"/>
        </w:rPr>
      </w:pPr>
      <w:r>
        <w:rPr>
          <w:szCs w:val="28"/>
        </w:rPr>
        <w:t>реализация конфискованных и (или) бесхозяй</w:t>
      </w:r>
      <w:r>
        <w:rPr>
          <w:szCs w:val="28"/>
        </w:rPr>
        <w:softHyphen/>
        <w:t>ных, перешедших по праву  наследования к государ</w:t>
      </w:r>
      <w:r>
        <w:rPr>
          <w:szCs w:val="28"/>
        </w:rPr>
        <w:softHyphen/>
        <w:t>ству и безвозмездно переданных в собственность го</w:t>
      </w:r>
      <w:r>
        <w:rPr>
          <w:szCs w:val="28"/>
        </w:rPr>
        <w:softHyphen/>
        <w:t>сударству подакцизных товаров;</w:t>
      </w:r>
    </w:p>
    <w:p w:rsidR="002425EF" w:rsidRDefault="002425EF" w:rsidP="002425EF">
      <w:pPr>
        <w:numPr>
          <w:ilvl w:val="0"/>
          <w:numId w:val="9"/>
        </w:numPr>
        <w:tabs>
          <w:tab w:val="clear" w:pos="1080"/>
          <w:tab w:val="left" w:pos="851"/>
        </w:tabs>
        <w:ind w:left="851" w:hanging="284"/>
        <w:jc w:val="both"/>
        <w:rPr>
          <w:szCs w:val="28"/>
        </w:rPr>
      </w:pPr>
      <w:r>
        <w:rPr>
          <w:szCs w:val="28"/>
        </w:rPr>
        <w:t>осуществление деятельности в сфере игорного бизнеса;</w:t>
      </w:r>
    </w:p>
    <w:p w:rsidR="002425EF" w:rsidRDefault="002425EF" w:rsidP="002425EF">
      <w:pPr>
        <w:numPr>
          <w:ilvl w:val="0"/>
          <w:numId w:val="9"/>
        </w:numPr>
        <w:tabs>
          <w:tab w:val="clear" w:pos="1080"/>
          <w:tab w:val="left" w:pos="851"/>
        </w:tabs>
        <w:ind w:left="851" w:hanging="284"/>
        <w:jc w:val="both"/>
        <w:rPr>
          <w:szCs w:val="28"/>
        </w:rPr>
      </w:pPr>
      <w:r>
        <w:rPr>
          <w:szCs w:val="28"/>
        </w:rPr>
        <w:t xml:space="preserve">организация </w:t>
      </w:r>
      <w:proofErr w:type="spellStart"/>
      <w:r>
        <w:rPr>
          <w:szCs w:val="28"/>
        </w:rPr>
        <w:t>н</w:t>
      </w:r>
      <w:proofErr w:type="spellEnd"/>
      <w:r>
        <w:rPr>
          <w:szCs w:val="28"/>
        </w:rPr>
        <w:t xml:space="preserve"> проведение лотерей;</w:t>
      </w:r>
    </w:p>
    <w:p w:rsidR="002425EF" w:rsidRDefault="002425EF" w:rsidP="002425EF">
      <w:pPr>
        <w:numPr>
          <w:ilvl w:val="0"/>
          <w:numId w:val="9"/>
        </w:numPr>
        <w:tabs>
          <w:tab w:val="clear" w:pos="1080"/>
          <w:tab w:val="left" w:pos="851"/>
        </w:tabs>
        <w:ind w:left="851" w:hanging="284"/>
        <w:jc w:val="both"/>
        <w:rPr>
          <w:szCs w:val="28"/>
        </w:rPr>
      </w:pPr>
      <w:r>
        <w:rPr>
          <w:szCs w:val="28"/>
        </w:rPr>
        <w:t>порча, утрата подакцизных товаров, марок ак</w:t>
      </w:r>
      <w:r>
        <w:rPr>
          <w:szCs w:val="28"/>
        </w:rPr>
        <w:softHyphen/>
        <w:t xml:space="preserve">цизного сбора </w:t>
      </w:r>
    </w:p>
    <w:p w:rsidR="002425EF" w:rsidRDefault="002425EF" w:rsidP="002425EF">
      <w:pPr>
        <w:ind w:left="567"/>
        <w:jc w:val="both"/>
        <w:outlineLvl w:val="0"/>
        <w:rPr>
          <w:b/>
          <w:szCs w:val="28"/>
          <w:u w:val="single"/>
        </w:rPr>
      </w:pPr>
      <w:r>
        <w:rPr>
          <w:b/>
          <w:i/>
          <w:szCs w:val="28"/>
        </w:rPr>
        <w:t>Не подлежат обложению акцизом:</w:t>
      </w:r>
    </w:p>
    <w:p w:rsidR="002425EF" w:rsidRDefault="002425EF" w:rsidP="002425EF">
      <w:pPr>
        <w:numPr>
          <w:ilvl w:val="0"/>
          <w:numId w:val="10"/>
        </w:numPr>
        <w:tabs>
          <w:tab w:val="left" w:pos="851"/>
        </w:tabs>
        <w:jc w:val="both"/>
        <w:rPr>
          <w:szCs w:val="28"/>
        </w:rPr>
      </w:pPr>
      <w:r>
        <w:rPr>
          <w:szCs w:val="28"/>
        </w:rPr>
        <w:t>экспорт подакцизных товаров, если он отвеча</w:t>
      </w:r>
      <w:r>
        <w:rPr>
          <w:szCs w:val="28"/>
        </w:rPr>
        <w:softHyphen/>
        <w:t>ет требованиям, установленным  Налоговым Кодексом;</w:t>
      </w:r>
    </w:p>
    <w:p w:rsidR="002425EF" w:rsidRDefault="002425EF" w:rsidP="002425EF">
      <w:pPr>
        <w:numPr>
          <w:ilvl w:val="0"/>
          <w:numId w:val="10"/>
        </w:numPr>
        <w:tabs>
          <w:tab w:val="clear" w:pos="942"/>
          <w:tab w:val="left" w:pos="993"/>
        </w:tabs>
        <w:jc w:val="both"/>
        <w:rPr>
          <w:szCs w:val="28"/>
        </w:rPr>
      </w:pPr>
      <w:proofErr w:type="gramStart"/>
      <w:r>
        <w:rPr>
          <w:szCs w:val="28"/>
        </w:rPr>
        <w:t>спирт этиловый в пределах квот, определяемых уполномоченным государственным органом по конт</w:t>
      </w:r>
      <w:r>
        <w:rPr>
          <w:szCs w:val="28"/>
        </w:rPr>
        <w:softHyphen/>
        <w:t>ролю за производством и оборотом этилового спир</w:t>
      </w:r>
      <w:r>
        <w:rPr>
          <w:szCs w:val="28"/>
        </w:rPr>
        <w:softHyphen/>
        <w:t>та, отпускаемый: для изготовления лечебных и фармацевтических препаратов при наличии у товаропроизводителя ли</w:t>
      </w:r>
      <w:r>
        <w:rPr>
          <w:szCs w:val="28"/>
        </w:rPr>
        <w:softHyphen/>
        <w:t>цензии Республики Казахстан на право производства указанной продукции; государственным медицинским учреждениям;</w:t>
      </w:r>
      <w:proofErr w:type="gramEnd"/>
    </w:p>
    <w:p w:rsidR="002425EF" w:rsidRDefault="002425EF" w:rsidP="002425EF">
      <w:pPr>
        <w:numPr>
          <w:ilvl w:val="0"/>
          <w:numId w:val="10"/>
        </w:numPr>
        <w:tabs>
          <w:tab w:val="clear" w:pos="942"/>
        </w:tabs>
        <w:jc w:val="both"/>
        <w:rPr>
          <w:szCs w:val="28"/>
        </w:rPr>
      </w:pPr>
      <w:r>
        <w:rPr>
          <w:szCs w:val="28"/>
        </w:rPr>
        <w:t>спиртосодержащая продукция медицинского на</w:t>
      </w:r>
      <w:r>
        <w:rPr>
          <w:szCs w:val="28"/>
        </w:rPr>
        <w:softHyphen/>
        <w:t>значения (кроме бальзамов), разлитая в потребитель</w:t>
      </w:r>
      <w:r>
        <w:rPr>
          <w:szCs w:val="28"/>
        </w:rPr>
        <w:softHyphen/>
        <w:t>скую тару емкостью не более 0,1 литра и зарегистри</w:t>
      </w:r>
      <w:r>
        <w:rPr>
          <w:szCs w:val="28"/>
        </w:rPr>
        <w:softHyphen/>
        <w:t>рованная в соответствии с законодательством Респуб</w:t>
      </w:r>
      <w:r>
        <w:rPr>
          <w:szCs w:val="28"/>
        </w:rPr>
        <w:softHyphen/>
        <w:t xml:space="preserve">лики Казахстан в качестве лекарственного средства. </w:t>
      </w:r>
    </w:p>
    <w:p w:rsidR="002425EF" w:rsidRDefault="002425EF" w:rsidP="002425EF">
      <w:pPr>
        <w:pStyle w:val="4"/>
        <w:spacing w:before="0" w:after="0"/>
        <w:jc w:val="both"/>
        <w:rPr>
          <w:i/>
          <w:sz w:val="24"/>
        </w:rPr>
      </w:pPr>
      <w:r>
        <w:rPr>
          <w:i/>
          <w:sz w:val="24"/>
        </w:rPr>
        <w:t xml:space="preserve">     Плательщики социального налога</w:t>
      </w:r>
    </w:p>
    <w:p w:rsidR="002425EF" w:rsidRDefault="002425EF" w:rsidP="002425EF">
      <w:pPr>
        <w:ind w:right="-1"/>
        <w:jc w:val="both"/>
        <w:rPr>
          <w:szCs w:val="28"/>
        </w:rPr>
      </w:pPr>
      <w:r>
        <w:rPr>
          <w:szCs w:val="28"/>
        </w:rPr>
        <w:t>1.  Плательщиками социального налога являются:</w:t>
      </w:r>
    </w:p>
    <w:p w:rsidR="002425EF" w:rsidRDefault="002425EF" w:rsidP="002425EF">
      <w:pPr>
        <w:numPr>
          <w:ilvl w:val="0"/>
          <w:numId w:val="11"/>
        </w:numPr>
        <w:tabs>
          <w:tab w:val="clear" w:pos="644"/>
          <w:tab w:val="num" w:pos="1134"/>
        </w:tabs>
        <w:ind w:left="1134" w:right="-1" w:hanging="283"/>
        <w:jc w:val="both"/>
        <w:rPr>
          <w:szCs w:val="28"/>
        </w:rPr>
      </w:pPr>
      <w:r>
        <w:rPr>
          <w:szCs w:val="28"/>
        </w:rPr>
        <w:t>Юридические лица - резиденты РК, а также не резиденты, осуществляющие деятельность в РК через постоянные учреждения;</w:t>
      </w:r>
    </w:p>
    <w:p w:rsidR="002425EF" w:rsidRDefault="002425EF" w:rsidP="002425EF">
      <w:pPr>
        <w:numPr>
          <w:ilvl w:val="0"/>
          <w:numId w:val="11"/>
        </w:numPr>
        <w:tabs>
          <w:tab w:val="clear" w:pos="644"/>
          <w:tab w:val="num" w:pos="1134"/>
        </w:tabs>
        <w:ind w:left="1134" w:right="-1" w:hanging="283"/>
        <w:jc w:val="both"/>
        <w:rPr>
          <w:szCs w:val="28"/>
        </w:rPr>
      </w:pPr>
      <w:r>
        <w:rPr>
          <w:szCs w:val="28"/>
        </w:rPr>
        <w:t>Индивидуальные предприниматели;</w:t>
      </w:r>
    </w:p>
    <w:p w:rsidR="002425EF" w:rsidRDefault="002425EF" w:rsidP="002425EF">
      <w:pPr>
        <w:numPr>
          <w:ilvl w:val="0"/>
          <w:numId w:val="11"/>
        </w:numPr>
        <w:tabs>
          <w:tab w:val="clear" w:pos="644"/>
          <w:tab w:val="num" w:pos="1134"/>
        </w:tabs>
        <w:ind w:left="1134" w:right="-1" w:hanging="283"/>
        <w:jc w:val="both"/>
        <w:rPr>
          <w:szCs w:val="28"/>
        </w:rPr>
      </w:pPr>
      <w:r>
        <w:rPr>
          <w:szCs w:val="28"/>
        </w:rPr>
        <w:t>Частные нотариусы, адвокаты;</w:t>
      </w:r>
    </w:p>
    <w:p w:rsidR="002425EF" w:rsidRDefault="002425EF" w:rsidP="002425EF">
      <w:pPr>
        <w:pStyle w:val="33"/>
        <w:spacing w:after="0"/>
        <w:jc w:val="both"/>
        <w:rPr>
          <w:sz w:val="24"/>
          <w:szCs w:val="28"/>
        </w:rPr>
      </w:pPr>
      <w:r>
        <w:rPr>
          <w:sz w:val="24"/>
          <w:szCs w:val="28"/>
        </w:rPr>
        <w:t>2. По решению юридического лица его структурные подразделения могут рассматриваться в качестве плательщиков социального налога.</w:t>
      </w:r>
    </w:p>
    <w:p w:rsidR="002425EF" w:rsidRDefault="002425EF" w:rsidP="002425EF">
      <w:pPr>
        <w:pStyle w:val="3"/>
        <w:jc w:val="both"/>
        <w:rPr>
          <w:i/>
          <w:sz w:val="24"/>
          <w:szCs w:val="28"/>
        </w:rPr>
      </w:pPr>
      <w:r>
        <w:rPr>
          <w:i/>
          <w:sz w:val="24"/>
          <w:szCs w:val="28"/>
        </w:rPr>
        <w:t xml:space="preserve">Объект налогообложения </w:t>
      </w:r>
    </w:p>
    <w:p w:rsidR="002425EF" w:rsidRDefault="002425EF" w:rsidP="002425EF">
      <w:pPr>
        <w:pStyle w:val="a6"/>
        <w:spacing w:after="0"/>
        <w:jc w:val="both"/>
        <w:rPr>
          <w:szCs w:val="28"/>
        </w:rPr>
      </w:pPr>
      <w:proofErr w:type="gramStart"/>
      <w:r>
        <w:rPr>
          <w:szCs w:val="28"/>
        </w:rPr>
        <w:t xml:space="preserve">Объектом налогообложения для </w:t>
      </w:r>
      <w:r>
        <w:rPr>
          <w:i/>
          <w:iCs/>
          <w:szCs w:val="28"/>
        </w:rPr>
        <w:t>юридических лица-резидентов РК, не резидентов, осуществляющих деятельность в РК через постоянные учреждения, а также структурных подразделений юридического лица</w:t>
      </w:r>
      <w:r>
        <w:rPr>
          <w:szCs w:val="28"/>
        </w:rPr>
        <w:t xml:space="preserve"> являются расходы работодателя, выплачиваемые работникам в виде доходов, к которым относятся любые доходы, выплачиваемые работодателями в денежной или натуральной форме, включая доходы, предоставленные работодателям в виде материальных, социальных благ или иной материальной выгоды.</w:t>
      </w:r>
      <w:proofErr w:type="gramEnd"/>
    </w:p>
    <w:p w:rsidR="002425EF" w:rsidRDefault="002425EF" w:rsidP="002425EF">
      <w:pPr>
        <w:jc w:val="both"/>
        <w:rPr>
          <w:szCs w:val="28"/>
        </w:rPr>
      </w:pPr>
      <w:r>
        <w:rPr>
          <w:szCs w:val="28"/>
        </w:rPr>
        <w:t xml:space="preserve">      </w:t>
      </w:r>
      <w:r>
        <w:rPr>
          <w:b/>
          <w:i/>
          <w:szCs w:val="28"/>
        </w:rPr>
        <w:t>К плательщикам</w:t>
      </w:r>
      <w:r>
        <w:rPr>
          <w:b/>
          <w:szCs w:val="28"/>
        </w:rPr>
        <w:t xml:space="preserve"> </w:t>
      </w:r>
      <w:r>
        <w:rPr>
          <w:b/>
          <w:i/>
          <w:szCs w:val="28"/>
        </w:rPr>
        <w:t>корпоративного подоходного налога</w:t>
      </w:r>
      <w:r>
        <w:rPr>
          <w:szCs w:val="28"/>
        </w:rPr>
        <w:t xml:space="preserve"> относятся юридические лица-резиденты РК, а также юридические лица-нерезиденты, осуществляющие деятельность в РК через постоянное учреждение или получающие доходы из источников в Республике Казахстан (далее по разделу - налогоплательщики).</w:t>
      </w:r>
    </w:p>
    <w:p w:rsidR="002425EF" w:rsidRDefault="002425EF" w:rsidP="002425EF">
      <w:pPr>
        <w:jc w:val="both"/>
        <w:rPr>
          <w:i/>
          <w:szCs w:val="28"/>
        </w:rPr>
      </w:pPr>
      <w:r>
        <w:rPr>
          <w:b/>
          <w:i/>
          <w:szCs w:val="28"/>
        </w:rPr>
        <w:t xml:space="preserve">     Объектами обложения корпоративным подоход</w:t>
      </w:r>
      <w:r>
        <w:rPr>
          <w:b/>
          <w:i/>
          <w:szCs w:val="28"/>
        </w:rPr>
        <w:softHyphen/>
        <w:t>ным налогом являются</w:t>
      </w:r>
      <w:r>
        <w:rPr>
          <w:i/>
          <w:szCs w:val="28"/>
        </w:rPr>
        <w:t>:</w:t>
      </w:r>
    </w:p>
    <w:p w:rsidR="002425EF" w:rsidRDefault="002425EF" w:rsidP="002425EF">
      <w:pPr>
        <w:jc w:val="both"/>
        <w:rPr>
          <w:szCs w:val="28"/>
        </w:rPr>
      </w:pPr>
      <w:r>
        <w:rPr>
          <w:szCs w:val="28"/>
        </w:rPr>
        <w:t>1) налогооблагаемый доход;</w:t>
      </w:r>
    </w:p>
    <w:p w:rsidR="002425EF" w:rsidRDefault="002425EF" w:rsidP="002425EF">
      <w:pPr>
        <w:jc w:val="both"/>
        <w:rPr>
          <w:szCs w:val="28"/>
        </w:rPr>
      </w:pPr>
      <w:r>
        <w:rPr>
          <w:szCs w:val="28"/>
        </w:rPr>
        <w:t>2) доход, облагаемый у источника выплаты;</w:t>
      </w:r>
    </w:p>
    <w:p w:rsidR="002425EF" w:rsidRDefault="002425EF" w:rsidP="002425EF">
      <w:pPr>
        <w:tabs>
          <w:tab w:val="left" w:pos="-3402"/>
          <w:tab w:val="left" w:pos="1134"/>
        </w:tabs>
        <w:rPr>
          <w:szCs w:val="28"/>
        </w:rPr>
      </w:pPr>
      <w:r>
        <w:rPr>
          <w:szCs w:val="28"/>
        </w:rPr>
        <w:lastRenderedPageBreak/>
        <w:t>3) чистый доход юридического лица-нерезидента, осуществляющего деятельность в Республике Казах</w:t>
      </w:r>
      <w:r>
        <w:rPr>
          <w:szCs w:val="28"/>
        </w:rPr>
        <w:softHyphen/>
        <w:t>стан через постоянное учреждение.</w:t>
      </w:r>
    </w:p>
    <w:p w:rsidR="002425EF" w:rsidRDefault="002425EF" w:rsidP="002425EF">
      <w:pPr>
        <w:pStyle w:val="1"/>
        <w:rPr>
          <w:b/>
          <w:i/>
          <w:szCs w:val="28"/>
        </w:rPr>
      </w:pPr>
      <w:bookmarkStart w:id="4" w:name="_Toc528698297"/>
      <w:r>
        <w:rPr>
          <w:b/>
          <w:i/>
          <w:szCs w:val="28"/>
        </w:rPr>
        <w:t xml:space="preserve">    Объекты обложения индивидуальным подоходным налогом</w:t>
      </w:r>
      <w:bookmarkEnd w:id="4"/>
      <w:r>
        <w:rPr>
          <w:b/>
          <w:i/>
          <w:szCs w:val="28"/>
        </w:rPr>
        <w:t xml:space="preserve"> </w:t>
      </w:r>
    </w:p>
    <w:p w:rsidR="002425EF" w:rsidRDefault="002425EF" w:rsidP="002425EF">
      <w:pPr>
        <w:jc w:val="both"/>
        <w:rPr>
          <w:szCs w:val="28"/>
        </w:rPr>
      </w:pPr>
      <w:r>
        <w:rPr>
          <w:szCs w:val="28"/>
        </w:rPr>
        <w:t xml:space="preserve">      Объектами обложения индивидуальным подоходным налогом являются доходы физических лиц, которые в целях налогообложения разделены на две группы:</w:t>
      </w:r>
    </w:p>
    <w:p w:rsidR="002425EF" w:rsidRDefault="002425EF" w:rsidP="002425EF">
      <w:pPr>
        <w:numPr>
          <w:ilvl w:val="0"/>
          <w:numId w:val="12"/>
        </w:numPr>
        <w:jc w:val="both"/>
        <w:rPr>
          <w:szCs w:val="28"/>
        </w:rPr>
      </w:pPr>
      <w:r>
        <w:rPr>
          <w:szCs w:val="28"/>
        </w:rPr>
        <w:t>доходы, облагаемые у источника выплаты;</w:t>
      </w:r>
    </w:p>
    <w:p w:rsidR="002425EF" w:rsidRDefault="002425EF" w:rsidP="002425EF">
      <w:pPr>
        <w:numPr>
          <w:ilvl w:val="0"/>
          <w:numId w:val="12"/>
        </w:numPr>
        <w:jc w:val="both"/>
        <w:rPr>
          <w:szCs w:val="28"/>
        </w:rPr>
      </w:pPr>
      <w:r>
        <w:rPr>
          <w:szCs w:val="28"/>
        </w:rPr>
        <w:t>доходы, не облагаемые у источника выплаты (статья 143 НК)</w:t>
      </w:r>
    </w:p>
    <w:p w:rsidR="002425EF" w:rsidRDefault="002425EF" w:rsidP="002425EF">
      <w:pPr>
        <w:jc w:val="both"/>
        <w:rPr>
          <w:szCs w:val="28"/>
        </w:rPr>
      </w:pPr>
      <w:r>
        <w:rPr>
          <w:szCs w:val="28"/>
        </w:rPr>
        <w:t>Необходимость такого разделения доходов вызвана тем, что к каждой из указанных групп применяется свой способ налогообложения.</w:t>
      </w:r>
    </w:p>
    <w:p w:rsidR="002425EF" w:rsidRDefault="002425EF" w:rsidP="002425EF">
      <w:pPr>
        <w:jc w:val="both"/>
        <w:rPr>
          <w:szCs w:val="28"/>
        </w:rPr>
      </w:pPr>
      <w:r>
        <w:rPr>
          <w:szCs w:val="28"/>
        </w:rPr>
        <w:t xml:space="preserve">     К </w:t>
      </w:r>
      <w:proofErr w:type="gramStart"/>
      <w:r>
        <w:rPr>
          <w:szCs w:val="28"/>
        </w:rPr>
        <w:t>доходам, облагаемым у источника выплаты относятся</w:t>
      </w:r>
      <w:proofErr w:type="gramEnd"/>
      <w:r>
        <w:rPr>
          <w:szCs w:val="28"/>
        </w:rPr>
        <w:t xml:space="preserve"> следующие виды доходов:</w:t>
      </w:r>
    </w:p>
    <w:p w:rsidR="002425EF" w:rsidRDefault="002425EF" w:rsidP="002425EF">
      <w:pPr>
        <w:numPr>
          <w:ilvl w:val="0"/>
          <w:numId w:val="13"/>
        </w:numPr>
        <w:tabs>
          <w:tab w:val="clear" w:pos="780"/>
          <w:tab w:val="num" w:pos="900"/>
        </w:tabs>
        <w:ind w:left="360" w:firstLine="0"/>
        <w:jc w:val="both"/>
        <w:rPr>
          <w:szCs w:val="28"/>
        </w:rPr>
      </w:pPr>
      <w:r>
        <w:rPr>
          <w:szCs w:val="28"/>
        </w:rPr>
        <w:t>доход работника;</w:t>
      </w:r>
    </w:p>
    <w:p w:rsidR="002425EF" w:rsidRDefault="002425EF" w:rsidP="002425EF">
      <w:pPr>
        <w:numPr>
          <w:ilvl w:val="0"/>
          <w:numId w:val="13"/>
        </w:numPr>
        <w:tabs>
          <w:tab w:val="clear" w:pos="780"/>
          <w:tab w:val="num" w:pos="900"/>
        </w:tabs>
        <w:ind w:left="360" w:firstLine="0"/>
        <w:jc w:val="both"/>
        <w:rPr>
          <w:szCs w:val="28"/>
        </w:rPr>
      </w:pPr>
      <w:r>
        <w:rPr>
          <w:szCs w:val="28"/>
        </w:rPr>
        <w:t>доход от разовых выплат;</w:t>
      </w:r>
    </w:p>
    <w:p w:rsidR="002425EF" w:rsidRDefault="002425EF" w:rsidP="002425EF">
      <w:pPr>
        <w:numPr>
          <w:ilvl w:val="0"/>
          <w:numId w:val="13"/>
        </w:numPr>
        <w:tabs>
          <w:tab w:val="clear" w:pos="780"/>
          <w:tab w:val="num" w:pos="900"/>
        </w:tabs>
        <w:ind w:left="360" w:firstLine="0"/>
        <w:jc w:val="both"/>
        <w:rPr>
          <w:szCs w:val="28"/>
        </w:rPr>
      </w:pPr>
      <w:r>
        <w:rPr>
          <w:szCs w:val="28"/>
        </w:rPr>
        <w:t>пенсионные выплаты из накопительных пенсионных фондов;</w:t>
      </w:r>
    </w:p>
    <w:p w:rsidR="002425EF" w:rsidRDefault="002425EF" w:rsidP="002425EF">
      <w:pPr>
        <w:numPr>
          <w:ilvl w:val="0"/>
          <w:numId w:val="13"/>
        </w:numPr>
        <w:tabs>
          <w:tab w:val="clear" w:pos="780"/>
          <w:tab w:val="num" w:pos="900"/>
        </w:tabs>
        <w:ind w:left="360" w:firstLine="0"/>
        <w:jc w:val="both"/>
        <w:rPr>
          <w:szCs w:val="28"/>
        </w:rPr>
      </w:pPr>
      <w:r>
        <w:rPr>
          <w:szCs w:val="28"/>
        </w:rPr>
        <w:t>доход в виде дивидендов, вознаграждений, выигрышей;</w:t>
      </w:r>
    </w:p>
    <w:p w:rsidR="002425EF" w:rsidRDefault="002425EF" w:rsidP="002425EF">
      <w:pPr>
        <w:numPr>
          <w:ilvl w:val="0"/>
          <w:numId w:val="13"/>
        </w:numPr>
        <w:tabs>
          <w:tab w:val="clear" w:pos="780"/>
          <w:tab w:val="num" w:pos="900"/>
        </w:tabs>
        <w:ind w:left="360" w:firstLine="0"/>
        <w:jc w:val="both"/>
        <w:rPr>
          <w:szCs w:val="28"/>
        </w:rPr>
      </w:pPr>
      <w:r>
        <w:rPr>
          <w:szCs w:val="28"/>
        </w:rPr>
        <w:t>стипендии;</w:t>
      </w:r>
    </w:p>
    <w:p w:rsidR="002425EF" w:rsidRDefault="002425EF" w:rsidP="002425EF">
      <w:pPr>
        <w:numPr>
          <w:ilvl w:val="0"/>
          <w:numId w:val="13"/>
        </w:numPr>
        <w:tabs>
          <w:tab w:val="clear" w:pos="780"/>
          <w:tab w:val="num" w:pos="900"/>
        </w:tabs>
        <w:ind w:left="360" w:firstLine="0"/>
        <w:jc w:val="both"/>
        <w:rPr>
          <w:szCs w:val="28"/>
        </w:rPr>
      </w:pPr>
      <w:r>
        <w:rPr>
          <w:szCs w:val="28"/>
        </w:rPr>
        <w:t>доход по договорам накопительного страхования.</w:t>
      </w:r>
    </w:p>
    <w:p w:rsidR="002425EF" w:rsidRDefault="002425EF" w:rsidP="002425EF">
      <w:pPr>
        <w:jc w:val="both"/>
        <w:rPr>
          <w:szCs w:val="28"/>
        </w:rPr>
      </w:pPr>
      <w:r>
        <w:rPr>
          <w:szCs w:val="28"/>
        </w:rPr>
        <w:t xml:space="preserve">      К доходам физических лиц, не облагаемым у источника выплаты, относятся:</w:t>
      </w:r>
    </w:p>
    <w:p w:rsidR="002425EF" w:rsidRDefault="002425EF" w:rsidP="002425EF">
      <w:pPr>
        <w:numPr>
          <w:ilvl w:val="0"/>
          <w:numId w:val="13"/>
        </w:numPr>
        <w:tabs>
          <w:tab w:val="clear" w:pos="780"/>
          <w:tab w:val="num" w:pos="900"/>
        </w:tabs>
        <w:ind w:left="360" w:firstLine="0"/>
        <w:jc w:val="both"/>
        <w:rPr>
          <w:szCs w:val="28"/>
        </w:rPr>
      </w:pPr>
      <w:r>
        <w:rPr>
          <w:szCs w:val="28"/>
        </w:rPr>
        <w:t>имущественный доход;</w:t>
      </w:r>
    </w:p>
    <w:p w:rsidR="002425EF" w:rsidRDefault="002425EF" w:rsidP="002425EF">
      <w:pPr>
        <w:numPr>
          <w:ilvl w:val="0"/>
          <w:numId w:val="13"/>
        </w:numPr>
        <w:tabs>
          <w:tab w:val="clear" w:pos="780"/>
          <w:tab w:val="num" w:pos="900"/>
        </w:tabs>
        <w:ind w:left="360" w:firstLine="0"/>
        <w:jc w:val="both"/>
        <w:rPr>
          <w:szCs w:val="28"/>
        </w:rPr>
      </w:pPr>
      <w:r>
        <w:rPr>
          <w:szCs w:val="28"/>
        </w:rPr>
        <w:t>налогооблагаемый доход индивидуального предпринимателя;</w:t>
      </w:r>
    </w:p>
    <w:p w:rsidR="002425EF" w:rsidRDefault="002425EF" w:rsidP="002425EF">
      <w:pPr>
        <w:numPr>
          <w:ilvl w:val="0"/>
          <w:numId w:val="13"/>
        </w:numPr>
        <w:tabs>
          <w:tab w:val="clear" w:pos="780"/>
          <w:tab w:val="num" w:pos="900"/>
        </w:tabs>
        <w:ind w:left="360" w:firstLine="0"/>
        <w:jc w:val="both"/>
        <w:rPr>
          <w:szCs w:val="28"/>
        </w:rPr>
      </w:pPr>
      <w:r>
        <w:rPr>
          <w:szCs w:val="28"/>
        </w:rPr>
        <w:t>доход адвокатов и частных нотариусов;</w:t>
      </w:r>
    </w:p>
    <w:p w:rsidR="002425EF" w:rsidRDefault="002425EF" w:rsidP="002425EF">
      <w:pPr>
        <w:numPr>
          <w:ilvl w:val="0"/>
          <w:numId w:val="13"/>
        </w:numPr>
        <w:tabs>
          <w:tab w:val="clear" w:pos="780"/>
          <w:tab w:val="num" w:pos="900"/>
        </w:tabs>
        <w:ind w:left="360" w:firstLine="0"/>
        <w:jc w:val="both"/>
        <w:rPr>
          <w:szCs w:val="28"/>
        </w:rPr>
      </w:pPr>
      <w:r>
        <w:rPr>
          <w:szCs w:val="28"/>
        </w:rPr>
        <w:t xml:space="preserve">прочие доходы, определенные в соответствии со статьей 170 НК. </w:t>
      </w:r>
    </w:p>
    <w:p w:rsidR="002425EF" w:rsidRDefault="002425EF" w:rsidP="002425EF">
      <w:pPr>
        <w:jc w:val="both"/>
      </w:pPr>
    </w:p>
    <w:p w:rsidR="002425EF" w:rsidRDefault="002425EF" w:rsidP="002425EF">
      <w:pPr>
        <w:widowControl w:val="0"/>
        <w:shd w:val="clear" w:color="auto" w:fill="FFFFFF"/>
        <w:autoSpaceDE w:val="0"/>
        <w:autoSpaceDN w:val="0"/>
        <w:adjustRightInd w:val="0"/>
        <w:ind w:right="29" w:firstLine="9"/>
        <w:jc w:val="both"/>
        <w:rPr>
          <w:bCs/>
        </w:rPr>
      </w:pPr>
      <w:r>
        <w:rPr>
          <w:i/>
          <w:color w:val="000000"/>
          <w:spacing w:val="-1"/>
          <w:szCs w:val="23"/>
        </w:rPr>
        <w:t>Литература:</w:t>
      </w:r>
      <w:r>
        <w:rPr>
          <w:bCs/>
        </w:rPr>
        <w:t xml:space="preserve"> </w:t>
      </w:r>
    </w:p>
    <w:p w:rsidR="002425EF" w:rsidRPr="002425EF" w:rsidRDefault="002425EF" w:rsidP="002425EF">
      <w:pPr>
        <w:numPr>
          <w:ilvl w:val="0"/>
          <w:numId w:val="21"/>
        </w:numPr>
        <w:tabs>
          <w:tab w:val="num" w:pos="0"/>
          <w:tab w:val="left" w:pos="1134"/>
        </w:tabs>
        <w:ind w:left="0" w:firstLine="660"/>
        <w:jc w:val="both"/>
      </w:pPr>
      <w:proofErr w:type="spellStart"/>
      <w:r w:rsidRPr="002425EF">
        <w:t>Арустамов</w:t>
      </w:r>
      <w:proofErr w:type="spellEnd"/>
      <w:r w:rsidRPr="002425EF">
        <w:t xml:space="preserve"> Э.А., и др. Организация предпринимательства: Учеб. Пособие – М.: изд. – Клиринговый центр «Маркетинг» МУПК, 2001 – 249 </w:t>
      </w:r>
      <w:proofErr w:type="gramStart"/>
      <w:r w:rsidRPr="002425EF">
        <w:t>с</w:t>
      </w:r>
      <w:proofErr w:type="gramEnd"/>
      <w:r w:rsidRPr="002425EF">
        <w:t>.</w:t>
      </w:r>
    </w:p>
    <w:p w:rsidR="002425EF" w:rsidRPr="002425EF" w:rsidRDefault="002425EF" w:rsidP="002425EF">
      <w:pPr>
        <w:numPr>
          <w:ilvl w:val="0"/>
          <w:numId w:val="21"/>
        </w:numPr>
        <w:tabs>
          <w:tab w:val="num" w:pos="0"/>
          <w:tab w:val="left" w:pos="1134"/>
        </w:tabs>
        <w:ind w:left="0" w:firstLine="660"/>
        <w:jc w:val="both"/>
      </w:pPr>
      <w:proofErr w:type="spellStart"/>
      <w:r w:rsidRPr="002425EF">
        <w:t>Бижан</w:t>
      </w:r>
      <w:proofErr w:type="spellEnd"/>
      <w:r w:rsidRPr="002425EF">
        <w:t xml:space="preserve"> Б.Н., Иссык Т.В., </w:t>
      </w:r>
      <w:proofErr w:type="spellStart"/>
      <w:r w:rsidRPr="002425EF">
        <w:t>Курганбаева</w:t>
      </w:r>
      <w:proofErr w:type="spellEnd"/>
      <w:r w:rsidRPr="002425EF">
        <w:t xml:space="preserve"> Г.А. Экспресс – курс предпринимательства: учебно-методическое пособие. – </w:t>
      </w:r>
      <w:proofErr w:type="spellStart"/>
      <w:r w:rsidRPr="002425EF">
        <w:t>Алматы</w:t>
      </w:r>
      <w:proofErr w:type="spellEnd"/>
      <w:r w:rsidRPr="002425EF">
        <w:t xml:space="preserve">, 2010. – 202 </w:t>
      </w:r>
      <w:proofErr w:type="spellStart"/>
      <w:proofErr w:type="gramStart"/>
      <w:r w:rsidRPr="002425EF">
        <w:t>п</w:t>
      </w:r>
      <w:proofErr w:type="spellEnd"/>
      <w:proofErr w:type="gramEnd"/>
      <w:r w:rsidRPr="002425EF">
        <w:t xml:space="preserve">/с. </w:t>
      </w:r>
    </w:p>
    <w:p w:rsidR="002425EF" w:rsidRPr="002425EF" w:rsidRDefault="002425EF" w:rsidP="002425EF">
      <w:pPr>
        <w:numPr>
          <w:ilvl w:val="0"/>
          <w:numId w:val="21"/>
        </w:numPr>
        <w:tabs>
          <w:tab w:val="num" w:pos="0"/>
          <w:tab w:val="left" w:pos="1134"/>
        </w:tabs>
        <w:ind w:left="0" w:firstLine="660"/>
        <w:jc w:val="both"/>
      </w:pPr>
      <w:r w:rsidRPr="002425EF">
        <w:t xml:space="preserve">Основы предпринимательской деятельности: учебник / Е.П. Гарина, О.В. Медведева, Е.В. </w:t>
      </w:r>
      <w:proofErr w:type="spellStart"/>
      <w:r w:rsidRPr="002425EF">
        <w:t>Шпилевская</w:t>
      </w:r>
      <w:proofErr w:type="spellEnd"/>
      <w:r w:rsidRPr="002425EF">
        <w:t xml:space="preserve">.– Ростов </w:t>
      </w:r>
      <w:proofErr w:type="spellStart"/>
      <w:r w:rsidRPr="002425EF">
        <w:t>н</w:t>
      </w:r>
      <w:proofErr w:type="spellEnd"/>
      <w:proofErr w:type="gramStart"/>
      <w:r w:rsidRPr="002425EF">
        <w:t>/Д</w:t>
      </w:r>
      <w:proofErr w:type="gramEnd"/>
      <w:r w:rsidRPr="002425EF">
        <w:t>: Феникс, 2010.– 348 с.: ил.– (Высшее образование).</w:t>
      </w:r>
    </w:p>
    <w:p w:rsidR="002425EF" w:rsidRPr="002425EF" w:rsidRDefault="002425EF" w:rsidP="002425EF">
      <w:pPr>
        <w:numPr>
          <w:ilvl w:val="0"/>
          <w:numId w:val="21"/>
        </w:numPr>
        <w:tabs>
          <w:tab w:val="num" w:pos="0"/>
          <w:tab w:val="left" w:pos="1134"/>
        </w:tabs>
        <w:ind w:left="0" w:firstLine="660"/>
        <w:jc w:val="both"/>
      </w:pPr>
      <w:r w:rsidRPr="002425EF">
        <w:t>Предпринимательство: учебник для вузов</w:t>
      </w:r>
      <w:proofErr w:type="gramStart"/>
      <w:r w:rsidRPr="002425EF">
        <w:t>/П</w:t>
      </w:r>
      <w:proofErr w:type="gramEnd"/>
      <w:r w:rsidRPr="002425EF">
        <w:t xml:space="preserve">од ред. Проф. В.Я. Горфинкеля, проф. Г.Б. Поляка, В.А. </w:t>
      </w:r>
      <w:proofErr w:type="spellStart"/>
      <w:r w:rsidRPr="002425EF">
        <w:t>Швандра</w:t>
      </w:r>
      <w:proofErr w:type="spellEnd"/>
      <w:r w:rsidRPr="002425EF">
        <w:t xml:space="preserve">.- 4-е изд., </w:t>
      </w:r>
      <w:proofErr w:type="spellStart"/>
      <w:r w:rsidRPr="002425EF">
        <w:t>перераб</w:t>
      </w:r>
      <w:proofErr w:type="spellEnd"/>
      <w:r w:rsidRPr="002425EF">
        <w:t>. и доп. – М.: ЮНИТИ – ДАНА, 2008 – 735 с.</w:t>
      </w:r>
    </w:p>
    <w:p w:rsidR="002425EF" w:rsidRPr="002425EF" w:rsidRDefault="002425EF" w:rsidP="002425EF">
      <w:pPr>
        <w:numPr>
          <w:ilvl w:val="0"/>
          <w:numId w:val="21"/>
        </w:numPr>
        <w:tabs>
          <w:tab w:val="num" w:pos="0"/>
          <w:tab w:val="left" w:pos="1134"/>
        </w:tabs>
        <w:ind w:left="0" w:firstLine="660"/>
        <w:jc w:val="both"/>
      </w:pPr>
      <w:proofErr w:type="spellStart"/>
      <w:r w:rsidRPr="002425EF">
        <w:t>Токсанова</w:t>
      </w:r>
      <w:proofErr w:type="spellEnd"/>
      <w:r w:rsidRPr="002425EF">
        <w:t xml:space="preserve"> А.Н. Основы предпринимательской деятельности. – Астана, 2007. – 480 </w:t>
      </w:r>
      <w:proofErr w:type="gramStart"/>
      <w:r w:rsidRPr="002425EF">
        <w:t>с</w:t>
      </w:r>
      <w:proofErr w:type="gramEnd"/>
      <w:r w:rsidRPr="002425EF">
        <w:t>.</w:t>
      </w:r>
    </w:p>
    <w:p w:rsidR="002425EF" w:rsidRPr="002425EF" w:rsidRDefault="002425EF" w:rsidP="002425EF">
      <w:pPr>
        <w:numPr>
          <w:ilvl w:val="0"/>
          <w:numId w:val="21"/>
        </w:numPr>
        <w:tabs>
          <w:tab w:val="num" w:pos="0"/>
          <w:tab w:val="left" w:pos="1134"/>
        </w:tabs>
        <w:ind w:left="0" w:firstLine="660"/>
        <w:jc w:val="both"/>
      </w:pPr>
      <w:proofErr w:type="spellStart"/>
      <w:r w:rsidRPr="002425EF">
        <w:t>Черутова</w:t>
      </w:r>
      <w:proofErr w:type="spellEnd"/>
      <w:r w:rsidRPr="002425EF">
        <w:t xml:space="preserve"> М.И. Организация предпринимательской деятельности: Учебное пособие.– СПБ</w:t>
      </w:r>
      <w:proofErr w:type="gramStart"/>
      <w:r w:rsidRPr="002425EF">
        <w:t xml:space="preserve">.: </w:t>
      </w:r>
      <w:proofErr w:type="gramEnd"/>
      <w:r w:rsidRPr="002425EF">
        <w:t>ГИОРД, 2008.– 160 с.: ил.</w:t>
      </w:r>
    </w:p>
    <w:p w:rsidR="002425EF" w:rsidRPr="002425EF" w:rsidRDefault="002425EF" w:rsidP="002425EF">
      <w:pPr>
        <w:numPr>
          <w:ilvl w:val="0"/>
          <w:numId w:val="21"/>
        </w:numPr>
        <w:tabs>
          <w:tab w:val="num" w:pos="0"/>
          <w:tab w:val="left" w:pos="1134"/>
        </w:tabs>
        <w:ind w:left="0" w:firstLine="660"/>
        <w:jc w:val="both"/>
      </w:pPr>
      <w:proofErr w:type="spellStart"/>
      <w:r w:rsidRPr="002425EF">
        <w:t>Жалимбетова</w:t>
      </w:r>
      <w:proofErr w:type="spellEnd"/>
      <w:r w:rsidRPr="002425EF">
        <w:t xml:space="preserve"> Р.Б., Гуляева С.П. Организационно-экономические основы предпринимательства в системе обеспечения конкурентоспособной экономики: Учебное пособие. </w:t>
      </w:r>
      <w:proofErr w:type="spellStart"/>
      <w:r w:rsidRPr="002425EF">
        <w:t>Алматы</w:t>
      </w:r>
      <w:proofErr w:type="spellEnd"/>
      <w:r w:rsidRPr="002425EF">
        <w:t xml:space="preserve">, </w:t>
      </w:r>
      <w:proofErr w:type="spellStart"/>
      <w:r w:rsidRPr="002425EF">
        <w:t>Жет</w:t>
      </w:r>
      <w:proofErr w:type="spellEnd"/>
      <w:r w:rsidRPr="002425EF">
        <w:rPr>
          <w:lang w:val="kk-KZ"/>
        </w:rPr>
        <w:t>і жаргы</w:t>
      </w:r>
      <w:r w:rsidRPr="002425EF">
        <w:t>, 2011.– 280 с.</w:t>
      </w:r>
    </w:p>
    <w:p w:rsidR="002425EF" w:rsidRPr="002425EF" w:rsidRDefault="002425EF" w:rsidP="002425EF">
      <w:pPr>
        <w:numPr>
          <w:ilvl w:val="0"/>
          <w:numId w:val="21"/>
        </w:numPr>
        <w:tabs>
          <w:tab w:val="num" w:pos="0"/>
          <w:tab w:val="left" w:pos="1134"/>
        </w:tabs>
        <w:ind w:left="0" w:firstLine="660"/>
        <w:jc w:val="both"/>
      </w:pPr>
      <w:r w:rsidRPr="002425EF">
        <w:t>Грибов В.Д. Основы бизнеса: Учеб. Пособие.– М.: Финансы и статистика, 2006.–160 с.: ил.</w:t>
      </w:r>
    </w:p>
    <w:p w:rsidR="002425EF" w:rsidRPr="002425EF" w:rsidRDefault="002425EF" w:rsidP="002425EF">
      <w:pPr>
        <w:widowControl w:val="0"/>
        <w:shd w:val="clear" w:color="auto" w:fill="FFFFFF"/>
        <w:autoSpaceDE w:val="0"/>
        <w:autoSpaceDN w:val="0"/>
        <w:adjustRightInd w:val="0"/>
        <w:ind w:right="29" w:firstLine="9"/>
        <w:jc w:val="both"/>
        <w:rPr>
          <w:bCs/>
        </w:rPr>
      </w:pPr>
    </w:p>
    <w:p w:rsidR="002425EF" w:rsidRDefault="002425EF" w:rsidP="002425EF">
      <w:pPr>
        <w:widowControl w:val="0"/>
        <w:shd w:val="clear" w:color="auto" w:fill="FFFFFF"/>
        <w:autoSpaceDE w:val="0"/>
        <w:autoSpaceDN w:val="0"/>
        <w:adjustRightInd w:val="0"/>
        <w:ind w:right="29" w:firstLine="9"/>
        <w:jc w:val="both"/>
        <w:rPr>
          <w:i/>
          <w:color w:val="000000"/>
          <w:spacing w:val="-1"/>
          <w:szCs w:val="23"/>
        </w:rPr>
      </w:pPr>
      <w:r>
        <w:rPr>
          <w:i/>
          <w:color w:val="000000"/>
          <w:spacing w:val="-1"/>
          <w:szCs w:val="23"/>
        </w:rPr>
        <w:t>Контрольные вопросы:</w:t>
      </w:r>
    </w:p>
    <w:p w:rsidR="002425EF" w:rsidRDefault="002425EF" w:rsidP="002425EF">
      <w:pPr>
        <w:widowControl w:val="0"/>
        <w:shd w:val="clear" w:color="auto" w:fill="FFFFFF"/>
        <w:autoSpaceDE w:val="0"/>
        <w:autoSpaceDN w:val="0"/>
        <w:adjustRightInd w:val="0"/>
        <w:ind w:right="29" w:firstLine="9"/>
        <w:jc w:val="both"/>
        <w:rPr>
          <w:szCs w:val="28"/>
        </w:rPr>
      </w:pPr>
      <w:r>
        <w:rPr>
          <w:szCs w:val="28"/>
        </w:rPr>
        <w:t>1. Дайте определение налогам, сборам, пошлине</w:t>
      </w:r>
    </w:p>
    <w:p w:rsidR="002425EF" w:rsidRDefault="002425EF" w:rsidP="002425EF">
      <w:pPr>
        <w:widowControl w:val="0"/>
        <w:shd w:val="clear" w:color="auto" w:fill="FFFFFF"/>
        <w:autoSpaceDE w:val="0"/>
        <w:autoSpaceDN w:val="0"/>
        <w:adjustRightInd w:val="0"/>
        <w:ind w:right="29" w:firstLine="9"/>
        <w:jc w:val="both"/>
        <w:rPr>
          <w:szCs w:val="28"/>
        </w:rPr>
      </w:pPr>
      <w:r>
        <w:rPr>
          <w:szCs w:val="28"/>
        </w:rPr>
        <w:t>2. Что представляет собой Налоговая система РК?</w:t>
      </w:r>
    </w:p>
    <w:p w:rsidR="002425EF" w:rsidRDefault="002425EF" w:rsidP="002425EF">
      <w:pPr>
        <w:widowControl w:val="0"/>
        <w:shd w:val="clear" w:color="auto" w:fill="FFFFFF"/>
        <w:autoSpaceDE w:val="0"/>
        <w:autoSpaceDN w:val="0"/>
        <w:adjustRightInd w:val="0"/>
        <w:ind w:right="29" w:firstLine="9"/>
        <w:jc w:val="both"/>
        <w:rPr>
          <w:snapToGrid w:val="0"/>
          <w:color w:val="000000"/>
          <w:szCs w:val="28"/>
        </w:rPr>
      </w:pPr>
      <w:r>
        <w:rPr>
          <w:szCs w:val="28"/>
        </w:rPr>
        <w:t xml:space="preserve">3. Какие органы относятся к </w:t>
      </w:r>
      <w:r>
        <w:rPr>
          <w:b/>
          <w:i/>
          <w:snapToGrid w:val="0"/>
          <w:color w:val="000000"/>
          <w:szCs w:val="28"/>
        </w:rPr>
        <w:t xml:space="preserve"> </w:t>
      </w:r>
      <w:r>
        <w:rPr>
          <w:snapToGrid w:val="0"/>
          <w:color w:val="000000"/>
          <w:szCs w:val="28"/>
        </w:rPr>
        <w:t>налоговым органам?</w:t>
      </w:r>
    </w:p>
    <w:p w:rsidR="002425EF" w:rsidRDefault="002425EF" w:rsidP="002425EF">
      <w:pPr>
        <w:widowControl w:val="0"/>
        <w:shd w:val="clear" w:color="auto" w:fill="FFFFFF"/>
        <w:autoSpaceDE w:val="0"/>
        <w:autoSpaceDN w:val="0"/>
        <w:adjustRightInd w:val="0"/>
        <w:ind w:right="29" w:firstLine="9"/>
        <w:jc w:val="both"/>
        <w:rPr>
          <w:snapToGrid w:val="0"/>
          <w:color w:val="000000"/>
          <w:szCs w:val="28"/>
        </w:rPr>
      </w:pPr>
      <w:r>
        <w:rPr>
          <w:snapToGrid w:val="0"/>
          <w:color w:val="000000"/>
          <w:szCs w:val="28"/>
        </w:rPr>
        <w:t>4. Объектами обложения НДС выступают?</w:t>
      </w:r>
    </w:p>
    <w:p w:rsidR="002425EF" w:rsidRDefault="002425EF" w:rsidP="002425EF">
      <w:pPr>
        <w:widowControl w:val="0"/>
        <w:shd w:val="clear" w:color="auto" w:fill="FFFFFF"/>
        <w:autoSpaceDE w:val="0"/>
        <w:autoSpaceDN w:val="0"/>
        <w:adjustRightInd w:val="0"/>
        <w:ind w:right="29" w:firstLine="9"/>
        <w:jc w:val="both"/>
        <w:rPr>
          <w:snapToGrid w:val="0"/>
          <w:color w:val="000000"/>
          <w:szCs w:val="28"/>
        </w:rPr>
      </w:pPr>
      <w:r>
        <w:rPr>
          <w:snapToGrid w:val="0"/>
          <w:color w:val="000000"/>
          <w:szCs w:val="28"/>
        </w:rPr>
        <w:t>5. Объектами обложения акцизом выступают?</w:t>
      </w:r>
    </w:p>
    <w:p w:rsidR="002425EF" w:rsidRDefault="002425EF" w:rsidP="002425EF">
      <w:pPr>
        <w:widowControl w:val="0"/>
        <w:shd w:val="clear" w:color="auto" w:fill="FFFFFF"/>
        <w:autoSpaceDE w:val="0"/>
        <w:autoSpaceDN w:val="0"/>
        <w:adjustRightInd w:val="0"/>
        <w:ind w:right="29" w:firstLine="9"/>
        <w:jc w:val="both"/>
        <w:rPr>
          <w:szCs w:val="28"/>
        </w:rPr>
      </w:pPr>
      <w:r>
        <w:rPr>
          <w:snapToGrid w:val="0"/>
          <w:color w:val="000000"/>
          <w:szCs w:val="28"/>
        </w:rPr>
        <w:t xml:space="preserve">6. Кто является </w:t>
      </w:r>
      <w:r>
        <w:rPr>
          <w:szCs w:val="28"/>
        </w:rPr>
        <w:t xml:space="preserve"> плательщиком корпоративного подоходного налога?</w:t>
      </w:r>
    </w:p>
    <w:p w:rsidR="002425EF" w:rsidRDefault="002425EF" w:rsidP="002425EF">
      <w:pPr>
        <w:widowControl w:val="0"/>
        <w:shd w:val="clear" w:color="auto" w:fill="FFFFFF"/>
        <w:autoSpaceDE w:val="0"/>
        <w:autoSpaceDN w:val="0"/>
        <w:adjustRightInd w:val="0"/>
        <w:ind w:right="29" w:firstLine="9"/>
        <w:jc w:val="both"/>
        <w:rPr>
          <w:snapToGrid w:val="0"/>
          <w:color w:val="000000"/>
          <w:szCs w:val="28"/>
        </w:rPr>
      </w:pPr>
      <w:r>
        <w:rPr>
          <w:szCs w:val="28"/>
        </w:rPr>
        <w:t>7. Плательщиками социального налога являются</w:t>
      </w:r>
      <w:proofErr w:type="gramStart"/>
      <w:r>
        <w:rPr>
          <w:szCs w:val="28"/>
        </w:rPr>
        <w:t xml:space="preserve"> ?</w:t>
      </w:r>
      <w:proofErr w:type="gramEnd"/>
    </w:p>
    <w:p w:rsidR="002425EF" w:rsidRDefault="002425EF" w:rsidP="002425EF">
      <w:pPr>
        <w:pStyle w:val="1"/>
        <w:rPr>
          <w:szCs w:val="28"/>
        </w:rPr>
      </w:pPr>
      <w:r>
        <w:rPr>
          <w:szCs w:val="28"/>
        </w:rPr>
        <w:t>8. Объектами обложения индивидуальным подоходным налогом выступают?</w:t>
      </w:r>
    </w:p>
    <w:p w:rsidR="002425EF" w:rsidRDefault="002425EF" w:rsidP="002425EF">
      <w:pPr>
        <w:jc w:val="both"/>
        <w:rPr>
          <w:b/>
          <w:szCs w:val="28"/>
        </w:rPr>
      </w:pPr>
    </w:p>
    <w:p w:rsidR="002425EF" w:rsidRDefault="002425EF" w:rsidP="002425EF">
      <w:pPr>
        <w:jc w:val="both"/>
        <w:rPr>
          <w:szCs w:val="28"/>
        </w:rPr>
      </w:pPr>
      <w:r>
        <w:rPr>
          <w:b/>
          <w:szCs w:val="28"/>
        </w:rPr>
        <w:lastRenderedPageBreak/>
        <w:t>Тема 6</w:t>
      </w:r>
      <w:r>
        <w:rPr>
          <w:szCs w:val="28"/>
        </w:rPr>
        <w:t xml:space="preserve"> - </w:t>
      </w:r>
      <w:r w:rsidRPr="002425EF">
        <w:rPr>
          <w:b/>
          <w:szCs w:val="28"/>
        </w:rPr>
        <w:t>Управление бизнесом</w:t>
      </w:r>
      <w:r>
        <w:rPr>
          <w:szCs w:val="28"/>
        </w:rPr>
        <w:t xml:space="preserve"> </w:t>
      </w:r>
    </w:p>
    <w:p w:rsidR="002425EF" w:rsidRDefault="002425EF" w:rsidP="002425EF">
      <w:pPr>
        <w:tabs>
          <w:tab w:val="left" w:pos="3390"/>
        </w:tabs>
        <w:jc w:val="both"/>
        <w:rPr>
          <w:i/>
          <w:szCs w:val="28"/>
        </w:rPr>
      </w:pPr>
      <w:r>
        <w:rPr>
          <w:i/>
          <w:szCs w:val="28"/>
        </w:rPr>
        <w:tab/>
      </w:r>
    </w:p>
    <w:p w:rsidR="002425EF" w:rsidRDefault="002425EF" w:rsidP="002425EF">
      <w:pPr>
        <w:jc w:val="both"/>
        <w:rPr>
          <w:szCs w:val="28"/>
        </w:rPr>
      </w:pPr>
      <w:r>
        <w:rPr>
          <w:i/>
          <w:szCs w:val="28"/>
        </w:rPr>
        <w:t>Цели занятия:</w:t>
      </w:r>
      <w:r>
        <w:rPr>
          <w:szCs w:val="28"/>
        </w:rPr>
        <w:t xml:space="preserve"> </w:t>
      </w:r>
    </w:p>
    <w:p w:rsidR="002425EF" w:rsidRDefault="002425EF" w:rsidP="002425EF">
      <w:pPr>
        <w:numPr>
          <w:ilvl w:val="0"/>
          <w:numId w:val="20"/>
        </w:numPr>
        <w:jc w:val="both"/>
        <w:rPr>
          <w:szCs w:val="28"/>
        </w:rPr>
      </w:pPr>
      <w:r>
        <w:rPr>
          <w:szCs w:val="28"/>
        </w:rPr>
        <w:t>изучить основные принципы менеджмента в бизнесе</w:t>
      </w:r>
    </w:p>
    <w:p w:rsidR="002425EF" w:rsidRDefault="002425EF" w:rsidP="002425EF">
      <w:pPr>
        <w:numPr>
          <w:ilvl w:val="0"/>
          <w:numId w:val="20"/>
        </w:numPr>
        <w:jc w:val="both"/>
        <w:rPr>
          <w:szCs w:val="28"/>
        </w:rPr>
      </w:pPr>
      <w:r>
        <w:rPr>
          <w:szCs w:val="28"/>
        </w:rPr>
        <w:t>научиться проектировать организационные структуры бизнеса</w:t>
      </w:r>
    </w:p>
    <w:p w:rsidR="002425EF" w:rsidRDefault="002425EF" w:rsidP="002425EF">
      <w:pPr>
        <w:numPr>
          <w:ilvl w:val="0"/>
          <w:numId w:val="20"/>
        </w:numPr>
        <w:jc w:val="both"/>
        <w:rPr>
          <w:szCs w:val="28"/>
        </w:rPr>
      </w:pPr>
      <w:r>
        <w:rPr>
          <w:szCs w:val="28"/>
        </w:rPr>
        <w:t>получить навыки управления персоналом в бизнесе</w:t>
      </w:r>
    </w:p>
    <w:p w:rsidR="002425EF" w:rsidRDefault="002425EF" w:rsidP="002425EF">
      <w:pPr>
        <w:numPr>
          <w:ilvl w:val="0"/>
          <w:numId w:val="20"/>
        </w:numPr>
        <w:jc w:val="both"/>
        <w:rPr>
          <w:szCs w:val="28"/>
        </w:rPr>
      </w:pPr>
      <w:r>
        <w:rPr>
          <w:szCs w:val="28"/>
        </w:rPr>
        <w:t>научиться создавать деловую репутацию</w:t>
      </w:r>
    </w:p>
    <w:p w:rsidR="002425EF" w:rsidRDefault="002425EF" w:rsidP="002425EF">
      <w:pPr>
        <w:jc w:val="both"/>
        <w:rPr>
          <w:i/>
          <w:szCs w:val="28"/>
        </w:rPr>
      </w:pPr>
    </w:p>
    <w:p w:rsidR="002425EF" w:rsidRDefault="002425EF" w:rsidP="002425EF">
      <w:pPr>
        <w:jc w:val="both"/>
        <w:rPr>
          <w:bCs/>
          <w:i/>
          <w:szCs w:val="28"/>
        </w:rPr>
      </w:pPr>
      <w:r>
        <w:rPr>
          <w:i/>
          <w:szCs w:val="28"/>
        </w:rPr>
        <w:t>План:</w:t>
      </w:r>
    </w:p>
    <w:p w:rsidR="002425EF" w:rsidRDefault="002425EF" w:rsidP="002425EF">
      <w:pPr>
        <w:jc w:val="both"/>
        <w:rPr>
          <w:szCs w:val="28"/>
        </w:rPr>
      </w:pPr>
      <w:r>
        <w:rPr>
          <w:szCs w:val="28"/>
        </w:rPr>
        <w:t xml:space="preserve">1. Основные принципы менеджмента в бизнесе. </w:t>
      </w:r>
    </w:p>
    <w:p w:rsidR="002425EF" w:rsidRDefault="002425EF" w:rsidP="002425EF">
      <w:pPr>
        <w:jc w:val="both"/>
        <w:rPr>
          <w:szCs w:val="28"/>
        </w:rPr>
      </w:pPr>
      <w:r>
        <w:rPr>
          <w:szCs w:val="28"/>
        </w:rPr>
        <w:t>2. Организационные структуры бизнеса, информационные системы бизнеса.</w:t>
      </w:r>
    </w:p>
    <w:p w:rsidR="002425EF" w:rsidRDefault="002425EF" w:rsidP="002425EF">
      <w:pPr>
        <w:jc w:val="both"/>
        <w:rPr>
          <w:szCs w:val="28"/>
        </w:rPr>
      </w:pPr>
      <w:r>
        <w:rPr>
          <w:szCs w:val="28"/>
        </w:rPr>
        <w:t xml:space="preserve">3. Управление персоналом в бизнесе и деловая этика.   </w:t>
      </w:r>
    </w:p>
    <w:p w:rsidR="002425EF" w:rsidRDefault="002425EF" w:rsidP="002425EF">
      <w:pPr>
        <w:pStyle w:val="1"/>
        <w:rPr>
          <w:b/>
          <w:szCs w:val="28"/>
          <w:lang w:eastAsia="ko-KR"/>
        </w:rPr>
      </w:pPr>
    </w:p>
    <w:p w:rsidR="002425EF" w:rsidRDefault="002425EF" w:rsidP="002425EF">
      <w:pPr>
        <w:pStyle w:val="1"/>
      </w:pPr>
      <w:r>
        <w:rPr>
          <w:b/>
          <w:szCs w:val="28"/>
          <w:lang w:eastAsia="ko-KR"/>
        </w:rPr>
        <w:t>1.</w:t>
      </w:r>
      <w:r>
        <w:rPr>
          <w:i/>
          <w:szCs w:val="28"/>
          <w:lang w:eastAsia="ko-KR"/>
        </w:rPr>
        <w:t xml:space="preserve"> Менеджмент в узком смысле </w:t>
      </w:r>
      <w:r>
        <w:rPr>
          <w:szCs w:val="28"/>
          <w:lang w:eastAsia="ko-KR"/>
        </w:rPr>
        <w:t>можно определить как хозяйственное управление, необходимое в рыночных условиях, основной целью которого является достижение  эффективности.</w:t>
      </w:r>
    </w:p>
    <w:p w:rsidR="002425EF" w:rsidRDefault="002425EF" w:rsidP="002425EF">
      <w:pPr>
        <w:pStyle w:val="1"/>
        <w:rPr>
          <w:szCs w:val="28"/>
        </w:rPr>
      </w:pPr>
      <w:r>
        <w:rPr>
          <w:szCs w:val="28"/>
        </w:rPr>
        <w:t xml:space="preserve">     Менеджмент, как и любая другая деятельность, осуществляется в соответствие с определенными принципами. </w:t>
      </w:r>
      <w:r>
        <w:rPr>
          <w:i/>
          <w:szCs w:val="28"/>
        </w:rPr>
        <w:t>Принципы менеджмента</w:t>
      </w:r>
      <w:r>
        <w:rPr>
          <w:szCs w:val="28"/>
        </w:rPr>
        <w:t xml:space="preserve"> – руководящие правила, определяющие основные требования к системе, структуре и организации управления. Они подразделяются на общие и частные.</w:t>
      </w:r>
    </w:p>
    <w:p w:rsidR="002425EF" w:rsidRDefault="002425EF" w:rsidP="002425EF">
      <w:pPr>
        <w:pStyle w:val="31"/>
        <w:spacing w:after="0"/>
        <w:ind w:left="0" w:firstLine="283"/>
        <w:jc w:val="both"/>
        <w:rPr>
          <w:sz w:val="24"/>
          <w:szCs w:val="28"/>
        </w:rPr>
      </w:pPr>
      <w:r>
        <w:rPr>
          <w:sz w:val="24"/>
          <w:szCs w:val="28"/>
        </w:rPr>
        <w:t xml:space="preserve"> </w:t>
      </w:r>
      <w:r>
        <w:rPr>
          <w:i/>
          <w:sz w:val="24"/>
          <w:szCs w:val="28"/>
        </w:rPr>
        <w:t>Общие принципы</w:t>
      </w:r>
      <w:r>
        <w:rPr>
          <w:sz w:val="24"/>
          <w:szCs w:val="28"/>
        </w:rPr>
        <w:t xml:space="preserve"> имеют универсальный характер и воздействуют на все сферы управления и на все отрасли хозяйства. К таким принципам можно отнести: научность, оптимальное сочетание централизации и децентрализации управления,  целенаправленность, ответственность, системность и комплексность.</w:t>
      </w:r>
    </w:p>
    <w:p w:rsidR="002425EF" w:rsidRDefault="002425EF" w:rsidP="002425EF">
      <w:pPr>
        <w:jc w:val="both"/>
        <w:rPr>
          <w:szCs w:val="28"/>
        </w:rPr>
      </w:pPr>
      <w:r>
        <w:rPr>
          <w:szCs w:val="28"/>
        </w:rPr>
        <w:t xml:space="preserve">     </w:t>
      </w:r>
      <w:r>
        <w:rPr>
          <w:i/>
          <w:szCs w:val="28"/>
        </w:rPr>
        <w:t>Частные принципы</w:t>
      </w:r>
      <w:r>
        <w:rPr>
          <w:szCs w:val="28"/>
        </w:rPr>
        <w:t xml:space="preserve"> имеют локальный характер и регулируют лишь отдельные управленческие процессы и стороны управления.</w:t>
      </w:r>
    </w:p>
    <w:p w:rsidR="002425EF" w:rsidRDefault="002425EF" w:rsidP="002425EF">
      <w:pPr>
        <w:pStyle w:val="a6"/>
        <w:spacing w:after="0"/>
        <w:rPr>
          <w:spacing w:val="-1"/>
          <w:szCs w:val="28"/>
        </w:rPr>
      </w:pPr>
    </w:p>
    <w:p w:rsidR="002425EF" w:rsidRDefault="002425EF" w:rsidP="002425EF">
      <w:pPr>
        <w:jc w:val="both"/>
        <w:rPr>
          <w:szCs w:val="28"/>
        </w:rPr>
      </w:pPr>
      <w:r>
        <w:rPr>
          <w:b/>
          <w:spacing w:val="-1"/>
          <w:szCs w:val="28"/>
        </w:rPr>
        <w:t>2</w:t>
      </w:r>
      <w:r>
        <w:rPr>
          <w:spacing w:val="-1"/>
          <w:szCs w:val="28"/>
        </w:rPr>
        <w:t xml:space="preserve">. </w:t>
      </w:r>
      <w:r>
        <w:rPr>
          <w:szCs w:val="28"/>
        </w:rPr>
        <w:t>Совокупность  и взаимосвязи организационных ролей образуют организационную структуру предприятия.</w:t>
      </w:r>
    </w:p>
    <w:p w:rsidR="002425EF" w:rsidRDefault="002425EF" w:rsidP="002425EF">
      <w:pPr>
        <w:ind w:firstLine="567"/>
        <w:jc w:val="both"/>
        <w:rPr>
          <w:szCs w:val="28"/>
        </w:rPr>
      </w:pPr>
      <w:r>
        <w:rPr>
          <w:b/>
          <w:szCs w:val="28"/>
        </w:rPr>
        <w:t>Организационная структура</w:t>
      </w:r>
      <w:r>
        <w:rPr>
          <w:szCs w:val="28"/>
        </w:rPr>
        <w:t xml:space="preserve"> – целостная система, построенная таким образом, чтобы работающие в ее рамках люди могли наиболее эффективно добиться поставленных целей. В  рамках  организационной  структуры  предприятия  выделяются  две составляющие: структура  управления и  производственная  структура.</w:t>
      </w:r>
    </w:p>
    <w:p w:rsidR="002425EF" w:rsidRDefault="002425EF" w:rsidP="002425EF">
      <w:pPr>
        <w:ind w:firstLine="567"/>
        <w:jc w:val="both"/>
        <w:rPr>
          <w:szCs w:val="28"/>
        </w:rPr>
      </w:pPr>
      <w:r>
        <w:rPr>
          <w:b/>
          <w:bCs/>
          <w:szCs w:val="28"/>
        </w:rPr>
        <w:t xml:space="preserve">Организационная структура управления бизнесом </w:t>
      </w:r>
      <w:r>
        <w:rPr>
          <w:szCs w:val="28"/>
        </w:rPr>
        <w:t xml:space="preserve">— </w:t>
      </w:r>
      <w:r>
        <w:rPr>
          <w:iCs/>
          <w:szCs w:val="28"/>
        </w:rPr>
        <w:t>это состав (специализация), взаимосвязь и соподчиненность самостоятельных управленческих подразделений и отдельных должностей, выполняющих функции управления.</w:t>
      </w:r>
    </w:p>
    <w:p w:rsidR="002425EF" w:rsidRDefault="002425EF" w:rsidP="002425EF">
      <w:pPr>
        <w:ind w:firstLine="567"/>
        <w:jc w:val="both"/>
        <w:rPr>
          <w:szCs w:val="28"/>
        </w:rPr>
      </w:pPr>
      <w:r>
        <w:rPr>
          <w:szCs w:val="28"/>
        </w:rPr>
        <w:t>Построение структуры организации  включает вопросы выбора типы структуры, уровня делегирования и распределения полномочий на основе изучения внутренней среды фирмы. При построении организации необходимо учитывать следующее:</w:t>
      </w:r>
    </w:p>
    <w:p w:rsidR="002425EF" w:rsidRDefault="002425EF" w:rsidP="002425EF">
      <w:pPr>
        <w:numPr>
          <w:ilvl w:val="0"/>
          <w:numId w:val="15"/>
        </w:numPr>
        <w:tabs>
          <w:tab w:val="clear" w:pos="1287"/>
          <w:tab w:val="num" w:pos="426"/>
        </w:tabs>
        <w:ind w:left="426" w:hanging="426"/>
        <w:jc w:val="both"/>
        <w:rPr>
          <w:szCs w:val="28"/>
        </w:rPr>
      </w:pPr>
      <w:r>
        <w:rPr>
          <w:szCs w:val="28"/>
        </w:rPr>
        <w:t>единство целей, т.е. стержень деятельности фирмы, определяющий идеи, решения и усилия работников;</w:t>
      </w:r>
    </w:p>
    <w:p w:rsidR="002425EF" w:rsidRDefault="002425EF" w:rsidP="002425EF">
      <w:pPr>
        <w:numPr>
          <w:ilvl w:val="0"/>
          <w:numId w:val="15"/>
        </w:numPr>
        <w:tabs>
          <w:tab w:val="clear" w:pos="1287"/>
          <w:tab w:val="num" w:pos="426"/>
        </w:tabs>
        <w:ind w:left="426" w:hanging="426"/>
        <w:jc w:val="both"/>
        <w:rPr>
          <w:szCs w:val="28"/>
        </w:rPr>
      </w:pPr>
      <w:r>
        <w:rPr>
          <w:szCs w:val="28"/>
        </w:rPr>
        <w:t xml:space="preserve">разделение труда, которое подразумевает, что люди занятые в организации имеют разные трудовые навыки,  </w:t>
      </w:r>
      <w:proofErr w:type="gramStart"/>
      <w:r>
        <w:rPr>
          <w:szCs w:val="28"/>
        </w:rPr>
        <w:t>а</w:t>
      </w:r>
      <w:proofErr w:type="gramEnd"/>
      <w:r>
        <w:rPr>
          <w:szCs w:val="28"/>
        </w:rPr>
        <w:t xml:space="preserve"> следовательно, необходима такая организация трудового процесса, чтобы разные работы выполнялись наиболее подготовленными сотрудниками;</w:t>
      </w:r>
    </w:p>
    <w:p w:rsidR="002425EF" w:rsidRDefault="002425EF" w:rsidP="002425EF">
      <w:pPr>
        <w:numPr>
          <w:ilvl w:val="0"/>
          <w:numId w:val="15"/>
        </w:numPr>
        <w:tabs>
          <w:tab w:val="clear" w:pos="1287"/>
          <w:tab w:val="num" w:pos="426"/>
        </w:tabs>
        <w:ind w:left="426" w:hanging="426"/>
        <w:jc w:val="both"/>
        <w:rPr>
          <w:szCs w:val="28"/>
        </w:rPr>
      </w:pPr>
      <w:r>
        <w:rPr>
          <w:szCs w:val="28"/>
        </w:rPr>
        <w:t>количество работников, которым необходимо объединить усилия для достижения общей цели или целей;</w:t>
      </w:r>
    </w:p>
    <w:p w:rsidR="002425EF" w:rsidRDefault="002425EF" w:rsidP="002425EF">
      <w:pPr>
        <w:numPr>
          <w:ilvl w:val="0"/>
          <w:numId w:val="15"/>
        </w:numPr>
        <w:tabs>
          <w:tab w:val="clear" w:pos="1287"/>
          <w:tab w:val="num" w:pos="426"/>
        </w:tabs>
        <w:ind w:left="426" w:hanging="426"/>
        <w:jc w:val="both"/>
        <w:rPr>
          <w:szCs w:val="28"/>
        </w:rPr>
      </w:pPr>
      <w:r>
        <w:rPr>
          <w:szCs w:val="28"/>
        </w:rPr>
        <w:t>совместная деятельность должна быть организована таким образом, чтобы умения и опыт сотрудников были соединены вместе, с наибольшей пользой для достижения миссии организации.</w:t>
      </w:r>
    </w:p>
    <w:p w:rsidR="002425EF" w:rsidRDefault="002425EF" w:rsidP="002425EF">
      <w:pPr>
        <w:ind w:firstLine="567"/>
        <w:jc w:val="both"/>
        <w:rPr>
          <w:szCs w:val="28"/>
        </w:rPr>
      </w:pPr>
      <w:r>
        <w:rPr>
          <w:szCs w:val="28"/>
        </w:rPr>
        <w:t xml:space="preserve">Каждая организация независимо от ее размера, базируется на формальных и четко определенных взаимоотношениях ее сотрудников, определяемых организационно-структурной схемой. Основными элементами разработки организационной структуры </w:t>
      </w:r>
      <w:r>
        <w:rPr>
          <w:szCs w:val="28"/>
        </w:rPr>
        <w:lastRenderedPageBreak/>
        <w:t xml:space="preserve">являются: специализация рабочих заданий, </w:t>
      </w:r>
      <w:proofErr w:type="spellStart"/>
      <w:r>
        <w:rPr>
          <w:szCs w:val="28"/>
        </w:rPr>
        <w:t>департаментализация</w:t>
      </w:r>
      <w:proofErr w:type="spellEnd"/>
      <w:r>
        <w:rPr>
          <w:szCs w:val="28"/>
        </w:rPr>
        <w:t>, командная цепь, норма управляемости, централизация и децентрализация, формализация.</w:t>
      </w:r>
    </w:p>
    <w:p w:rsidR="002425EF" w:rsidRDefault="002425EF" w:rsidP="002425EF">
      <w:pPr>
        <w:ind w:firstLine="567"/>
        <w:jc w:val="both"/>
        <w:rPr>
          <w:szCs w:val="28"/>
        </w:rPr>
      </w:pPr>
      <w:r>
        <w:rPr>
          <w:szCs w:val="28"/>
        </w:rPr>
        <w:t>Все многообразие структур организаций можно разбить на две большие группы:</w:t>
      </w:r>
    </w:p>
    <w:p w:rsidR="002425EF" w:rsidRDefault="002425EF" w:rsidP="002425EF">
      <w:pPr>
        <w:ind w:firstLine="567"/>
        <w:jc w:val="both"/>
        <w:rPr>
          <w:szCs w:val="28"/>
        </w:rPr>
      </w:pPr>
      <w:r>
        <w:rPr>
          <w:szCs w:val="28"/>
        </w:rPr>
        <w:t>1. Бюрократические структуры.</w:t>
      </w:r>
    </w:p>
    <w:p w:rsidR="002425EF" w:rsidRDefault="002425EF" w:rsidP="002425EF">
      <w:pPr>
        <w:ind w:firstLine="567"/>
        <w:jc w:val="both"/>
        <w:rPr>
          <w:szCs w:val="28"/>
        </w:rPr>
      </w:pPr>
      <w:r>
        <w:rPr>
          <w:szCs w:val="28"/>
        </w:rPr>
        <w:t>2. Адаптивные (органические структуры).</w:t>
      </w:r>
    </w:p>
    <w:p w:rsidR="002425EF" w:rsidRDefault="002425EF" w:rsidP="002425EF">
      <w:pPr>
        <w:ind w:firstLine="567"/>
        <w:jc w:val="both"/>
        <w:rPr>
          <w:szCs w:val="28"/>
        </w:rPr>
      </w:pPr>
      <w:r>
        <w:rPr>
          <w:b/>
          <w:szCs w:val="28"/>
        </w:rPr>
        <w:t>Иерархические организационные структуры</w:t>
      </w:r>
      <w:r>
        <w:rPr>
          <w:szCs w:val="28"/>
        </w:rPr>
        <w:t xml:space="preserve"> (называемые порой: формальные, механистические, бюрократические, классические, традиционные) характеризуются жесткой иерархией власти в компании, формализацией используемых правил и процедур, централизованным принятием решений, </w:t>
      </w:r>
      <w:proofErr w:type="spellStart"/>
      <w:r>
        <w:rPr>
          <w:szCs w:val="28"/>
        </w:rPr>
        <w:t>узкоопределенной</w:t>
      </w:r>
      <w:proofErr w:type="spellEnd"/>
      <w:r>
        <w:rPr>
          <w:szCs w:val="28"/>
        </w:rPr>
        <w:t xml:space="preserve"> ответственностью в деятельности.</w:t>
      </w:r>
    </w:p>
    <w:p w:rsidR="002425EF" w:rsidRDefault="002425EF" w:rsidP="002425EF">
      <w:pPr>
        <w:ind w:firstLine="567"/>
        <w:jc w:val="both"/>
        <w:rPr>
          <w:szCs w:val="28"/>
        </w:rPr>
      </w:pPr>
      <w:r>
        <w:rPr>
          <w:b/>
          <w:szCs w:val="28"/>
        </w:rPr>
        <w:t>Адаптивные организационные структуры</w:t>
      </w:r>
      <w:r>
        <w:rPr>
          <w:szCs w:val="28"/>
        </w:rPr>
        <w:t xml:space="preserve"> (называемые порой: органические, гибкие) характеризуются размытостью иерархии управления, небольшим количеством уровней управления, гибкостью структуры власти, слабым или умеренным использованием формальных правил и процедур, децентрализацией принятия решений, широко определяемой ответственностью в деятельности.</w:t>
      </w:r>
    </w:p>
    <w:p w:rsidR="002425EF" w:rsidRDefault="002425EF" w:rsidP="002425EF">
      <w:pPr>
        <w:pStyle w:val="a6"/>
        <w:spacing w:after="0"/>
        <w:ind w:left="0"/>
        <w:jc w:val="both"/>
        <w:rPr>
          <w:spacing w:val="-1"/>
          <w:szCs w:val="28"/>
        </w:rPr>
      </w:pPr>
      <w:r>
        <w:rPr>
          <w:spacing w:val="-1"/>
          <w:szCs w:val="28"/>
        </w:rPr>
        <w:t xml:space="preserve">      Информационное обеспечение менеджмента представляет собой совокупность сведений о состоянии и динамике объекта управления, необходимых для принятия и реализации управленческих решений.</w:t>
      </w:r>
    </w:p>
    <w:p w:rsidR="002425EF" w:rsidRDefault="002425EF" w:rsidP="002425EF">
      <w:pPr>
        <w:pStyle w:val="a6"/>
        <w:spacing w:after="0"/>
        <w:ind w:left="0"/>
        <w:jc w:val="both"/>
        <w:rPr>
          <w:spacing w:val="-1"/>
          <w:szCs w:val="28"/>
        </w:rPr>
      </w:pPr>
      <w:r>
        <w:rPr>
          <w:spacing w:val="-1"/>
          <w:szCs w:val="28"/>
        </w:rPr>
        <w:t xml:space="preserve">      Неотъемлемым элементом любой организации является </w:t>
      </w:r>
      <w:r>
        <w:rPr>
          <w:i/>
          <w:spacing w:val="-1"/>
          <w:szCs w:val="28"/>
        </w:rPr>
        <w:t>информационная система</w:t>
      </w:r>
      <w:r>
        <w:rPr>
          <w:spacing w:val="-1"/>
          <w:szCs w:val="28"/>
        </w:rPr>
        <w:t>, состоящая из совокупности субъектов, осуществляемых прием, передачу, обработку, преобразование, хранение информации, а также процедур, каналов, посредством которых те связаны между собой. Надежные информационные системы позволяют ограничить объем первичных сведений, повысить коэффициент их использования, избежать информационных перегрузок и обеспечить соответствие между производством и потреблением информации.</w:t>
      </w:r>
    </w:p>
    <w:p w:rsidR="002425EF" w:rsidRDefault="002425EF" w:rsidP="002425EF">
      <w:pPr>
        <w:pStyle w:val="a6"/>
        <w:spacing w:after="0"/>
        <w:ind w:left="0"/>
        <w:jc w:val="both"/>
        <w:rPr>
          <w:spacing w:val="-1"/>
          <w:szCs w:val="28"/>
        </w:rPr>
      </w:pPr>
      <w:r>
        <w:rPr>
          <w:spacing w:val="-1"/>
          <w:szCs w:val="28"/>
        </w:rPr>
        <w:t xml:space="preserve">     Современные автоматизированные информационные системы, необходимые сегодня для успешного ведения бизнеса, можно разделить на следующие классы:</w:t>
      </w:r>
    </w:p>
    <w:p w:rsidR="002425EF" w:rsidRDefault="002425EF" w:rsidP="002425EF">
      <w:pPr>
        <w:pStyle w:val="a6"/>
        <w:spacing w:after="0"/>
        <w:ind w:left="0"/>
        <w:jc w:val="both"/>
        <w:rPr>
          <w:spacing w:val="-1"/>
          <w:szCs w:val="28"/>
        </w:rPr>
      </w:pPr>
      <w:r>
        <w:rPr>
          <w:spacing w:val="-1"/>
          <w:szCs w:val="28"/>
        </w:rPr>
        <w:t>1. Информационная поддержка бизнеса:</w:t>
      </w:r>
    </w:p>
    <w:p w:rsidR="002425EF" w:rsidRDefault="002425EF" w:rsidP="002425EF">
      <w:pPr>
        <w:pStyle w:val="a6"/>
        <w:numPr>
          <w:ilvl w:val="0"/>
          <w:numId w:val="16"/>
        </w:numPr>
        <w:spacing w:after="0"/>
        <w:jc w:val="both"/>
        <w:rPr>
          <w:spacing w:val="-1"/>
          <w:szCs w:val="28"/>
        </w:rPr>
      </w:pPr>
      <w:r>
        <w:rPr>
          <w:spacing w:val="-1"/>
          <w:szCs w:val="28"/>
        </w:rPr>
        <w:t>информационные справочные системы;</w:t>
      </w:r>
    </w:p>
    <w:p w:rsidR="002425EF" w:rsidRDefault="002425EF" w:rsidP="002425EF">
      <w:pPr>
        <w:pStyle w:val="a6"/>
        <w:numPr>
          <w:ilvl w:val="0"/>
          <w:numId w:val="16"/>
        </w:numPr>
        <w:spacing w:after="0"/>
        <w:jc w:val="both"/>
        <w:rPr>
          <w:spacing w:val="-1"/>
          <w:szCs w:val="28"/>
        </w:rPr>
      </w:pPr>
      <w:r>
        <w:rPr>
          <w:spacing w:val="-1"/>
          <w:szCs w:val="28"/>
        </w:rPr>
        <w:t>экспертные системы;</w:t>
      </w:r>
    </w:p>
    <w:p w:rsidR="002425EF" w:rsidRDefault="002425EF" w:rsidP="002425EF">
      <w:pPr>
        <w:pStyle w:val="a6"/>
        <w:numPr>
          <w:ilvl w:val="0"/>
          <w:numId w:val="16"/>
        </w:numPr>
        <w:spacing w:after="0"/>
        <w:jc w:val="both"/>
        <w:rPr>
          <w:spacing w:val="-1"/>
          <w:szCs w:val="28"/>
        </w:rPr>
      </w:pPr>
      <w:r>
        <w:rPr>
          <w:spacing w:val="-1"/>
          <w:szCs w:val="28"/>
        </w:rPr>
        <w:t>различные базы данных.</w:t>
      </w:r>
    </w:p>
    <w:p w:rsidR="002425EF" w:rsidRDefault="002425EF" w:rsidP="002425EF">
      <w:pPr>
        <w:pStyle w:val="a6"/>
        <w:spacing w:after="0"/>
        <w:ind w:left="0"/>
        <w:jc w:val="both"/>
        <w:rPr>
          <w:spacing w:val="-1"/>
          <w:szCs w:val="28"/>
        </w:rPr>
      </w:pPr>
      <w:r>
        <w:rPr>
          <w:spacing w:val="-1"/>
          <w:szCs w:val="28"/>
        </w:rPr>
        <w:t>2. Финансово-экономические информационные системы:</w:t>
      </w:r>
    </w:p>
    <w:p w:rsidR="002425EF" w:rsidRDefault="002425EF" w:rsidP="002425EF">
      <w:pPr>
        <w:pStyle w:val="a6"/>
        <w:numPr>
          <w:ilvl w:val="0"/>
          <w:numId w:val="17"/>
        </w:numPr>
        <w:spacing w:after="0"/>
        <w:jc w:val="both"/>
        <w:rPr>
          <w:spacing w:val="-1"/>
          <w:szCs w:val="28"/>
        </w:rPr>
      </w:pPr>
      <w:r>
        <w:rPr>
          <w:spacing w:val="-1"/>
          <w:szCs w:val="28"/>
        </w:rPr>
        <w:t>бухгалтерский учет и аудит;</w:t>
      </w:r>
    </w:p>
    <w:p w:rsidR="002425EF" w:rsidRDefault="002425EF" w:rsidP="002425EF">
      <w:pPr>
        <w:pStyle w:val="a6"/>
        <w:numPr>
          <w:ilvl w:val="0"/>
          <w:numId w:val="17"/>
        </w:numPr>
        <w:spacing w:after="0"/>
        <w:jc w:val="both"/>
        <w:rPr>
          <w:spacing w:val="-1"/>
          <w:szCs w:val="28"/>
        </w:rPr>
      </w:pPr>
      <w:r>
        <w:rPr>
          <w:spacing w:val="-1"/>
          <w:szCs w:val="28"/>
        </w:rPr>
        <w:t>банковские автоматизированные информационные системы</w:t>
      </w:r>
    </w:p>
    <w:p w:rsidR="002425EF" w:rsidRDefault="002425EF" w:rsidP="002425EF">
      <w:pPr>
        <w:pStyle w:val="a6"/>
        <w:numPr>
          <w:ilvl w:val="0"/>
          <w:numId w:val="17"/>
        </w:numPr>
        <w:spacing w:after="0"/>
        <w:jc w:val="both"/>
        <w:rPr>
          <w:spacing w:val="-1"/>
          <w:szCs w:val="28"/>
        </w:rPr>
      </w:pPr>
      <w:r>
        <w:rPr>
          <w:spacing w:val="-1"/>
          <w:szCs w:val="28"/>
        </w:rPr>
        <w:t>автоматизированные системы фондового рынка.</w:t>
      </w:r>
    </w:p>
    <w:p w:rsidR="002425EF" w:rsidRDefault="002425EF" w:rsidP="002425EF">
      <w:pPr>
        <w:pStyle w:val="a6"/>
        <w:spacing w:after="0"/>
        <w:ind w:left="0"/>
        <w:jc w:val="both"/>
        <w:rPr>
          <w:spacing w:val="-1"/>
          <w:szCs w:val="28"/>
        </w:rPr>
      </w:pPr>
      <w:r>
        <w:rPr>
          <w:spacing w:val="-1"/>
          <w:szCs w:val="28"/>
        </w:rPr>
        <w:t>3. Управленческие автоматизированные информационные системы:</w:t>
      </w:r>
    </w:p>
    <w:p w:rsidR="002425EF" w:rsidRDefault="002425EF" w:rsidP="002425EF">
      <w:pPr>
        <w:pStyle w:val="a6"/>
        <w:numPr>
          <w:ilvl w:val="0"/>
          <w:numId w:val="18"/>
        </w:numPr>
        <w:spacing w:after="0"/>
        <w:jc w:val="both"/>
        <w:rPr>
          <w:spacing w:val="-1"/>
          <w:szCs w:val="28"/>
        </w:rPr>
      </w:pPr>
      <w:r>
        <w:rPr>
          <w:spacing w:val="-1"/>
          <w:szCs w:val="28"/>
        </w:rPr>
        <w:t>системы безбумажного документооборота;</w:t>
      </w:r>
    </w:p>
    <w:p w:rsidR="002425EF" w:rsidRDefault="002425EF" w:rsidP="002425EF">
      <w:pPr>
        <w:pStyle w:val="a6"/>
        <w:numPr>
          <w:ilvl w:val="0"/>
          <w:numId w:val="18"/>
        </w:numPr>
        <w:spacing w:after="0"/>
        <w:jc w:val="both"/>
        <w:rPr>
          <w:spacing w:val="-1"/>
          <w:szCs w:val="28"/>
        </w:rPr>
      </w:pPr>
      <w:r>
        <w:rPr>
          <w:spacing w:val="-1"/>
          <w:szCs w:val="28"/>
        </w:rPr>
        <w:t>управленческие АИС;</w:t>
      </w:r>
    </w:p>
    <w:p w:rsidR="002425EF" w:rsidRDefault="002425EF" w:rsidP="002425EF">
      <w:pPr>
        <w:pStyle w:val="a6"/>
        <w:numPr>
          <w:ilvl w:val="0"/>
          <w:numId w:val="18"/>
        </w:numPr>
        <w:spacing w:after="0"/>
        <w:jc w:val="both"/>
        <w:rPr>
          <w:spacing w:val="-1"/>
          <w:szCs w:val="28"/>
        </w:rPr>
      </w:pPr>
      <w:r>
        <w:rPr>
          <w:spacing w:val="-1"/>
          <w:szCs w:val="28"/>
        </w:rPr>
        <w:t>правовые информационные системы.</w:t>
      </w:r>
    </w:p>
    <w:p w:rsidR="002425EF" w:rsidRDefault="002425EF" w:rsidP="002425EF">
      <w:pPr>
        <w:pStyle w:val="a6"/>
        <w:spacing w:after="0"/>
        <w:ind w:left="360"/>
        <w:jc w:val="both"/>
        <w:rPr>
          <w:spacing w:val="-1"/>
          <w:szCs w:val="28"/>
        </w:rPr>
      </w:pPr>
      <w:r>
        <w:rPr>
          <w:spacing w:val="-1"/>
          <w:szCs w:val="28"/>
        </w:rPr>
        <w:t>Современные информационные технологии с учетом информационных тенденций наиболее полно реализуются в компьютерных сетях.</w:t>
      </w:r>
    </w:p>
    <w:p w:rsidR="002425EF" w:rsidRDefault="002425EF" w:rsidP="002425EF">
      <w:pPr>
        <w:pStyle w:val="a6"/>
        <w:spacing w:after="0"/>
        <w:ind w:left="360"/>
        <w:jc w:val="both"/>
        <w:rPr>
          <w:spacing w:val="-1"/>
          <w:szCs w:val="28"/>
        </w:rPr>
      </w:pPr>
    </w:p>
    <w:p w:rsidR="002425EF" w:rsidRDefault="002425EF" w:rsidP="002425EF">
      <w:pPr>
        <w:widowControl w:val="0"/>
        <w:numPr>
          <w:ilvl w:val="0"/>
          <w:numId w:val="1"/>
        </w:numPr>
        <w:shd w:val="clear" w:color="auto" w:fill="FFFFFF"/>
        <w:autoSpaceDE w:val="0"/>
        <w:autoSpaceDN w:val="0"/>
        <w:adjustRightInd w:val="0"/>
        <w:ind w:left="0" w:right="29" w:firstLine="0"/>
        <w:jc w:val="both"/>
        <w:rPr>
          <w:color w:val="000000"/>
          <w:spacing w:val="-1"/>
          <w:szCs w:val="23"/>
        </w:rPr>
      </w:pPr>
      <w:r>
        <w:rPr>
          <w:color w:val="000000"/>
          <w:spacing w:val="-1"/>
          <w:szCs w:val="23"/>
        </w:rPr>
        <w:t>Формирование коллектива предприятия имеет ключевое значение для успеха дела, поэтому к подбору персонала необходимо подойти со всей ответственностью, не жалея ни сил, ни времени.</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 xml:space="preserve">      Работа в этом направлении включает:</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1. Оценку потребностей и определение критериев подбора кадров</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2. Подбор кадров и прием на работу</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3. Обучение кадров</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4. Руководство кадрами</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5. Оценку качества работы персонала</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 xml:space="preserve">      Для того</w:t>
      </w:r>
      <w:proofErr w:type="gramStart"/>
      <w:r>
        <w:rPr>
          <w:color w:val="000000"/>
          <w:spacing w:val="-1"/>
          <w:szCs w:val="23"/>
        </w:rPr>
        <w:t>,</w:t>
      </w:r>
      <w:proofErr w:type="gramEnd"/>
      <w:r>
        <w:rPr>
          <w:color w:val="000000"/>
          <w:spacing w:val="-1"/>
          <w:szCs w:val="23"/>
        </w:rPr>
        <w:t xml:space="preserve"> чтобы найти нужных работников, необходимо в деталях знать, какие задачи они будут выполнять, какими качествами и квалификацией должны обладать, т.е. определить </w:t>
      </w:r>
      <w:r>
        <w:rPr>
          <w:color w:val="000000"/>
          <w:spacing w:val="-1"/>
          <w:szCs w:val="23"/>
        </w:rPr>
        <w:lastRenderedPageBreak/>
        <w:t>содержание работы, на которую фирма берет сотрудника. В результате анализа можно получить достаточно полное представление о должности, а также проверить, как она вписывается в структуру предприятия. На его основе необходимо составить должностную инструкцию. Далее следует определить критерии, по которым фирма будет подбирать работника, подходящего для данной должности. На основе этих критериев составляется комплекс требований для конкретной должности. Это ускорит процесс отбора кандидатов и собеседование с ними. Следует обдумать вопрос о привлечении отдельных работников на неполный рабочий день.</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 xml:space="preserve">      Основной тенденцией расширения возможностей для производителей является создание в массовом сознании такой деловой репутации, т.е. положительного образа фирмы, чтобы потребителя, клиента устраивали взаимоотношения именно с этим производителем. Комплекс действий или механизм создания деловой репутации производителем получил название «</w:t>
      </w:r>
      <w:proofErr w:type="spellStart"/>
      <w:r>
        <w:rPr>
          <w:color w:val="000000"/>
          <w:spacing w:val="-1"/>
          <w:szCs w:val="23"/>
        </w:rPr>
        <w:t>репьютинг</w:t>
      </w:r>
      <w:proofErr w:type="spellEnd"/>
      <w:r>
        <w:rPr>
          <w:color w:val="000000"/>
          <w:spacing w:val="-1"/>
          <w:szCs w:val="23"/>
        </w:rPr>
        <w:t xml:space="preserve">». </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 xml:space="preserve">     Под </w:t>
      </w:r>
      <w:proofErr w:type="spellStart"/>
      <w:r>
        <w:rPr>
          <w:color w:val="000000"/>
          <w:spacing w:val="-1"/>
          <w:szCs w:val="23"/>
        </w:rPr>
        <w:t>репьютингом</w:t>
      </w:r>
      <w:proofErr w:type="spellEnd"/>
      <w:r>
        <w:rPr>
          <w:color w:val="000000"/>
          <w:spacing w:val="-1"/>
          <w:szCs w:val="23"/>
        </w:rPr>
        <w:t xml:space="preserve"> понимается совокупность принципов, методов, средств и форм создания позитивной деловой репутации производителя (иначе, эффективного имиджа) в массовом сознании потребителей (общество), разработанных с целью поддержания высокой устойчивости предприятия и увеличения его прибылей.</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 xml:space="preserve">     Слагаемой деловой репутации предприятия считаются:</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 визуальный образ фирмы;</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 ими</w:t>
      </w:r>
      <w:proofErr w:type="gramStart"/>
      <w:r>
        <w:rPr>
          <w:color w:val="000000"/>
          <w:spacing w:val="-1"/>
          <w:szCs w:val="23"/>
        </w:rPr>
        <w:t>дж в сф</w:t>
      </w:r>
      <w:proofErr w:type="gramEnd"/>
      <w:r>
        <w:rPr>
          <w:color w:val="000000"/>
          <w:spacing w:val="-1"/>
          <w:szCs w:val="23"/>
        </w:rPr>
        <w:t>ере менеджмента и технологий фирм;</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color w:val="000000"/>
          <w:spacing w:val="-1"/>
          <w:szCs w:val="23"/>
        </w:rPr>
        <w:t xml:space="preserve">- паблик </w:t>
      </w:r>
      <w:proofErr w:type="spellStart"/>
      <w:r>
        <w:rPr>
          <w:color w:val="000000"/>
          <w:spacing w:val="-1"/>
          <w:szCs w:val="23"/>
        </w:rPr>
        <w:t>рилейшнз</w:t>
      </w:r>
      <w:proofErr w:type="spellEnd"/>
      <w:r>
        <w:rPr>
          <w:color w:val="000000"/>
          <w:spacing w:val="-1"/>
          <w:szCs w:val="23"/>
        </w:rPr>
        <w:t xml:space="preserve">.  </w:t>
      </w:r>
    </w:p>
    <w:p w:rsidR="002425EF" w:rsidRDefault="002425EF" w:rsidP="002425EF">
      <w:pPr>
        <w:widowControl w:val="0"/>
        <w:shd w:val="clear" w:color="auto" w:fill="FFFFFF"/>
        <w:autoSpaceDE w:val="0"/>
        <w:autoSpaceDN w:val="0"/>
        <w:adjustRightInd w:val="0"/>
        <w:ind w:left="360" w:right="29"/>
        <w:jc w:val="both"/>
        <w:rPr>
          <w:color w:val="000000"/>
          <w:spacing w:val="-1"/>
          <w:szCs w:val="23"/>
        </w:rPr>
      </w:pPr>
    </w:p>
    <w:p w:rsidR="002425EF" w:rsidRDefault="002425EF" w:rsidP="002425EF">
      <w:pPr>
        <w:widowControl w:val="0"/>
        <w:shd w:val="clear" w:color="auto" w:fill="FFFFFF"/>
        <w:autoSpaceDE w:val="0"/>
        <w:autoSpaceDN w:val="0"/>
        <w:adjustRightInd w:val="0"/>
        <w:ind w:right="29" w:firstLine="9"/>
        <w:jc w:val="both"/>
        <w:rPr>
          <w:bCs/>
        </w:rPr>
      </w:pPr>
      <w:r>
        <w:rPr>
          <w:i/>
          <w:color w:val="000000"/>
          <w:spacing w:val="-1"/>
          <w:szCs w:val="23"/>
        </w:rPr>
        <w:t>Литература:</w:t>
      </w:r>
      <w:r>
        <w:rPr>
          <w:bCs/>
        </w:rPr>
        <w:t xml:space="preserve"> </w:t>
      </w:r>
    </w:p>
    <w:p w:rsidR="002425EF" w:rsidRPr="002425EF" w:rsidRDefault="002425EF" w:rsidP="002425EF">
      <w:pPr>
        <w:numPr>
          <w:ilvl w:val="0"/>
          <w:numId w:val="22"/>
        </w:numPr>
        <w:tabs>
          <w:tab w:val="clear" w:pos="1429"/>
          <w:tab w:val="num" w:pos="0"/>
          <w:tab w:val="left" w:pos="1134"/>
        </w:tabs>
        <w:ind w:left="0" w:firstLine="660"/>
        <w:jc w:val="both"/>
      </w:pPr>
      <w:proofErr w:type="spellStart"/>
      <w:r w:rsidRPr="002425EF">
        <w:t>Арустамов</w:t>
      </w:r>
      <w:proofErr w:type="spellEnd"/>
      <w:r w:rsidRPr="002425EF">
        <w:t xml:space="preserve"> Э.А., и др. Организация предпринимательства: Учеб. Пособие – М.: изд. – Клиринговый центр «Маркетинг» МУПК, 2001 – 249 </w:t>
      </w:r>
      <w:proofErr w:type="gramStart"/>
      <w:r w:rsidRPr="002425EF">
        <w:t>с</w:t>
      </w:r>
      <w:proofErr w:type="gramEnd"/>
      <w:r w:rsidRPr="002425EF">
        <w:t>.</w:t>
      </w:r>
    </w:p>
    <w:p w:rsidR="002425EF" w:rsidRPr="002425EF" w:rsidRDefault="002425EF" w:rsidP="002425EF">
      <w:pPr>
        <w:numPr>
          <w:ilvl w:val="0"/>
          <w:numId w:val="22"/>
        </w:numPr>
        <w:tabs>
          <w:tab w:val="clear" w:pos="1429"/>
          <w:tab w:val="num" w:pos="0"/>
          <w:tab w:val="left" w:pos="1134"/>
        </w:tabs>
        <w:ind w:left="0" w:firstLine="660"/>
        <w:jc w:val="both"/>
      </w:pPr>
      <w:proofErr w:type="spellStart"/>
      <w:r w:rsidRPr="002425EF">
        <w:t>Бижан</w:t>
      </w:r>
      <w:proofErr w:type="spellEnd"/>
      <w:r w:rsidRPr="002425EF">
        <w:t xml:space="preserve"> Б.Н., Иссык Т.В., </w:t>
      </w:r>
      <w:proofErr w:type="spellStart"/>
      <w:r w:rsidRPr="002425EF">
        <w:t>Курганбаева</w:t>
      </w:r>
      <w:proofErr w:type="spellEnd"/>
      <w:r w:rsidRPr="002425EF">
        <w:t xml:space="preserve"> Г.А. Экспресс – курс предпринимательства: учебно-методическое пособие. – </w:t>
      </w:r>
      <w:proofErr w:type="spellStart"/>
      <w:r w:rsidRPr="002425EF">
        <w:t>Алматы</w:t>
      </w:r>
      <w:proofErr w:type="spellEnd"/>
      <w:r w:rsidRPr="002425EF">
        <w:t xml:space="preserve">, 2010. – 202 </w:t>
      </w:r>
      <w:proofErr w:type="spellStart"/>
      <w:proofErr w:type="gramStart"/>
      <w:r w:rsidRPr="002425EF">
        <w:t>п</w:t>
      </w:r>
      <w:proofErr w:type="spellEnd"/>
      <w:proofErr w:type="gramEnd"/>
      <w:r w:rsidRPr="002425EF">
        <w:t xml:space="preserve">/с. </w:t>
      </w:r>
    </w:p>
    <w:p w:rsidR="002425EF" w:rsidRPr="002425EF" w:rsidRDefault="002425EF" w:rsidP="002425EF">
      <w:pPr>
        <w:numPr>
          <w:ilvl w:val="0"/>
          <w:numId w:val="22"/>
        </w:numPr>
        <w:tabs>
          <w:tab w:val="clear" w:pos="1429"/>
          <w:tab w:val="num" w:pos="0"/>
          <w:tab w:val="left" w:pos="1134"/>
        </w:tabs>
        <w:ind w:left="0" w:firstLine="660"/>
        <w:jc w:val="both"/>
      </w:pPr>
      <w:r w:rsidRPr="002425EF">
        <w:t xml:space="preserve">Основы предпринимательской деятельности: учебник / Е.П. Гарина, О.В. Медведева, Е.В. </w:t>
      </w:r>
      <w:proofErr w:type="spellStart"/>
      <w:r w:rsidRPr="002425EF">
        <w:t>Шпилевская</w:t>
      </w:r>
      <w:proofErr w:type="spellEnd"/>
      <w:r w:rsidRPr="002425EF">
        <w:t xml:space="preserve">.– Ростов </w:t>
      </w:r>
      <w:proofErr w:type="spellStart"/>
      <w:r w:rsidRPr="002425EF">
        <w:t>н</w:t>
      </w:r>
      <w:proofErr w:type="spellEnd"/>
      <w:proofErr w:type="gramStart"/>
      <w:r w:rsidRPr="002425EF">
        <w:t>/Д</w:t>
      </w:r>
      <w:proofErr w:type="gramEnd"/>
      <w:r w:rsidRPr="002425EF">
        <w:t>: Феникс, 2010.– 348 с.: ил.– (Высшее образование).</w:t>
      </w:r>
    </w:p>
    <w:p w:rsidR="002425EF" w:rsidRPr="002425EF" w:rsidRDefault="002425EF" w:rsidP="002425EF">
      <w:pPr>
        <w:numPr>
          <w:ilvl w:val="0"/>
          <w:numId w:val="22"/>
        </w:numPr>
        <w:tabs>
          <w:tab w:val="clear" w:pos="1429"/>
          <w:tab w:val="num" w:pos="0"/>
          <w:tab w:val="left" w:pos="1134"/>
        </w:tabs>
        <w:ind w:left="0" w:firstLine="660"/>
        <w:jc w:val="both"/>
      </w:pPr>
      <w:r w:rsidRPr="002425EF">
        <w:t>Предпринимательство: учебник для вузов</w:t>
      </w:r>
      <w:proofErr w:type="gramStart"/>
      <w:r w:rsidRPr="002425EF">
        <w:t>/П</w:t>
      </w:r>
      <w:proofErr w:type="gramEnd"/>
      <w:r w:rsidRPr="002425EF">
        <w:t xml:space="preserve">од ред. Проф. В.Я. Горфинкеля, проф. Г.Б. Поляка, В.А. </w:t>
      </w:r>
      <w:proofErr w:type="spellStart"/>
      <w:r w:rsidRPr="002425EF">
        <w:t>Швандра</w:t>
      </w:r>
      <w:proofErr w:type="spellEnd"/>
      <w:r w:rsidRPr="002425EF">
        <w:t xml:space="preserve">.- 4-е изд., </w:t>
      </w:r>
      <w:proofErr w:type="spellStart"/>
      <w:r w:rsidRPr="002425EF">
        <w:t>перераб</w:t>
      </w:r>
      <w:proofErr w:type="spellEnd"/>
      <w:r w:rsidRPr="002425EF">
        <w:t>. и доп. – М.: ЮНИТИ – ДАНА, 2008 – 735 с.</w:t>
      </w:r>
    </w:p>
    <w:p w:rsidR="002425EF" w:rsidRPr="002425EF" w:rsidRDefault="002425EF" w:rsidP="002425EF">
      <w:pPr>
        <w:numPr>
          <w:ilvl w:val="0"/>
          <w:numId w:val="22"/>
        </w:numPr>
        <w:tabs>
          <w:tab w:val="clear" w:pos="1429"/>
          <w:tab w:val="num" w:pos="0"/>
          <w:tab w:val="left" w:pos="1134"/>
        </w:tabs>
        <w:ind w:left="0" w:firstLine="660"/>
        <w:jc w:val="both"/>
      </w:pPr>
      <w:proofErr w:type="spellStart"/>
      <w:r w:rsidRPr="002425EF">
        <w:t>Токсанова</w:t>
      </w:r>
      <w:proofErr w:type="spellEnd"/>
      <w:r w:rsidRPr="002425EF">
        <w:t xml:space="preserve"> А.Н. Основы предпринимательской деятельности. – Астана, 2007. – 480 </w:t>
      </w:r>
      <w:proofErr w:type="gramStart"/>
      <w:r w:rsidRPr="002425EF">
        <w:t>с</w:t>
      </w:r>
      <w:proofErr w:type="gramEnd"/>
      <w:r w:rsidRPr="002425EF">
        <w:t>.</w:t>
      </w:r>
    </w:p>
    <w:p w:rsidR="002425EF" w:rsidRPr="002425EF" w:rsidRDefault="002425EF" w:rsidP="002425EF">
      <w:pPr>
        <w:numPr>
          <w:ilvl w:val="0"/>
          <w:numId w:val="22"/>
        </w:numPr>
        <w:tabs>
          <w:tab w:val="clear" w:pos="1429"/>
          <w:tab w:val="num" w:pos="0"/>
          <w:tab w:val="left" w:pos="1134"/>
        </w:tabs>
        <w:ind w:left="0" w:firstLine="660"/>
        <w:jc w:val="both"/>
      </w:pPr>
      <w:proofErr w:type="spellStart"/>
      <w:r w:rsidRPr="002425EF">
        <w:t>Черутова</w:t>
      </w:r>
      <w:proofErr w:type="spellEnd"/>
      <w:r w:rsidRPr="002425EF">
        <w:t xml:space="preserve"> М.И. Организация предпринимательской деятельности: Учебное пособие.– СПБ</w:t>
      </w:r>
      <w:proofErr w:type="gramStart"/>
      <w:r w:rsidRPr="002425EF">
        <w:t xml:space="preserve">.: </w:t>
      </w:r>
      <w:proofErr w:type="gramEnd"/>
      <w:r w:rsidRPr="002425EF">
        <w:t>ГИОРД, 2008.– 160 с.: ил.</w:t>
      </w:r>
    </w:p>
    <w:p w:rsidR="002425EF" w:rsidRPr="002425EF" w:rsidRDefault="002425EF" w:rsidP="002425EF">
      <w:pPr>
        <w:numPr>
          <w:ilvl w:val="0"/>
          <w:numId w:val="22"/>
        </w:numPr>
        <w:tabs>
          <w:tab w:val="clear" w:pos="1429"/>
          <w:tab w:val="num" w:pos="0"/>
          <w:tab w:val="left" w:pos="1134"/>
        </w:tabs>
        <w:ind w:left="0" w:firstLine="660"/>
        <w:jc w:val="both"/>
      </w:pPr>
      <w:proofErr w:type="spellStart"/>
      <w:r w:rsidRPr="002425EF">
        <w:t>Жалимбетова</w:t>
      </w:r>
      <w:proofErr w:type="spellEnd"/>
      <w:r w:rsidRPr="002425EF">
        <w:t xml:space="preserve"> Р.Б., Гуляева С.П. Организационно-экономические основы предпринимательства в системе обеспечения конкурентоспособной экономики: Учебное пособие. </w:t>
      </w:r>
      <w:proofErr w:type="spellStart"/>
      <w:r w:rsidRPr="002425EF">
        <w:t>Алматы</w:t>
      </w:r>
      <w:proofErr w:type="spellEnd"/>
      <w:r w:rsidRPr="002425EF">
        <w:t xml:space="preserve">, </w:t>
      </w:r>
      <w:proofErr w:type="spellStart"/>
      <w:r w:rsidRPr="002425EF">
        <w:t>Жет</w:t>
      </w:r>
      <w:proofErr w:type="spellEnd"/>
      <w:r w:rsidRPr="002425EF">
        <w:rPr>
          <w:lang w:val="kk-KZ"/>
        </w:rPr>
        <w:t>і жаргы</w:t>
      </w:r>
      <w:r w:rsidRPr="002425EF">
        <w:t>, 2011.– 280 с.</w:t>
      </w:r>
    </w:p>
    <w:p w:rsidR="002425EF" w:rsidRPr="002425EF" w:rsidRDefault="002425EF" w:rsidP="002425EF">
      <w:pPr>
        <w:numPr>
          <w:ilvl w:val="0"/>
          <w:numId w:val="22"/>
        </w:numPr>
        <w:tabs>
          <w:tab w:val="clear" w:pos="1429"/>
          <w:tab w:val="num" w:pos="0"/>
          <w:tab w:val="left" w:pos="1134"/>
        </w:tabs>
        <w:ind w:left="0" w:firstLine="660"/>
        <w:jc w:val="both"/>
      </w:pPr>
      <w:r w:rsidRPr="002425EF">
        <w:t>Грибов В.Д. Основы бизнеса: Учеб. Пособие.– М.: Финансы и статистика, 2006.–160 с.: ил.</w:t>
      </w:r>
    </w:p>
    <w:p w:rsidR="002425EF" w:rsidRPr="002425EF" w:rsidRDefault="002425EF" w:rsidP="002425EF">
      <w:pPr>
        <w:widowControl w:val="0"/>
        <w:shd w:val="clear" w:color="auto" w:fill="FFFFFF"/>
        <w:autoSpaceDE w:val="0"/>
        <w:autoSpaceDN w:val="0"/>
        <w:adjustRightInd w:val="0"/>
        <w:ind w:right="29" w:firstLine="9"/>
        <w:jc w:val="both"/>
        <w:rPr>
          <w:color w:val="000000"/>
          <w:spacing w:val="-1"/>
          <w:szCs w:val="23"/>
        </w:rPr>
      </w:pPr>
    </w:p>
    <w:p w:rsidR="002425EF" w:rsidRDefault="002425EF" w:rsidP="002425EF">
      <w:pPr>
        <w:widowControl w:val="0"/>
        <w:shd w:val="clear" w:color="auto" w:fill="FFFFFF"/>
        <w:autoSpaceDE w:val="0"/>
        <w:autoSpaceDN w:val="0"/>
        <w:adjustRightInd w:val="0"/>
        <w:ind w:right="29" w:firstLine="9"/>
        <w:jc w:val="both"/>
        <w:rPr>
          <w:i/>
          <w:color w:val="000000"/>
          <w:spacing w:val="-1"/>
          <w:szCs w:val="23"/>
        </w:rPr>
      </w:pPr>
      <w:r>
        <w:rPr>
          <w:i/>
          <w:color w:val="000000"/>
          <w:spacing w:val="-1"/>
          <w:szCs w:val="23"/>
        </w:rPr>
        <w:t>Контрольные вопросы:</w:t>
      </w:r>
    </w:p>
    <w:p w:rsidR="002425EF" w:rsidRDefault="002425EF" w:rsidP="002425EF">
      <w:pPr>
        <w:widowControl w:val="0"/>
        <w:shd w:val="clear" w:color="auto" w:fill="FFFFFF"/>
        <w:autoSpaceDE w:val="0"/>
        <w:autoSpaceDN w:val="0"/>
        <w:adjustRightInd w:val="0"/>
        <w:ind w:right="29" w:firstLine="9"/>
        <w:jc w:val="both"/>
        <w:rPr>
          <w:szCs w:val="28"/>
        </w:rPr>
      </w:pPr>
      <w:r>
        <w:rPr>
          <w:szCs w:val="28"/>
        </w:rPr>
        <w:t>1. Перечислите основные принципы менеджмента в бизнесе.</w:t>
      </w:r>
    </w:p>
    <w:p w:rsidR="002425EF" w:rsidRDefault="002425EF" w:rsidP="002425EF">
      <w:pPr>
        <w:widowControl w:val="0"/>
        <w:shd w:val="clear" w:color="auto" w:fill="FFFFFF"/>
        <w:autoSpaceDE w:val="0"/>
        <w:autoSpaceDN w:val="0"/>
        <w:adjustRightInd w:val="0"/>
        <w:ind w:right="29" w:firstLine="9"/>
        <w:jc w:val="both"/>
        <w:rPr>
          <w:szCs w:val="28"/>
        </w:rPr>
      </w:pPr>
      <w:r>
        <w:rPr>
          <w:szCs w:val="28"/>
        </w:rPr>
        <w:t>2. Какие принципы относятся к общим, частным?</w:t>
      </w:r>
    </w:p>
    <w:p w:rsidR="002425EF" w:rsidRDefault="002425EF" w:rsidP="002425EF">
      <w:pPr>
        <w:widowControl w:val="0"/>
        <w:shd w:val="clear" w:color="auto" w:fill="FFFFFF"/>
        <w:autoSpaceDE w:val="0"/>
        <w:autoSpaceDN w:val="0"/>
        <w:adjustRightInd w:val="0"/>
        <w:ind w:right="29" w:firstLine="9"/>
        <w:jc w:val="both"/>
        <w:rPr>
          <w:bCs/>
          <w:szCs w:val="28"/>
        </w:rPr>
      </w:pPr>
      <w:r>
        <w:rPr>
          <w:szCs w:val="28"/>
        </w:rPr>
        <w:t>3. Дайте понятие о</w:t>
      </w:r>
      <w:r>
        <w:rPr>
          <w:bCs/>
          <w:szCs w:val="28"/>
        </w:rPr>
        <w:t>рганизационной структуры управления бизнесом</w:t>
      </w:r>
    </w:p>
    <w:p w:rsidR="002425EF" w:rsidRDefault="002425EF" w:rsidP="002425EF">
      <w:pPr>
        <w:widowControl w:val="0"/>
        <w:shd w:val="clear" w:color="auto" w:fill="FFFFFF"/>
        <w:autoSpaceDE w:val="0"/>
        <w:autoSpaceDN w:val="0"/>
        <w:adjustRightInd w:val="0"/>
        <w:ind w:right="29" w:firstLine="9"/>
        <w:jc w:val="both"/>
        <w:rPr>
          <w:bCs/>
          <w:szCs w:val="28"/>
        </w:rPr>
      </w:pPr>
      <w:r>
        <w:rPr>
          <w:bCs/>
          <w:szCs w:val="28"/>
        </w:rPr>
        <w:t>4. Какие вы знаете типы структур?</w:t>
      </w:r>
    </w:p>
    <w:p w:rsidR="002425EF" w:rsidRDefault="002425EF" w:rsidP="002425EF">
      <w:pPr>
        <w:widowControl w:val="0"/>
        <w:shd w:val="clear" w:color="auto" w:fill="FFFFFF"/>
        <w:autoSpaceDE w:val="0"/>
        <w:autoSpaceDN w:val="0"/>
        <w:adjustRightInd w:val="0"/>
        <w:ind w:right="29" w:firstLine="9"/>
        <w:jc w:val="both"/>
        <w:rPr>
          <w:spacing w:val="-1"/>
          <w:szCs w:val="28"/>
        </w:rPr>
      </w:pPr>
      <w:r>
        <w:rPr>
          <w:bCs/>
          <w:szCs w:val="28"/>
        </w:rPr>
        <w:t>5.Перечислите и охарактеризуйте с</w:t>
      </w:r>
      <w:r>
        <w:rPr>
          <w:spacing w:val="-1"/>
          <w:szCs w:val="28"/>
        </w:rPr>
        <w:t>овременные автоматизированные информационные системы</w:t>
      </w:r>
    </w:p>
    <w:p w:rsidR="002425EF" w:rsidRDefault="002425EF" w:rsidP="002425EF">
      <w:pPr>
        <w:widowControl w:val="0"/>
        <w:shd w:val="clear" w:color="auto" w:fill="FFFFFF"/>
        <w:autoSpaceDE w:val="0"/>
        <w:autoSpaceDN w:val="0"/>
        <w:adjustRightInd w:val="0"/>
        <w:ind w:right="29"/>
        <w:jc w:val="both"/>
        <w:rPr>
          <w:color w:val="000000"/>
          <w:spacing w:val="-1"/>
          <w:szCs w:val="23"/>
        </w:rPr>
      </w:pPr>
      <w:r>
        <w:rPr>
          <w:spacing w:val="-1"/>
          <w:szCs w:val="28"/>
        </w:rPr>
        <w:t>6. Какие этапы включает в себя р</w:t>
      </w:r>
      <w:r>
        <w:rPr>
          <w:color w:val="000000"/>
          <w:spacing w:val="-1"/>
          <w:szCs w:val="23"/>
        </w:rPr>
        <w:t>абота по управлению персоналом?</w:t>
      </w:r>
    </w:p>
    <w:p w:rsidR="002425EF" w:rsidRDefault="002425EF" w:rsidP="002425EF">
      <w:pPr>
        <w:widowControl w:val="0"/>
        <w:shd w:val="clear" w:color="auto" w:fill="FFFFFF"/>
        <w:autoSpaceDE w:val="0"/>
        <w:autoSpaceDN w:val="0"/>
        <w:adjustRightInd w:val="0"/>
        <w:ind w:right="29" w:firstLine="9"/>
        <w:jc w:val="both"/>
        <w:rPr>
          <w:spacing w:val="-1"/>
          <w:szCs w:val="28"/>
        </w:rPr>
      </w:pPr>
      <w:r>
        <w:rPr>
          <w:spacing w:val="-1"/>
          <w:szCs w:val="28"/>
        </w:rPr>
        <w:t xml:space="preserve">7. </w:t>
      </w:r>
      <w:r>
        <w:rPr>
          <w:color w:val="000000"/>
          <w:spacing w:val="-1"/>
          <w:szCs w:val="23"/>
        </w:rPr>
        <w:t xml:space="preserve">Под </w:t>
      </w:r>
      <w:proofErr w:type="spellStart"/>
      <w:r>
        <w:rPr>
          <w:color w:val="000000"/>
          <w:spacing w:val="-1"/>
          <w:szCs w:val="23"/>
        </w:rPr>
        <w:t>репьютингом</w:t>
      </w:r>
      <w:proofErr w:type="spellEnd"/>
      <w:r>
        <w:rPr>
          <w:color w:val="000000"/>
          <w:spacing w:val="-1"/>
          <w:szCs w:val="23"/>
        </w:rPr>
        <w:t xml:space="preserve"> понимается?</w:t>
      </w:r>
    </w:p>
    <w:p w:rsidR="00F12325" w:rsidRPr="002425EF" w:rsidRDefault="00F12325"/>
    <w:sectPr w:rsidR="00F12325" w:rsidRPr="002425EF" w:rsidSect="002425EF">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K)">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A1310"/>
    <w:multiLevelType w:val="singleLevel"/>
    <w:tmpl w:val="81E003E4"/>
    <w:lvl w:ilvl="0">
      <w:start w:val="1"/>
      <w:numFmt w:val="decimal"/>
      <w:lvlText w:val="%1."/>
      <w:lvlJc w:val="left"/>
      <w:pPr>
        <w:tabs>
          <w:tab w:val="num" w:pos="360"/>
        </w:tabs>
        <w:ind w:left="360" w:hanging="360"/>
      </w:pPr>
      <w:rPr>
        <w:rFonts w:ascii="Times New Roman" w:hAnsi="Times New Roman" w:hint="default"/>
        <w:b w:val="0"/>
        <w:i w:val="0"/>
        <w:sz w:val="28"/>
        <w:szCs w:val="28"/>
        <w:u w:val="none"/>
      </w:rPr>
    </w:lvl>
  </w:abstractNum>
  <w:abstractNum w:abstractNumId="1">
    <w:nsid w:val="19E10DFB"/>
    <w:multiLevelType w:val="hybridMultilevel"/>
    <w:tmpl w:val="AAD0822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2019162E"/>
    <w:multiLevelType w:val="hybridMultilevel"/>
    <w:tmpl w:val="0214304A"/>
    <w:lvl w:ilvl="0" w:tplc="E9DC42D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0F060E6"/>
    <w:multiLevelType w:val="singleLevel"/>
    <w:tmpl w:val="436C077A"/>
    <w:lvl w:ilvl="0">
      <w:start w:val="1"/>
      <w:numFmt w:val="decimal"/>
      <w:lvlText w:val="%1."/>
      <w:lvlJc w:val="left"/>
      <w:pPr>
        <w:tabs>
          <w:tab w:val="num" w:pos="375"/>
        </w:tabs>
        <w:ind w:left="375" w:hanging="375"/>
      </w:pPr>
      <w:rPr>
        <w:rFonts w:hint="default"/>
      </w:rPr>
    </w:lvl>
  </w:abstractNum>
  <w:abstractNum w:abstractNumId="4">
    <w:nsid w:val="24921FFE"/>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72606EC"/>
    <w:multiLevelType w:val="hybridMultilevel"/>
    <w:tmpl w:val="8D9C39E4"/>
    <w:lvl w:ilvl="0" w:tplc="C910EA8C">
      <w:start w:val="1"/>
      <w:numFmt w:val="bullet"/>
      <w:lvlText w:val="-"/>
      <w:lvlJc w:val="left"/>
      <w:pPr>
        <w:tabs>
          <w:tab w:val="num" w:pos="1290"/>
        </w:tabs>
        <w:ind w:left="129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2CE4617"/>
    <w:multiLevelType w:val="hybridMultilevel"/>
    <w:tmpl w:val="6C6CFE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E5349D"/>
    <w:multiLevelType w:val="singleLevel"/>
    <w:tmpl w:val="C76854EC"/>
    <w:lvl w:ilvl="0">
      <w:start w:val="1"/>
      <w:numFmt w:val="decimal"/>
      <w:lvlText w:val="%1)"/>
      <w:lvlJc w:val="left"/>
      <w:pPr>
        <w:tabs>
          <w:tab w:val="num" w:pos="942"/>
        </w:tabs>
        <w:ind w:left="942" w:hanging="375"/>
      </w:pPr>
      <w:rPr>
        <w:rFonts w:hint="default"/>
      </w:rPr>
    </w:lvl>
  </w:abstractNum>
  <w:abstractNum w:abstractNumId="8">
    <w:nsid w:val="40EA2088"/>
    <w:multiLevelType w:val="hybridMultilevel"/>
    <w:tmpl w:val="6C069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960B6A"/>
    <w:multiLevelType w:val="hybridMultilevel"/>
    <w:tmpl w:val="38268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FD029E"/>
    <w:multiLevelType w:val="hybridMultilevel"/>
    <w:tmpl w:val="14A0BBE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1">
    <w:nsid w:val="4A944C01"/>
    <w:multiLevelType w:val="hybridMultilevel"/>
    <w:tmpl w:val="F25077F4"/>
    <w:lvl w:ilvl="0" w:tplc="FFFFFFFF">
      <w:start w:val="1"/>
      <w:numFmt w:val="bullet"/>
      <w:lvlText w:val="o"/>
      <w:lvlJc w:val="left"/>
      <w:pPr>
        <w:tabs>
          <w:tab w:val="num" w:pos="1287"/>
        </w:tabs>
        <w:ind w:left="1287" w:hanging="360"/>
      </w:pPr>
      <w:rPr>
        <w:rFonts w:ascii="Courier New" w:hAnsi="Courier New" w:cs="Courier New"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2">
    <w:nsid w:val="4ADD31F8"/>
    <w:multiLevelType w:val="singleLevel"/>
    <w:tmpl w:val="334669C6"/>
    <w:lvl w:ilvl="0">
      <w:start w:val="3"/>
      <w:numFmt w:val="bullet"/>
      <w:lvlText w:val="-"/>
      <w:lvlJc w:val="left"/>
      <w:pPr>
        <w:tabs>
          <w:tab w:val="num" w:pos="1080"/>
        </w:tabs>
        <w:ind w:left="1080" w:hanging="360"/>
      </w:pPr>
      <w:rPr>
        <w:rFonts w:hint="default"/>
      </w:rPr>
    </w:lvl>
  </w:abstractNum>
  <w:abstractNum w:abstractNumId="13">
    <w:nsid w:val="4D68414D"/>
    <w:multiLevelType w:val="hybridMultilevel"/>
    <w:tmpl w:val="F2E03E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DC34E98"/>
    <w:multiLevelType w:val="hybridMultilevel"/>
    <w:tmpl w:val="AAD0822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5DCE7AE2"/>
    <w:multiLevelType w:val="hybridMultilevel"/>
    <w:tmpl w:val="23E20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E65BE3"/>
    <w:multiLevelType w:val="multilevel"/>
    <w:tmpl w:val="891EA9EA"/>
    <w:lvl w:ilvl="0">
      <w:start w:val="1"/>
      <w:numFmt w:val="bullet"/>
      <w:lvlText w:val=""/>
      <w:lvlJc w:val="left"/>
      <w:pPr>
        <w:tabs>
          <w:tab w:val="num" w:pos="2160"/>
        </w:tabs>
        <w:ind w:left="216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7">
    <w:nsid w:val="6D860944"/>
    <w:multiLevelType w:val="hybridMultilevel"/>
    <w:tmpl w:val="4044D916"/>
    <w:lvl w:ilvl="0" w:tplc="0419000F">
      <w:start w:val="1"/>
      <w:numFmt w:val="decimal"/>
      <w:lvlText w:val="%1."/>
      <w:lvlJc w:val="left"/>
      <w:pPr>
        <w:tabs>
          <w:tab w:val="num" w:pos="720"/>
        </w:tabs>
        <w:ind w:left="720" w:hanging="360"/>
      </w:pPr>
      <w:rPr>
        <w:rFonts w:hint="default"/>
      </w:rPr>
    </w:lvl>
    <w:lvl w:ilvl="1" w:tplc="0419000B">
      <w:start w:val="1"/>
      <w:numFmt w:val="bullet"/>
      <w:lvlText w:val=""/>
      <w:lvlJc w:val="left"/>
      <w:pPr>
        <w:tabs>
          <w:tab w:val="num" w:pos="1440"/>
        </w:tabs>
        <w:ind w:left="1440" w:hanging="360"/>
      </w:pPr>
      <w:rPr>
        <w:rFonts w:ascii="Wingdings" w:hAnsi="Wingdings" w:hint="default"/>
      </w:rPr>
    </w:lvl>
    <w:lvl w:ilvl="2" w:tplc="C348147E">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E601871"/>
    <w:multiLevelType w:val="singleLevel"/>
    <w:tmpl w:val="C910EA8C"/>
    <w:lvl w:ilvl="0">
      <w:start w:val="1"/>
      <w:numFmt w:val="bullet"/>
      <w:lvlText w:val="-"/>
      <w:lvlJc w:val="left"/>
      <w:pPr>
        <w:tabs>
          <w:tab w:val="num" w:pos="1290"/>
        </w:tabs>
        <w:ind w:left="1290" w:hanging="360"/>
      </w:pPr>
      <w:rPr>
        <w:rFonts w:hint="default"/>
      </w:rPr>
    </w:lvl>
  </w:abstractNum>
  <w:abstractNum w:abstractNumId="19">
    <w:nsid w:val="738456F1"/>
    <w:multiLevelType w:val="singleLevel"/>
    <w:tmpl w:val="2780D898"/>
    <w:lvl w:ilvl="0">
      <w:start w:val="1"/>
      <w:numFmt w:val="decimal"/>
      <w:lvlText w:val="%1)"/>
      <w:lvlJc w:val="left"/>
      <w:pPr>
        <w:tabs>
          <w:tab w:val="num" w:pos="644"/>
        </w:tabs>
        <w:ind w:left="644" w:hanging="360"/>
      </w:pPr>
      <w:rPr>
        <w:rFonts w:hint="default"/>
      </w:rPr>
    </w:lvl>
  </w:abstractNum>
  <w:abstractNum w:abstractNumId="20">
    <w:nsid w:val="78EB1CC4"/>
    <w:multiLevelType w:val="hybridMultilevel"/>
    <w:tmpl w:val="7F8EE0E8"/>
    <w:lvl w:ilvl="0" w:tplc="04190009">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7B1A5774"/>
    <w:multiLevelType w:val="multilevel"/>
    <w:tmpl w:val="263295EC"/>
    <w:lvl w:ilvl="0">
      <w:start w:val="1"/>
      <w:numFmt w:val="decimal"/>
      <w:lvlText w:val="%1)"/>
      <w:lvlJc w:val="left"/>
      <w:pPr>
        <w:tabs>
          <w:tab w:val="num" w:pos="1260"/>
        </w:tabs>
        <w:ind w:left="1260"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num w:numId="1">
    <w:abstractNumId w:val="2"/>
  </w:num>
  <w:num w:numId="2">
    <w:abstractNumId w:val="4"/>
  </w:num>
  <w:num w:numId="3">
    <w:abstractNumId w:val="18"/>
  </w:num>
  <w:num w:numId="4">
    <w:abstractNumId w:val="3"/>
  </w:num>
  <w:num w:numId="5">
    <w:abstractNumId w:val="5"/>
  </w:num>
  <w:num w:numId="6">
    <w:abstractNumId w:val="0"/>
  </w:num>
  <w:num w:numId="7">
    <w:abstractNumId w:val="21"/>
  </w:num>
  <w:num w:numId="8">
    <w:abstractNumId w:val="16"/>
  </w:num>
  <w:num w:numId="9">
    <w:abstractNumId w:val="12"/>
  </w:num>
  <w:num w:numId="10">
    <w:abstractNumId w:val="7"/>
  </w:num>
  <w:num w:numId="11">
    <w:abstractNumId w:val="19"/>
  </w:num>
  <w:num w:numId="12">
    <w:abstractNumId w:val="10"/>
  </w:num>
  <w:num w:numId="13">
    <w:abstractNumId w:val="20"/>
  </w:num>
  <w:num w:numId="14">
    <w:abstractNumId w:val="17"/>
  </w:num>
  <w:num w:numId="15">
    <w:abstractNumId w:val="11"/>
  </w:num>
  <w:num w:numId="16">
    <w:abstractNumId w:val="15"/>
  </w:num>
  <w:num w:numId="17">
    <w:abstractNumId w:val="8"/>
  </w:num>
  <w:num w:numId="18">
    <w:abstractNumId w:val="9"/>
  </w:num>
  <w:num w:numId="19">
    <w:abstractNumId w:val="13"/>
  </w:num>
  <w:num w:numId="20">
    <w:abstractNumId w:val="6"/>
  </w:num>
  <w:num w:numId="21">
    <w:abstractNumId w:val="1"/>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drawingGridHorizontalSpacing w:val="110"/>
  <w:displayHorizontalDrawingGridEvery w:val="2"/>
  <w:characterSpacingControl w:val="doNotCompress"/>
  <w:compat/>
  <w:rsids>
    <w:rsidRoot w:val="002425EF"/>
    <w:rsid w:val="002425EF"/>
    <w:rsid w:val="00F123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5E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425EF"/>
    <w:pPr>
      <w:keepNext/>
      <w:jc w:val="both"/>
      <w:outlineLvl w:val="0"/>
    </w:pPr>
    <w:rPr>
      <w:szCs w:val="20"/>
    </w:rPr>
  </w:style>
  <w:style w:type="paragraph" w:styleId="3">
    <w:name w:val="heading 3"/>
    <w:basedOn w:val="a"/>
    <w:next w:val="a"/>
    <w:link w:val="30"/>
    <w:qFormat/>
    <w:rsid w:val="002425EF"/>
    <w:pPr>
      <w:keepNext/>
      <w:jc w:val="right"/>
      <w:outlineLvl w:val="2"/>
    </w:pPr>
    <w:rPr>
      <w:spacing w:val="-5"/>
      <w:sz w:val="28"/>
      <w:szCs w:val="20"/>
    </w:rPr>
  </w:style>
  <w:style w:type="paragraph" w:styleId="4">
    <w:name w:val="heading 4"/>
    <w:basedOn w:val="a"/>
    <w:next w:val="a"/>
    <w:link w:val="40"/>
    <w:qFormat/>
    <w:rsid w:val="002425E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25EF"/>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2425EF"/>
    <w:rPr>
      <w:rFonts w:ascii="Times New Roman" w:eastAsia="Times New Roman" w:hAnsi="Times New Roman" w:cs="Times New Roman"/>
      <w:spacing w:val="-5"/>
      <w:sz w:val="28"/>
      <w:szCs w:val="20"/>
      <w:lang w:eastAsia="ru-RU"/>
    </w:rPr>
  </w:style>
  <w:style w:type="character" w:customStyle="1" w:styleId="40">
    <w:name w:val="Заголовок 4 Знак"/>
    <w:basedOn w:val="a0"/>
    <w:link w:val="4"/>
    <w:rsid w:val="002425EF"/>
    <w:rPr>
      <w:rFonts w:ascii="Times New Roman" w:eastAsia="Times New Roman" w:hAnsi="Times New Roman" w:cs="Times New Roman"/>
      <w:b/>
      <w:bCs/>
      <w:sz w:val="28"/>
      <w:szCs w:val="28"/>
      <w:lang w:eastAsia="ru-RU"/>
    </w:rPr>
  </w:style>
  <w:style w:type="paragraph" w:styleId="a3">
    <w:name w:val="List Paragraph"/>
    <w:basedOn w:val="a"/>
    <w:qFormat/>
    <w:rsid w:val="002425EF"/>
    <w:pPr>
      <w:ind w:left="720"/>
    </w:pPr>
  </w:style>
  <w:style w:type="paragraph" w:styleId="a4">
    <w:name w:val="Body Text"/>
    <w:basedOn w:val="a"/>
    <w:link w:val="a5"/>
    <w:semiHidden/>
    <w:rsid w:val="002425EF"/>
    <w:pPr>
      <w:jc w:val="both"/>
    </w:pPr>
    <w:rPr>
      <w:sz w:val="28"/>
    </w:rPr>
  </w:style>
  <w:style w:type="character" w:customStyle="1" w:styleId="a5">
    <w:name w:val="Основной текст Знак"/>
    <w:basedOn w:val="a0"/>
    <w:link w:val="a4"/>
    <w:semiHidden/>
    <w:rsid w:val="002425EF"/>
    <w:rPr>
      <w:rFonts w:ascii="Times New Roman" w:eastAsia="Times New Roman" w:hAnsi="Times New Roman" w:cs="Times New Roman"/>
      <w:sz w:val="28"/>
      <w:szCs w:val="24"/>
      <w:lang w:eastAsia="ru-RU"/>
    </w:rPr>
  </w:style>
  <w:style w:type="paragraph" w:styleId="a6">
    <w:name w:val="Body Text Indent"/>
    <w:basedOn w:val="a"/>
    <w:link w:val="a7"/>
    <w:semiHidden/>
    <w:rsid w:val="002425EF"/>
    <w:pPr>
      <w:spacing w:after="120"/>
      <w:ind w:left="283"/>
    </w:pPr>
  </w:style>
  <w:style w:type="character" w:customStyle="1" w:styleId="a7">
    <w:name w:val="Основной текст с отступом Знак"/>
    <w:basedOn w:val="a0"/>
    <w:link w:val="a6"/>
    <w:semiHidden/>
    <w:rsid w:val="002425EF"/>
    <w:rPr>
      <w:rFonts w:ascii="Times New Roman" w:eastAsia="Times New Roman" w:hAnsi="Times New Roman" w:cs="Times New Roman"/>
      <w:sz w:val="24"/>
      <w:szCs w:val="24"/>
      <w:lang w:eastAsia="ru-RU"/>
    </w:rPr>
  </w:style>
  <w:style w:type="paragraph" w:styleId="2">
    <w:name w:val="Body Text Indent 2"/>
    <w:basedOn w:val="a"/>
    <w:link w:val="20"/>
    <w:semiHidden/>
    <w:rsid w:val="002425EF"/>
    <w:pPr>
      <w:spacing w:after="120" w:line="480" w:lineRule="auto"/>
      <w:ind w:left="283"/>
    </w:pPr>
  </w:style>
  <w:style w:type="character" w:customStyle="1" w:styleId="20">
    <w:name w:val="Основной текст с отступом 2 Знак"/>
    <w:basedOn w:val="a0"/>
    <w:link w:val="2"/>
    <w:semiHidden/>
    <w:rsid w:val="002425EF"/>
    <w:rPr>
      <w:rFonts w:ascii="Times New Roman" w:eastAsia="Times New Roman" w:hAnsi="Times New Roman" w:cs="Times New Roman"/>
      <w:sz w:val="24"/>
      <w:szCs w:val="24"/>
      <w:lang w:eastAsia="ru-RU"/>
    </w:rPr>
  </w:style>
  <w:style w:type="paragraph" w:styleId="31">
    <w:name w:val="Body Text Indent 3"/>
    <w:basedOn w:val="a"/>
    <w:link w:val="32"/>
    <w:semiHidden/>
    <w:rsid w:val="002425EF"/>
    <w:pPr>
      <w:spacing w:after="120"/>
      <w:ind w:left="283"/>
    </w:pPr>
    <w:rPr>
      <w:sz w:val="16"/>
      <w:szCs w:val="16"/>
    </w:rPr>
  </w:style>
  <w:style w:type="character" w:customStyle="1" w:styleId="32">
    <w:name w:val="Основной текст с отступом 3 Знак"/>
    <w:basedOn w:val="a0"/>
    <w:link w:val="31"/>
    <w:semiHidden/>
    <w:rsid w:val="002425EF"/>
    <w:rPr>
      <w:rFonts w:ascii="Times New Roman" w:eastAsia="Times New Roman" w:hAnsi="Times New Roman" w:cs="Times New Roman"/>
      <w:sz w:val="16"/>
      <w:szCs w:val="16"/>
      <w:lang w:eastAsia="ru-RU"/>
    </w:rPr>
  </w:style>
  <w:style w:type="paragraph" w:customStyle="1" w:styleId="11">
    <w:name w:val="Стиль1"/>
    <w:basedOn w:val="a"/>
    <w:rsid w:val="002425EF"/>
    <w:rPr>
      <w:rFonts w:ascii="Verdana" w:hAnsi="Verdana"/>
      <w:szCs w:val="20"/>
      <w:lang w:eastAsia="en-US"/>
    </w:rPr>
  </w:style>
  <w:style w:type="paragraph" w:styleId="33">
    <w:name w:val="Body Text 3"/>
    <w:basedOn w:val="a"/>
    <w:link w:val="34"/>
    <w:semiHidden/>
    <w:rsid w:val="002425EF"/>
    <w:pPr>
      <w:spacing w:after="120"/>
    </w:pPr>
    <w:rPr>
      <w:sz w:val="16"/>
      <w:szCs w:val="16"/>
    </w:rPr>
  </w:style>
  <w:style w:type="character" w:customStyle="1" w:styleId="34">
    <w:name w:val="Основной текст 3 Знак"/>
    <w:basedOn w:val="a0"/>
    <w:link w:val="33"/>
    <w:semiHidden/>
    <w:rsid w:val="002425EF"/>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3809</Words>
  <Characters>21713</Characters>
  <Application>Microsoft Office Word</Application>
  <DocSecurity>0</DocSecurity>
  <Lines>180</Lines>
  <Paragraphs>50</Paragraphs>
  <ScaleCrop>false</ScaleCrop>
  <Company>Computer</Company>
  <LinksUpToDate>false</LinksUpToDate>
  <CharactersWithSpaces>25472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2014-09-11T09:57:00Z</dcterms:created>
  <dcterms:modified xsi:type="dcterms:W3CDTF">2014-09-11T10:00:00Z</dcterms:modified>
</cp:coreProperties>
</file>