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5" w:rsidRPr="00F52725" w:rsidRDefault="00F52725" w:rsidP="00F527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725">
        <w:rPr>
          <w:rFonts w:ascii="Times New Roman" w:hAnsi="Times New Roman" w:cs="Times New Roman"/>
          <w:b/>
          <w:sz w:val="28"/>
          <w:szCs w:val="28"/>
        </w:rPr>
        <w:t>Темы докладов по дисциплине</w:t>
      </w:r>
    </w:p>
    <w:p w:rsidR="00F52725" w:rsidRDefault="00F52725" w:rsidP="00F527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725">
        <w:rPr>
          <w:rFonts w:ascii="Times New Roman" w:hAnsi="Times New Roman" w:cs="Times New Roman"/>
          <w:b/>
          <w:sz w:val="28"/>
          <w:szCs w:val="28"/>
        </w:rPr>
        <w:t>«</w:t>
      </w:r>
      <w:r w:rsidR="0034021D">
        <w:rPr>
          <w:rFonts w:ascii="Times New Roman" w:hAnsi="Times New Roman" w:cs="Times New Roman"/>
          <w:b/>
          <w:sz w:val="28"/>
          <w:szCs w:val="28"/>
        </w:rPr>
        <w:t>Организация бизнеса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52725" w:rsidRDefault="00F52725" w:rsidP="00F527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725" w:rsidRP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72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34021D">
        <w:rPr>
          <w:rFonts w:ascii="Times New Roman" w:hAnsi="Times New Roman" w:cs="Times New Roman"/>
          <w:b/>
          <w:sz w:val="28"/>
          <w:szCs w:val="28"/>
        </w:rPr>
        <w:t>Становление, развитие и современное состояние малого и среднего бизнеса в Казахстане</w:t>
      </w:r>
      <w:r w:rsidRPr="00F52725">
        <w:rPr>
          <w:rFonts w:ascii="Times New Roman" w:hAnsi="Times New Roman" w:cs="Times New Roman"/>
          <w:b/>
          <w:sz w:val="28"/>
          <w:szCs w:val="28"/>
        </w:rPr>
        <w:t>: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развития малого и среднего бизнеса в Казахстане</w:t>
      </w:r>
    </w:p>
    <w:p w:rsidR="0034021D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Законы, принятые на каждом из этапов развития бизнеса в РК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малого и среднего бизнеса в экономике РК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Сильные и слабые стороны деятельности малых и средних предприятий в РК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725" w:rsidRPr="0034021D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21D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34021D">
        <w:rPr>
          <w:rFonts w:ascii="Times New Roman" w:hAnsi="Times New Roman" w:cs="Times New Roman"/>
          <w:b/>
          <w:sz w:val="28"/>
          <w:szCs w:val="28"/>
        </w:rPr>
        <w:t>Бизнес-план – основа будущего коммерческого предприятия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планирования бизнеса, элементы и этапы его осуществления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факторы процесса планирования бизнеса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бизнес-плана, порядок и методика разработки разделов бизнес-плана</w:t>
      </w:r>
    </w:p>
    <w:p w:rsidR="00F52725" w:rsidRDefault="0034021D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бизнес-плана и его реализация</w:t>
      </w:r>
    </w:p>
    <w:sectPr w:rsidR="00F52725" w:rsidSect="00F5272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2725"/>
    <w:rsid w:val="000C482E"/>
    <w:rsid w:val="001572B5"/>
    <w:rsid w:val="0034021D"/>
    <w:rsid w:val="00510ED6"/>
    <w:rsid w:val="00F5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2014-09-05T05:27:00Z</dcterms:created>
  <dcterms:modified xsi:type="dcterms:W3CDTF">2014-09-08T07:29:00Z</dcterms:modified>
</cp:coreProperties>
</file>