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FBA" w:rsidRPr="003D47A8" w:rsidRDefault="00074FBA" w:rsidP="00074FBA">
      <w:pPr>
        <w:pStyle w:val="4"/>
        <w:spacing w:before="0" w:after="0" w:line="240" w:lineRule="auto"/>
        <w:jc w:val="center"/>
        <w:rPr>
          <w:u w:val="single"/>
        </w:rPr>
      </w:pPr>
      <w:r w:rsidRPr="003D47A8">
        <w:rPr>
          <w:u w:val="single"/>
        </w:rPr>
        <w:t>Тема 14.  Управление дивидендной политикой</w:t>
      </w:r>
      <w:r>
        <w:rPr>
          <w:u w:val="single"/>
        </w:rPr>
        <w:t>.</w:t>
      </w:r>
      <w:r w:rsidRPr="003D47A8">
        <w:rPr>
          <w:u w:val="single"/>
        </w:rPr>
        <w:t xml:space="preserve"> </w:t>
      </w:r>
    </w:p>
    <w:p w:rsidR="00074FBA" w:rsidRDefault="00074FBA" w:rsidP="00074F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74FBA" w:rsidRPr="00011C44" w:rsidRDefault="00074FBA" w:rsidP="00074F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11C44">
        <w:rPr>
          <w:rFonts w:ascii="Times New Roman" w:hAnsi="Times New Roman"/>
          <w:b/>
          <w:sz w:val="28"/>
          <w:szCs w:val="28"/>
        </w:rPr>
        <w:t xml:space="preserve">Вопросы для обсуждения: </w:t>
      </w:r>
    </w:p>
    <w:p w:rsidR="00074FBA" w:rsidRPr="003D47A8" w:rsidRDefault="00074FBA" w:rsidP="00074FBA">
      <w:pPr>
        <w:numPr>
          <w:ilvl w:val="0"/>
          <w:numId w:val="1"/>
        </w:numPr>
        <w:tabs>
          <w:tab w:val="left" w:pos="720"/>
          <w:tab w:val="left" w:pos="900"/>
        </w:tabs>
        <w:autoSpaceDE w:val="0"/>
        <w:autoSpaceDN w:val="0"/>
        <w:adjustRightInd w:val="0"/>
        <w:spacing w:after="0" w:line="240" w:lineRule="auto"/>
        <w:ind w:firstLine="180"/>
        <w:jc w:val="both"/>
        <w:rPr>
          <w:rFonts w:ascii="Times New Roman" w:hAnsi="Times New Roman"/>
          <w:bCs/>
          <w:iCs/>
          <w:sz w:val="28"/>
          <w:szCs w:val="28"/>
        </w:rPr>
      </w:pPr>
      <w:r w:rsidRPr="003D47A8">
        <w:rPr>
          <w:rFonts w:ascii="Times New Roman" w:hAnsi="Times New Roman"/>
          <w:bCs/>
          <w:iCs/>
          <w:sz w:val="28"/>
          <w:szCs w:val="28"/>
        </w:rPr>
        <w:t>Сущность дивидендной политики</w:t>
      </w:r>
      <w:r w:rsidR="00AB3EF6">
        <w:rPr>
          <w:rFonts w:ascii="Times New Roman" w:hAnsi="Times New Roman"/>
          <w:bCs/>
          <w:iCs/>
          <w:sz w:val="28"/>
          <w:szCs w:val="28"/>
        </w:rPr>
        <w:t xml:space="preserve"> и возможность ее формирования</w:t>
      </w:r>
      <w:r w:rsidRPr="003D47A8">
        <w:rPr>
          <w:rFonts w:ascii="Times New Roman" w:hAnsi="Times New Roman"/>
          <w:bCs/>
          <w:iCs/>
          <w:sz w:val="28"/>
          <w:szCs w:val="28"/>
        </w:rPr>
        <w:t>.</w:t>
      </w:r>
    </w:p>
    <w:p w:rsidR="00AB3EF6" w:rsidRPr="00AB3EF6" w:rsidRDefault="00AB3EF6" w:rsidP="00074FBA">
      <w:pPr>
        <w:numPr>
          <w:ilvl w:val="0"/>
          <w:numId w:val="1"/>
        </w:numPr>
        <w:tabs>
          <w:tab w:val="left" w:pos="720"/>
          <w:tab w:val="left" w:pos="900"/>
        </w:tabs>
        <w:autoSpaceDE w:val="0"/>
        <w:autoSpaceDN w:val="0"/>
        <w:adjustRightInd w:val="0"/>
        <w:spacing w:after="0" w:line="240" w:lineRule="auto"/>
        <w:ind w:firstLine="18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Теории дивидендной политики</w:t>
      </w:r>
    </w:p>
    <w:p w:rsidR="00AB3EF6" w:rsidRPr="003D47A8" w:rsidRDefault="00074FBA" w:rsidP="00AB3EF6">
      <w:pPr>
        <w:numPr>
          <w:ilvl w:val="0"/>
          <w:numId w:val="1"/>
        </w:numPr>
        <w:tabs>
          <w:tab w:val="left" w:pos="720"/>
          <w:tab w:val="left" w:pos="851"/>
          <w:tab w:val="left" w:pos="900"/>
        </w:tabs>
        <w:autoSpaceDE w:val="0"/>
        <w:autoSpaceDN w:val="0"/>
        <w:adjustRightInd w:val="0"/>
        <w:spacing w:after="0" w:line="240" w:lineRule="auto"/>
        <w:ind w:firstLine="180"/>
        <w:jc w:val="both"/>
        <w:rPr>
          <w:rFonts w:ascii="Times New Roman" w:hAnsi="Times New Roman"/>
          <w:bCs/>
          <w:iCs/>
          <w:sz w:val="28"/>
          <w:szCs w:val="28"/>
        </w:rPr>
      </w:pPr>
      <w:r w:rsidRPr="00AB3EF6">
        <w:rPr>
          <w:rFonts w:ascii="Times New Roman" w:hAnsi="Times New Roman"/>
          <w:bCs/>
          <w:iCs/>
          <w:sz w:val="28"/>
          <w:szCs w:val="28"/>
        </w:rPr>
        <w:tab/>
      </w:r>
      <w:r w:rsidR="00AB3EF6" w:rsidRPr="003D47A8">
        <w:rPr>
          <w:rFonts w:ascii="Times New Roman" w:hAnsi="Times New Roman"/>
          <w:bCs/>
          <w:iCs/>
          <w:sz w:val="28"/>
          <w:szCs w:val="28"/>
        </w:rPr>
        <w:t>Этапы формирования дивидендной политики.</w:t>
      </w:r>
    </w:p>
    <w:p w:rsidR="00074FBA" w:rsidRPr="00AB3EF6" w:rsidRDefault="00AB3EF6" w:rsidP="00074FBA">
      <w:pPr>
        <w:numPr>
          <w:ilvl w:val="0"/>
          <w:numId w:val="1"/>
        </w:numPr>
        <w:tabs>
          <w:tab w:val="left" w:pos="720"/>
          <w:tab w:val="left" w:pos="900"/>
        </w:tabs>
        <w:autoSpaceDE w:val="0"/>
        <w:autoSpaceDN w:val="0"/>
        <w:adjustRightInd w:val="0"/>
        <w:spacing w:after="0" w:line="240" w:lineRule="auto"/>
        <w:ind w:firstLine="18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Виды дивидендных выплат и их источники. Порядок выплаты дивидендов</w:t>
      </w:r>
    </w:p>
    <w:p w:rsidR="00074FBA" w:rsidRDefault="00074FBA" w:rsidP="00074F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AB3EF6" w:rsidRDefault="00AB3EF6" w:rsidP="00AB3E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Рекомендуемая литература</w:t>
      </w:r>
    </w:p>
    <w:p w:rsidR="00AB3EF6" w:rsidRDefault="00AB3EF6" w:rsidP="00AB3EF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Бланк И.А. Финансовый менеджмент: Учебный курс. - К.: Ника-центр, 1999.</w:t>
      </w:r>
    </w:p>
    <w:p w:rsidR="00AB3EF6" w:rsidRDefault="00AB3EF6" w:rsidP="00AB3EF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Глухов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Бахрамов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Ю.М. Финансовый менеджмент / Учебное пособие - СПБ: Специальная литература. Санкт-Петербург, 2004.</w:t>
      </w:r>
    </w:p>
    <w:p w:rsidR="00AB3EF6" w:rsidRDefault="00AB3EF6" w:rsidP="00AB3EF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Ковалев  В.В.   Введение   в  финансовый  менеджмент.  -  М.:   Финансы   и статистика, 2000г </w:t>
      </w:r>
    </w:p>
    <w:p w:rsidR="00AB3EF6" w:rsidRDefault="00AB3EF6" w:rsidP="00AB3EF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Крейнина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М.Н.  Финансовый менеджмент. - М.:ДИС, 2004.</w:t>
      </w:r>
    </w:p>
    <w:p w:rsidR="00AB3EF6" w:rsidRDefault="00AB3EF6" w:rsidP="00AB3EF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Сапарова Б. Финансовый менеджмент.- Алматы,2008</w:t>
      </w:r>
    </w:p>
    <w:p w:rsidR="00AB3EF6" w:rsidRPr="00011C44" w:rsidRDefault="00AB3EF6" w:rsidP="00074F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AB3EF6" w:rsidRDefault="00AB3EF6" w:rsidP="00074FB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74FBA" w:rsidRPr="00011C44" w:rsidRDefault="00074FBA" w:rsidP="00074FB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11C44"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074FBA" w:rsidRPr="003D47A8" w:rsidRDefault="00074FBA" w:rsidP="00074FBA">
      <w:pPr>
        <w:numPr>
          <w:ilvl w:val="0"/>
          <w:numId w:val="2"/>
        </w:numPr>
        <w:tabs>
          <w:tab w:val="clear" w:pos="360"/>
          <w:tab w:val="num" w:pos="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3D47A8">
        <w:rPr>
          <w:rFonts w:ascii="Times New Roman" w:hAnsi="Times New Roman"/>
          <w:sz w:val="28"/>
          <w:szCs w:val="28"/>
        </w:rPr>
        <w:t>Какие основные цели ставит финансовый менеджер в отношении дивидендной политики?</w:t>
      </w:r>
    </w:p>
    <w:p w:rsidR="00074FBA" w:rsidRPr="003D47A8" w:rsidRDefault="00074FBA" w:rsidP="00074FBA">
      <w:pPr>
        <w:numPr>
          <w:ilvl w:val="0"/>
          <w:numId w:val="2"/>
        </w:numPr>
        <w:tabs>
          <w:tab w:val="clear" w:pos="360"/>
          <w:tab w:val="num" w:pos="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3D47A8">
        <w:rPr>
          <w:rFonts w:ascii="Times New Roman" w:hAnsi="Times New Roman"/>
          <w:sz w:val="28"/>
          <w:szCs w:val="28"/>
        </w:rPr>
        <w:t>Какие подходы в формировании дивидендной политики описаны в теории?</w:t>
      </w:r>
    </w:p>
    <w:p w:rsidR="00074FBA" w:rsidRPr="003D47A8" w:rsidRDefault="00074FBA" w:rsidP="00074FBA">
      <w:pPr>
        <w:numPr>
          <w:ilvl w:val="0"/>
          <w:numId w:val="2"/>
        </w:numPr>
        <w:tabs>
          <w:tab w:val="clear" w:pos="360"/>
          <w:tab w:val="num" w:pos="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3D47A8">
        <w:rPr>
          <w:rFonts w:ascii="Times New Roman" w:hAnsi="Times New Roman"/>
          <w:sz w:val="28"/>
          <w:szCs w:val="28"/>
        </w:rPr>
        <w:t>В чем сигнальный эффект дивидендной политики?</w:t>
      </w:r>
    </w:p>
    <w:p w:rsidR="00074FBA" w:rsidRPr="003D47A8" w:rsidRDefault="00074FBA" w:rsidP="00074FBA">
      <w:pPr>
        <w:numPr>
          <w:ilvl w:val="0"/>
          <w:numId w:val="2"/>
        </w:numPr>
        <w:tabs>
          <w:tab w:val="clear" w:pos="360"/>
          <w:tab w:val="num" w:pos="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3D47A8">
        <w:rPr>
          <w:rFonts w:ascii="Times New Roman" w:hAnsi="Times New Roman"/>
          <w:sz w:val="28"/>
          <w:szCs w:val="28"/>
        </w:rPr>
        <w:t>Охарактеризуйте различные методы выплаты дивидендов, сформулируйте позитивные их стороны.</w:t>
      </w:r>
    </w:p>
    <w:p w:rsidR="00074FBA" w:rsidRPr="003D47A8" w:rsidRDefault="00074FBA" w:rsidP="00074FBA">
      <w:pPr>
        <w:pStyle w:val="5"/>
        <w:tabs>
          <w:tab w:val="num" w:pos="0"/>
          <w:tab w:val="left" w:pos="900"/>
        </w:tabs>
        <w:spacing w:before="0" w:after="0" w:line="240" w:lineRule="auto"/>
        <w:ind w:firstLine="540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3D47A8">
        <w:rPr>
          <w:rFonts w:ascii="Times New Roman" w:hAnsi="Times New Roman"/>
          <w:b w:val="0"/>
          <w:i w:val="0"/>
          <w:sz w:val="28"/>
          <w:szCs w:val="28"/>
        </w:rPr>
        <w:t>5. Механизм распределения прибыли.</w:t>
      </w:r>
    </w:p>
    <w:p w:rsidR="00F479B7" w:rsidRDefault="00F479B7"/>
    <w:sectPr w:rsidR="00F479B7" w:rsidSect="00F47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72922"/>
    <w:multiLevelType w:val="hybridMultilevel"/>
    <w:tmpl w:val="40849B6E"/>
    <w:lvl w:ilvl="0" w:tplc="7BD630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F4E596C"/>
    <w:multiLevelType w:val="hybridMultilevel"/>
    <w:tmpl w:val="96FEF6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4FBA"/>
    <w:rsid w:val="00074FBA"/>
    <w:rsid w:val="00AB3EF6"/>
    <w:rsid w:val="00F47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9B7"/>
  </w:style>
  <w:style w:type="paragraph" w:styleId="4">
    <w:name w:val="heading 4"/>
    <w:basedOn w:val="a"/>
    <w:next w:val="a"/>
    <w:link w:val="40"/>
    <w:qFormat/>
    <w:rsid w:val="00074FBA"/>
    <w:pPr>
      <w:keepNext/>
      <w:spacing w:before="240" w:after="60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074FBA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74FBA"/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rsid w:val="00074FBA"/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paragraph" w:styleId="a3">
    <w:name w:val="List Paragraph"/>
    <w:basedOn w:val="a"/>
    <w:uiPriority w:val="34"/>
    <w:qFormat/>
    <w:rsid w:val="00AB3E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156</Words>
  <Characters>892</Characters>
  <Application>Microsoft Office Word</Application>
  <DocSecurity>0</DocSecurity>
  <Lines>7</Lines>
  <Paragraphs>2</Paragraphs>
  <ScaleCrop>false</ScaleCrop>
  <Company>Microsoft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2013-12-27T04:16:00Z</dcterms:created>
  <dcterms:modified xsi:type="dcterms:W3CDTF">2013-12-28T06:31:00Z</dcterms:modified>
</cp:coreProperties>
</file>