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7771">
        <w:rPr>
          <w:rFonts w:ascii="Times New Roman" w:hAnsi="Times New Roman"/>
          <w:b/>
          <w:sz w:val="28"/>
          <w:szCs w:val="28"/>
        </w:rPr>
        <w:t>Л 4. Территориальная охрана природы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7771">
        <w:rPr>
          <w:rFonts w:ascii="Times New Roman" w:hAnsi="Times New Roman"/>
          <w:b/>
          <w:sz w:val="28"/>
          <w:szCs w:val="28"/>
        </w:rPr>
        <w:t>План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История территориальной охраны природы.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Понятие об особо охраняемых природных территориях.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Состояние территориальной охраны природы в мире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Состояние территориальной охраны природы в Казахстане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Государственный природно-заповедный фонд. 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Объекты природно-заповедного фонда.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Вид ООПТ - государственный природный заповедник. 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Вид ООПТ - государственный природный национальный парк. 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Вид ООПТ - государственная заповедная зона.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Вид ООПТ - государственный природный резерват.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Вид ООПТ - государственный природный заказник.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Вид ООПТ - государственный природный памятник природы.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Государственные природные заповедники Казахстана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Государственные природные парки Казахстана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Государственные природные резерваты Казахстана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Понятие об экологических сетях в законодательстве РК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 Перспективы и тенденции развития территориальной охраны природы в Казахстане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 ООПТ Костанайской области со статусом юридического лица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 Заказники и памятники природы Костанайской области</w:t>
      </w:r>
    </w:p>
    <w:p w:rsidR="00F956BA" w:rsidRPr="00357771" w:rsidRDefault="00F956BA" w:rsidP="003577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Природные территории Всемирного наследия ЮНЕСКО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6BA" w:rsidRPr="00357771" w:rsidRDefault="00F956BA" w:rsidP="00357771">
      <w:pPr>
        <w:pStyle w:val="BodyText"/>
        <w:rPr>
          <w:sz w:val="28"/>
          <w:szCs w:val="28"/>
        </w:rPr>
      </w:pPr>
      <w:r w:rsidRPr="00357771">
        <w:rPr>
          <w:sz w:val="28"/>
          <w:szCs w:val="28"/>
        </w:rPr>
        <w:t xml:space="preserve">Одной из центральных проблем выживания человечества в современной биосфере является сохранение биологического разнообразия, что недостижимо без создания особо охраняемых природных территорий (ООПТ). В настоящее время структура фонда РФ включает пять видов объектов: заповедники, заказники, парки, памятники природы, редкие, исчезающие виды, занесенные в Красную книгу. </w:t>
      </w:r>
    </w:p>
    <w:p w:rsidR="00F956BA" w:rsidRPr="00357771" w:rsidRDefault="00F956BA" w:rsidP="00357771">
      <w:pPr>
        <w:pStyle w:val="Heading2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Особо охраняемые природные территории – это участки земли, водной поверхности и воздушного пространства над ними, где располагаются природные комплексы и объекты, имеющие особое природоохранное, научное, культурное, эстетическое, рекреационное, оздоровительное значение, которые изъяты решениями органов государственной власти полностью или частично из хозяйственного использования и для них установлен режим специальной охраны. 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ООПТ - это участки земли, водной поверхности и воздушного пространства над ними, где располагаются природные комплексы и объекты, имеющие особое природоохранное, научное, культурное, эстетическое, рекреационное, оздоровительное значение, которые изъяты решениями государственных органов полностью или частично из хозяйственного использования, при этом для них установлен режим особой охраны.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Целью их создания является сохранение уникальных особенно</w:t>
      </w:r>
      <w:r w:rsidRPr="00357771">
        <w:rPr>
          <w:rFonts w:ascii="Times New Roman" w:hAnsi="Times New Roman"/>
          <w:sz w:val="28"/>
          <w:szCs w:val="28"/>
        </w:rPr>
        <w:softHyphen/>
        <w:t>стей природных экосистем, природных ресурсов, биологического раз</w:t>
      </w:r>
      <w:r w:rsidRPr="00357771">
        <w:rPr>
          <w:rFonts w:ascii="Times New Roman" w:hAnsi="Times New Roman"/>
          <w:sz w:val="28"/>
          <w:szCs w:val="28"/>
        </w:rPr>
        <w:softHyphen/>
        <w:t>нообразия растительного и животного мира, рекреационного потенциа</w:t>
      </w:r>
      <w:r w:rsidRPr="00357771">
        <w:rPr>
          <w:rFonts w:ascii="Times New Roman" w:hAnsi="Times New Roman"/>
          <w:sz w:val="28"/>
          <w:szCs w:val="28"/>
        </w:rPr>
        <w:softHyphen/>
        <w:t>ла и эстетических ценностей.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Законодательным актом, регулирующим отношения в сфере ор</w:t>
      </w:r>
      <w:r w:rsidRPr="00357771">
        <w:rPr>
          <w:rFonts w:ascii="Times New Roman" w:hAnsi="Times New Roman"/>
          <w:sz w:val="28"/>
          <w:szCs w:val="28"/>
        </w:rPr>
        <w:softHyphen/>
        <w:t>ганизации, охраны и использования ООПТ, является закон 1995 года "Об особо охраняемых природных территориях". В зависимости от зна</w:t>
      </w:r>
      <w:r w:rsidRPr="00357771">
        <w:rPr>
          <w:rFonts w:ascii="Times New Roman" w:hAnsi="Times New Roman"/>
          <w:sz w:val="28"/>
          <w:szCs w:val="28"/>
        </w:rPr>
        <w:softHyphen/>
        <w:t>чимости ООПТ могут находиться в федеральной, региональной, муниципальной собственности и управлении.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С учетом особенностей режима, важности и назначения разли</w:t>
      </w:r>
      <w:r w:rsidRPr="00357771">
        <w:rPr>
          <w:rFonts w:ascii="Times New Roman" w:hAnsi="Times New Roman"/>
          <w:sz w:val="28"/>
          <w:szCs w:val="28"/>
        </w:rPr>
        <w:softHyphen/>
        <w:t>чаются следующие категории указанных территорий:</w:t>
      </w:r>
    </w:p>
    <w:p w:rsidR="00F956BA" w:rsidRPr="00357771" w:rsidRDefault="00F956BA" w:rsidP="0035777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  <w:t>государственные природные заповедники;</w:t>
      </w:r>
    </w:p>
    <w:p w:rsidR="00F956BA" w:rsidRPr="00357771" w:rsidRDefault="00F956BA" w:rsidP="0035777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  <w:t>национальные парки;</w:t>
      </w:r>
    </w:p>
    <w:p w:rsidR="00F956BA" w:rsidRPr="00357771" w:rsidRDefault="00F956BA" w:rsidP="0035777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  <w:t>заказники;</w:t>
      </w:r>
    </w:p>
    <w:p w:rsidR="00F956BA" w:rsidRPr="00357771" w:rsidRDefault="00F956BA" w:rsidP="0035777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  <w:t>памятники природы.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i/>
          <w:iCs/>
          <w:sz w:val="28"/>
          <w:szCs w:val="28"/>
        </w:rPr>
        <w:t xml:space="preserve">Государственный природный заповедник </w:t>
      </w:r>
      <w:r w:rsidRPr="00357771">
        <w:rPr>
          <w:rFonts w:ascii="Times New Roman" w:hAnsi="Times New Roman"/>
          <w:sz w:val="28"/>
          <w:szCs w:val="28"/>
        </w:rPr>
        <w:t>(полный резерват) яв</w:t>
      </w:r>
      <w:r w:rsidRPr="00357771">
        <w:rPr>
          <w:rFonts w:ascii="Times New Roman" w:hAnsi="Times New Roman"/>
          <w:sz w:val="28"/>
          <w:szCs w:val="28"/>
        </w:rPr>
        <w:softHyphen/>
        <w:t>ляется самой жесткой формой территориальной охраны природы. Они представляют собой, во-первых, территории, полностью изъятые из хозяйственной деятельности, во-вторых, научно-исследовательские организации, имеющие целью сохранение и изучение естественного хода природных процессов.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i/>
          <w:iCs/>
          <w:sz w:val="28"/>
          <w:szCs w:val="28"/>
        </w:rPr>
        <w:t xml:space="preserve">Заповедники. </w:t>
      </w:r>
      <w:r w:rsidRPr="00357771">
        <w:rPr>
          <w:rFonts w:ascii="Times New Roman" w:hAnsi="Times New Roman"/>
          <w:sz w:val="28"/>
          <w:szCs w:val="28"/>
        </w:rPr>
        <w:t>В них охраняются типичные и уникальные экосисте</w:t>
      </w:r>
      <w:r w:rsidRPr="00357771">
        <w:rPr>
          <w:rFonts w:ascii="Times New Roman" w:hAnsi="Times New Roman"/>
          <w:sz w:val="28"/>
          <w:szCs w:val="28"/>
        </w:rPr>
        <w:softHyphen/>
        <w:t>мы, а также 85% видового состава флоры, значительное количество ред</w:t>
      </w:r>
      <w:r w:rsidRPr="00357771">
        <w:rPr>
          <w:rFonts w:ascii="Times New Roman" w:hAnsi="Times New Roman"/>
          <w:sz w:val="28"/>
          <w:szCs w:val="28"/>
        </w:rPr>
        <w:softHyphen/>
        <w:t>ких видов растений. Они являются основными резерватами сохранения многих видов животных, в том числе амурского тигра, горала, леопарда и др. Наряду с этим, заповедники помогают проводить большую работу в качестве научных стационаров. В настоящее время достаточно полно изучены флора и фауна заповедников, основные группировки животных и сообщества растений.</w:t>
      </w:r>
    </w:p>
    <w:p w:rsidR="00F956BA" w:rsidRPr="00357771" w:rsidRDefault="00F956BA" w:rsidP="00357771">
      <w:pPr>
        <w:pStyle w:val="Heading2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ОХРАНЯЕМЫЕ ТЕРРИТОРИИ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Охрана типичных ландшафтов, природных объектов достигается различными путями: организацией заповед</w:t>
      </w:r>
      <w:r w:rsidRPr="00357771">
        <w:rPr>
          <w:rFonts w:ascii="Times New Roman" w:hAnsi="Times New Roman"/>
          <w:sz w:val="28"/>
          <w:szCs w:val="28"/>
        </w:rPr>
        <w:softHyphen/>
        <w:t>ников, природных или национальных парков, резерватов, памятников природы, заказников и др. – организацией охраняемых территорий.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ОХРАНЯЕМАЯ ПРИРОДНАЯ ТЕРРИТОРИЯ - территория, в пределах кото</w:t>
      </w:r>
      <w:r w:rsidRPr="00357771">
        <w:rPr>
          <w:rFonts w:ascii="Times New Roman" w:hAnsi="Times New Roman"/>
          <w:sz w:val="28"/>
          <w:szCs w:val="28"/>
        </w:rPr>
        <w:softHyphen/>
        <w:t xml:space="preserve">рой обеспечивается ее охрана от традиционного хозяйственного использования и поддерживание ее естественного состояния для сохранения экологического баланса на окружающих площадях, поддерживание какого-либо вида возобновляемых природными ресурсов, а также в научных учебно-просветительных, историко-мемориальных и культурно-эстетических целях. Режим охраны может быть заповедным, заказным или комбинированным (с ограниченным хозяйственным использованием). 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 xml:space="preserve">Организационные формы охраняемых природных территорий разнообразны: заповедник государственный, заказник, национальный парк, памятник природы, лесопарковые защитные пояса, пригородные зеленые зоны и др. 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 охраняемых территориях вводится заповедный режим. ЗАПОВЕДНЫЙ РЕЖИМ - режим охраны природных территорий и акваторий с научной и учебно-просветительной целью, обеспечивающий навечное изъятие их из всякого традиционного хозяйственного использования. Применяется при охране заповедников и некоторых других организационных формах охраны природы - памятников природы, эталонов нетронутой природы в пределах национальных парков.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Охрана естественных ландшафтов достигается также путем организации памятников природы. Это уникаль</w:t>
      </w:r>
      <w:r w:rsidRPr="00357771">
        <w:rPr>
          <w:rFonts w:ascii="Times New Roman" w:hAnsi="Times New Roman"/>
          <w:sz w:val="28"/>
          <w:szCs w:val="28"/>
        </w:rPr>
        <w:softHyphen/>
        <w:t>ные ущелья, пещеры, водопады, скалы, озера, реки, гейзеры, рощи. Все эти объекты ценны не только в хо</w:t>
      </w:r>
      <w:r w:rsidRPr="00357771">
        <w:rPr>
          <w:rFonts w:ascii="Times New Roman" w:hAnsi="Times New Roman"/>
          <w:sz w:val="28"/>
          <w:szCs w:val="28"/>
        </w:rPr>
        <w:softHyphen/>
        <w:t>зяйственном отношении (бальнеологическое и др.), но и потому, что неоценимо их научно-познавательное, эсте</w:t>
      </w:r>
      <w:r w:rsidRPr="00357771">
        <w:rPr>
          <w:rFonts w:ascii="Times New Roman" w:hAnsi="Times New Roman"/>
          <w:sz w:val="28"/>
          <w:szCs w:val="28"/>
        </w:rPr>
        <w:softHyphen/>
        <w:t>тическое, рекреационное значение. В нашей стране, как отмечают А. Г. Банников и А. К. Рустамов, имеется более 3000 памятников природы.</w:t>
      </w:r>
    </w:p>
    <w:p w:rsidR="00F956BA" w:rsidRPr="00357771" w:rsidRDefault="00F956BA" w:rsidP="00357771">
      <w:pPr>
        <w:pStyle w:val="Heading3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6.1.1. ЗАПОВЕДНИКИ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  <w:t>Одним из методов охраны природных и культурных ценностей, выражающийся в запрещении или существенном ограничении их использования в интересах сбережения этих ценностей как национального достояния для настоящих и будущих поколений, является заповедование.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ЗАПОВЕДНИК - территория, природа которой охраняется с целью сохране</w:t>
      </w:r>
      <w:r w:rsidRPr="00357771">
        <w:rPr>
          <w:rFonts w:ascii="Times New Roman" w:hAnsi="Times New Roman"/>
          <w:sz w:val="28"/>
          <w:szCs w:val="28"/>
        </w:rPr>
        <w:softHyphen/>
        <w:t>ния в естественном состоянии типичных или уникальных для данной ландшафтной зоны природных комплексов, изучения протекающих в них природных процессов и явлений и разработки научных основ охраны природы.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По масштабам и политическим границам заповедники делятся на :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1. ЗАПОВЕДНИК МЕЖДУНАРОДНЫЙ - заповедник, создаваемый на границе двух или более государств и учреждаемый их соглашением (заповедник пограничный) или в пределах международных территорий (акваторий), не находящихся под юрисдикцией какой-то одной стороны, - на основе международного соглашения.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2. ЗАПОВЕДНИК ПОГРАНИЧНЫЙ - разновидность заповедника международно</w:t>
      </w:r>
      <w:r w:rsidRPr="00357771">
        <w:rPr>
          <w:rFonts w:ascii="Times New Roman" w:hAnsi="Times New Roman"/>
          <w:sz w:val="28"/>
          <w:szCs w:val="28"/>
        </w:rPr>
        <w:softHyphen/>
        <w:t>го - расположенный по обеим сторонам границы между государствами.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3. ЗАПОВЕДНИК ГОСУДАРСТВЕННЫЙ - одна из форм охраны природы, слу</w:t>
      </w:r>
      <w:r w:rsidRPr="00357771">
        <w:rPr>
          <w:rFonts w:ascii="Times New Roman" w:hAnsi="Times New Roman"/>
          <w:sz w:val="28"/>
          <w:szCs w:val="28"/>
        </w:rPr>
        <w:softHyphen/>
        <w:t>жащая для сохранения в естественном состоянии всего природного комплекса, участка территории или акватории - эталонов нетронутой природы, ценных в  научном и учебно-просветительском отношении, навечно изъятых из традиционного хозяйственного использования.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По видам охраняемых объектов заповедники делятся: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1. ЗАПОВЕДНИК БИОСФЕРНЫЙ - 1) строго охраняемый значительный при</w:t>
      </w:r>
      <w:r w:rsidRPr="00357771">
        <w:rPr>
          <w:rFonts w:ascii="Times New Roman" w:hAnsi="Times New Roman"/>
          <w:sz w:val="28"/>
          <w:szCs w:val="28"/>
        </w:rPr>
        <w:softHyphen/>
        <w:t>родный участок, практически не испытывающий локальных воздействий преоб</w:t>
      </w:r>
      <w:r w:rsidRPr="00357771">
        <w:rPr>
          <w:rFonts w:ascii="Times New Roman" w:hAnsi="Times New Roman"/>
          <w:sz w:val="28"/>
          <w:szCs w:val="28"/>
        </w:rPr>
        <w:softHyphen/>
        <w:t>разованных человеком окружающих ландшафтов, где идут вековые процессы, характер которых позволяет выявить спонтанно происходящие изменения биосферы, в том числе глобально-антропогенные; 2) территория, на которой производится постоянное слежение (мониторинг) за антропогенными изменениями природной среды на основе инструментальных определений и наблюдений за биоиндикаторами.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2. ЗАПОВЕДНИК ИСТОРИКО-АРХИТЕКТУРНЫЙ - см. Заповедник природ</w:t>
      </w:r>
      <w:r w:rsidRPr="00357771">
        <w:rPr>
          <w:rFonts w:ascii="Times New Roman" w:hAnsi="Times New Roman"/>
          <w:sz w:val="28"/>
          <w:szCs w:val="28"/>
        </w:rPr>
        <w:softHyphen/>
        <w:t>ный - заповедник, создаваемый для охраны естест</w:t>
      </w:r>
      <w:r w:rsidRPr="00357771">
        <w:rPr>
          <w:rFonts w:ascii="Times New Roman" w:hAnsi="Times New Roman"/>
          <w:sz w:val="28"/>
          <w:szCs w:val="28"/>
        </w:rPr>
        <w:softHyphen/>
        <w:t>венных природных комплексов. Такие участки рекомендуют называть мемориаль</w:t>
      </w:r>
      <w:r w:rsidRPr="00357771">
        <w:rPr>
          <w:rFonts w:ascii="Times New Roman" w:hAnsi="Times New Roman"/>
          <w:sz w:val="28"/>
          <w:szCs w:val="28"/>
        </w:rPr>
        <w:softHyphen/>
        <w:t>ными музеями-парками и природно-историческими (памятными) парками.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По степени вмешательства человека в управление естественными процессами: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1. ЗАПОВЕДНИК ПОЛНЫЙ - природная (особо) охраняемая территория, изъя</w:t>
      </w:r>
      <w:r w:rsidRPr="00357771">
        <w:rPr>
          <w:rFonts w:ascii="Times New Roman" w:hAnsi="Times New Roman"/>
          <w:sz w:val="28"/>
          <w:szCs w:val="28"/>
        </w:rPr>
        <w:softHyphen/>
        <w:t>тая из традиционного хозяйственного пользования и предназначенная исключительно для сохранения видов живого и научных исследований.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2. ЗАПОВЕДНИК НАПРАВЛЕННОГО РЕЖИМА - заповедник, требующий про</w:t>
      </w:r>
      <w:r w:rsidRPr="00357771">
        <w:rPr>
          <w:rFonts w:ascii="Times New Roman" w:hAnsi="Times New Roman"/>
          <w:sz w:val="28"/>
          <w:szCs w:val="28"/>
        </w:rPr>
        <w:softHyphen/>
        <w:t>ведения определенных мероприятий по поддержанию его экосистем в желаемом состоянии.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3. ЗАПОВЕДНИК ЭКСПЕРИМЕНТАЛЬНЫЙ - полный заповедник, созданный в целях проведения но его территориях (или акватории) опытов и наблюдений в природе как в естественной среде, так искусственно нарушаемой (ранее нарушенной) человеком.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4. ЗАПОВЕДНИК ЭТАЛОННЫЙ (НЕУПРАВЛЯЕМЫЙ РЕЗЕРВАТ) - полный заповедник, где не производится никаких вмешательств в развитие природных комплексов.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 РФ существует целый ряд специальных законодатель</w:t>
      </w:r>
      <w:r w:rsidRPr="00357771">
        <w:rPr>
          <w:rFonts w:ascii="Times New Roman" w:hAnsi="Times New Roman"/>
          <w:sz w:val="28"/>
          <w:szCs w:val="28"/>
        </w:rPr>
        <w:softHyphen/>
        <w:t>ных и организационно-хозяйственных мероприятий, охраняю</w:t>
      </w:r>
      <w:r w:rsidRPr="00357771">
        <w:rPr>
          <w:rFonts w:ascii="Times New Roman" w:hAnsi="Times New Roman"/>
          <w:sz w:val="28"/>
          <w:szCs w:val="28"/>
        </w:rPr>
        <w:softHyphen/>
        <w:t>щих животный мир от хищнического истребления, регулирую</w:t>
      </w:r>
      <w:r w:rsidRPr="00357771">
        <w:rPr>
          <w:rFonts w:ascii="Times New Roman" w:hAnsi="Times New Roman"/>
          <w:sz w:val="28"/>
          <w:szCs w:val="28"/>
        </w:rPr>
        <w:softHyphen/>
        <w:t>щих размеры промысла и способствующих восстановлению и увеличению поголовья ценных пород животных. Проводятся также акклиматизация и селекция новых видов животных, ра</w:t>
      </w:r>
      <w:r w:rsidRPr="00357771">
        <w:rPr>
          <w:rFonts w:ascii="Times New Roman" w:hAnsi="Times New Roman"/>
          <w:sz w:val="28"/>
          <w:szCs w:val="28"/>
        </w:rPr>
        <w:softHyphen/>
        <w:t>нее неизвестных на территории РФ и плановые переселения зверей, птиц и некоторых пород рыб в новые физико-геогра</w:t>
      </w:r>
      <w:r w:rsidRPr="00357771">
        <w:rPr>
          <w:rFonts w:ascii="Times New Roman" w:hAnsi="Times New Roman"/>
          <w:sz w:val="28"/>
          <w:szCs w:val="28"/>
        </w:rPr>
        <w:softHyphen/>
        <w:t xml:space="preserve">фические условия. 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Организовано несколько десятков заповед</w:t>
      </w:r>
      <w:r w:rsidRPr="00357771">
        <w:rPr>
          <w:rFonts w:ascii="Times New Roman" w:hAnsi="Times New Roman"/>
          <w:sz w:val="28"/>
          <w:szCs w:val="28"/>
        </w:rPr>
        <w:softHyphen/>
        <w:t>ников общесоюзного и местного значения (Крымский, Тебер-динский и Закатальский на Кавказе, «Беловежская пуща» в Белоруссии, Бадхызский в Туркмении, Чапли в Херсонской об</w:t>
      </w:r>
      <w:r w:rsidRPr="00357771">
        <w:rPr>
          <w:rFonts w:ascii="Times New Roman" w:hAnsi="Times New Roman"/>
          <w:sz w:val="28"/>
          <w:szCs w:val="28"/>
        </w:rPr>
        <w:softHyphen/>
        <w:t xml:space="preserve">ласти, Жигулевский на Волге, Аксу-Джабаглииский в Казахстане, Ильменский на Урале, Баргузинский в Прибайкалье, Сихотэ-Алинский на Дальнем Востоке и т. д.). 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 заповедниках и заказниках осуществляется охрана, восстановление и увели</w:t>
      </w:r>
      <w:r w:rsidRPr="00357771">
        <w:rPr>
          <w:rFonts w:ascii="Times New Roman" w:hAnsi="Times New Roman"/>
          <w:sz w:val="28"/>
          <w:szCs w:val="28"/>
        </w:rPr>
        <w:softHyphen/>
        <w:t>чение численности хозяйственно-ценных диких животных и птиц, проводится акклиматизация новых видов и создаются новые гиб</w:t>
      </w:r>
      <w:r w:rsidRPr="00357771">
        <w:rPr>
          <w:rFonts w:ascii="Times New Roman" w:hAnsi="Times New Roman"/>
          <w:sz w:val="28"/>
          <w:szCs w:val="28"/>
        </w:rPr>
        <w:softHyphen/>
        <w:t>ридные формы животных. В частности, успешно проводится восстановление косули, благородного оленя, пятнистого оленя, лося, соболя, куницы, выдры, бобра, выхухоли, чернобурой ли</w:t>
      </w:r>
      <w:r w:rsidRPr="00357771">
        <w:rPr>
          <w:rFonts w:ascii="Times New Roman" w:hAnsi="Times New Roman"/>
          <w:sz w:val="28"/>
          <w:szCs w:val="28"/>
        </w:rPr>
        <w:softHyphen/>
        <w:t>сицы, норки и др.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Значительная работа проводится в искусственных прудах и естественных водоемах для увеличения рыбных запасов Совет</w:t>
      </w:r>
      <w:r w:rsidRPr="00357771">
        <w:rPr>
          <w:rFonts w:ascii="Times New Roman" w:hAnsi="Times New Roman"/>
          <w:sz w:val="28"/>
          <w:szCs w:val="28"/>
        </w:rPr>
        <w:softHyphen/>
        <w:t>ского Союза. С этой целью создано много специальных рыбо</w:t>
      </w:r>
      <w:r w:rsidRPr="00357771">
        <w:rPr>
          <w:rFonts w:ascii="Times New Roman" w:hAnsi="Times New Roman"/>
          <w:sz w:val="28"/>
          <w:szCs w:val="28"/>
        </w:rPr>
        <w:softHyphen/>
        <w:t>заводов и рыбхозов в низовьях Кубани, Дона, Куры, в дельте Волги, на Амуре, по берегам Ладожского озера, Балтийского моря и т. д. Все эти мероприятия заметно повысили продуктив</w:t>
      </w:r>
      <w:r w:rsidRPr="00357771">
        <w:rPr>
          <w:rFonts w:ascii="Times New Roman" w:hAnsi="Times New Roman"/>
          <w:sz w:val="28"/>
          <w:szCs w:val="28"/>
        </w:rPr>
        <w:softHyphen/>
        <w:t>ность ряда водоемов.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Земли заповедников изымаются из пользования. Всякая деятельность, которая может нарушать природ</w:t>
      </w:r>
      <w:r w:rsidRPr="00357771">
        <w:rPr>
          <w:rFonts w:ascii="Times New Roman" w:hAnsi="Times New Roman"/>
          <w:sz w:val="28"/>
          <w:szCs w:val="28"/>
        </w:rPr>
        <w:softHyphen/>
        <w:t>ные комплексы или угрожает сохранению перечисленных выше природных объектов на территории заповедника и в пределах устанавливаемых вокруг них охранных зон, запрещается.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 различных странах мира имеется более 1100 круп</w:t>
      </w:r>
      <w:r w:rsidRPr="00357771">
        <w:rPr>
          <w:rFonts w:ascii="Times New Roman" w:hAnsi="Times New Roman"/>
          <w:sz w:val="28"/>
          <w:szCs w:val="28"/>
        </w:rPr>
        <w:softHyphen/>
        <w:t>ных заповедников. Их общая площадь достигает 2,5 млн. км</w:t>
      </w:r>
      <w:r w:rsidRPr="00357771">
        <w:rPr>
          <w:rFonts w:ascii="Times New Roman" w:hAnsi="Times New Roman"/>
          <w:sz w:val="28"/>
          <w:szCs w:val="28"/>
          <w:vertAlign w:val="superscript"/>
        </w:rPr>
        <w:t>2</w:t>
      </w:r>
      <w:r w:rsidRPr="00357771">
        <w:rPr>
          <w:rFonts w:ascii="Times New Roman" w:hAnsi="Times New Roman"/>
          <w:sz w:val="28"/>
          <w:szCs w:val="28"/>
        </w:rPr>
        <w:t>. Отдельные заповедники настолько велики, что их территории охватывают до миллиона га н более. Так, Гренландский заповедник имеет площадь до 7 млн. га, Центрально-Калахарский резерват в Ботсва</w:t>
      </w:r>
      <w:r w:rsidRPr="00357771">
        <w:rPr>
          <w:rFonts w:ascii="Times New Roman" w:hAnsi="Times New Roman"/>
          <w:sz w:val="28"/>
          <w:szCs w:val="28"/>
        </w:rPr>
        <w:softHyphen/>
        <w:t>не—более 5 млн. га, национальный парк Вуд-Буффало в Канаде—около 4,5 млн. га, Большой Гобийский за</w:t>
      </w:r>
      <w:r w:rsidRPr="00357771">
        <w:rPr>
          <w:rFonts w:ascii="Times New Roman" w:hAnsi="Times New Roman"/>
          <w:sz w:val="28"/>
          <w:szCs w:val="28"/>
        </w:rPr>
        <w:softHyphen/>
        <w:t>поведник в Монголии — 5 млн. га, Северо-Восточный Свальбард в Норвегии—более 1,5 млн. га.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 нашей стране в 1977 г. было 128 заповедников общей площадью около 10 млн. га. К числу крупных заповедников относятся Кроноцкий, имеющий площадь около 1 млн. га, Алтайский, Иссык-Кульский, Печеро-Илычский, каждый из которых занимает территорию от 700 до 800 тыс. га.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Государственные заповедники в нашей стране вы</w:t>
      </w:r>
      <w:r w:rsidRPr="00357771">
        <w:rPr>
          <w:rFonts w:ascii="Times New Roman" w:hAnsi="Times New Roman"/>
          <w:sz w:val="28"/>
          <w:szCs w:val="28"/>
        </w:rPr>
        <w:softHyphen/>
        <w:t>полняют следующие основные задачи: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а) обеспечение охраны территории заповедника со всеми имеющимися на ней природными богатствами и соблюдение соответствующего режима;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6) проведение научно-исследовательских работ;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в) содействие подготовке научных кадров и прове</w:t>
      </w:r>
      <w:r w:rsidRPr="00357771">
        <w:rPr>
          <w:rFonts w:ascii="Times New Roman" w:hAnsi="Times New Roman"/>
          <w:sz w:val="28"/>
          <w:szCs w:val="28"/>
        </w:rPr>
        <w:softHyphen/>
        <w:t>дение практики учащихся;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г) популяризация идей охраны природы и содействие развитию краеведческой работы средствами устной, печатной и наглядной агитации;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д) проведение экскурсий и содействие развитию туризма.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В РФ имеются также сотни зоологических, бота</w:t>
      </w:r>
      <w:r w:rsidRPr="00357771">
        <w:rPr>
          <w:rFonts w:ascii="Times New Roman" w:hAnsi="Times New Roman"/>
          <w:sz w:val="28"/>
          <w:szCs w:val="28"/>
        </w:rPr>
        <w:softHyphen/>
        <w:t>нических, охотничьих и ландшафтных заказников, раз</w:t>
      </w:r>
      <w:r w:rsidRPr="00357771">
        <w:rPr>
          <w:rFonts w:ascii="Times New Roman" w:hAnsi="Times New Roman"/>
          <w:sz w:val="28"/>
          <w:szCs w:val="28"/>
        </w:rPr>
        <w:softHyphen/>
        <w:t>нообразные памятники природы. Намечается создание национальных и природных парков.</w:t>
      </w:r>
    </w:p>
    <w:p w:rsidR="00F956BA" w:rsidRPr="00357771" w:rsidRDefault="00F956BA" w:rsidP="00357771">
      <w:pPr>
        <w:pStyle w:val="Heading3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6.1.2. ПАРКИ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br/>
        <w:t>ПАРК - сочетание зеленых насаждений (и обычно архитектуры малых форм) с дорогами, аллеями и водоемами, предназначенное для урашения местности, где отдыхают люди.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По степени охраняемости территории парки классифицируются: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1. ПАРКИ МЕЖДУНАРОДНЫЕ (МЕЖНАЦИОНАЛЬНЫЕ) - природные резер</w:t>
      </w:r>
      <w:r w:rsidRPr="00357771">
        <w:rPr>
          <w:rFonts w:ascii="Times New Roman" w:hAnsi="Times New Roman"/>
          <w:sz w:val="28"/>
          <w:szCs w:val="28"/>
        </w:rPr>
        <w:softHyphen/>
        <w:t>ваты, которые состоят из соприкасающихся участков природы, расположенных по обе стороны границы сопредельных государств, и находится под их особой охраной. Создаются на основании специальных соглашений между заинтересован</w:t>
      </w:r>
      <w:r w:rsidRPr="00357771">
        <w:rPr>
          <w:rFonts w:ascii="Times New Roman" w:hAnsi="Times New Roman"/>
          <w:sz w:val="28"/>
          <w:szCs w:val="28"/>
        </w:rPr>
        <w:softHyphen/>
        <w:t>ными сторонами, которые устанавливают цели и условия функционирования таких природных резерватов, единые правила приема посетителей и т.д. Режим их регулируется индивидуальными усилиями каждого из сопредельных государств в пределах своей территории, так и на основании соответствующего соглашения и путем создания специального координирующего механизма.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2. ПАРК НАЦИОНАЛЬНЫЙ - обширная территория, включающая особо охраняемые природные (не подвергающиеся существенному воздействию со стороны человека) ландшафты или их части, предназначенная , помимо главной задачи сохранения природных комплексов в неприкосновенности, преимущественно для рекреационных целей. Имеет особое административное управление, осуществляющее землепользование.</w:t>
      </w:r>
      <w:r w:rsidRPr="00357771">
        <w:rPr>
          <w:rFonts w:ascii="Times New Roman" w:hAnsi="Times New Roman"/>
          <w:sz w:val="28"/>
          <w:szCs w:val="28"/>
        </w:rPr>
        <w:br/>
      </w:r>
      <w:r w:rsidRPr="00357771">
        <w:rPr>
          <w:rFonts w:ascii="Times New Roman" w:hAnsi="Times New Roman"/>
          <w:sz w:val="28"/>
          <w:szCs w:val="28"/>
        </w:rPr>
        <w:br/>
        <w:t>3. ПАРК ПРИРОДНЫЙ - наименее строго охраняемый, по сравнению с другими типами природных (особо) охраняемых территорий, обширный участок природных и культурных ландшафтов, отличающихся своеобразием и живописностью и поэтому пригодный для организованного рекреационного использования. Как правило, имеет особое административное управление, но не всегда бывает основным землепользователем.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ПАРК ЛАНДШАФТНЫЙ - одна из разновидностей парка природного -искусственно созданный, а чаще окультуренный привлекательный для л'о;,.-н охраняемый антропогенный ландшафт, используемый в основном в рекреац;он:1'' целях. 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ПАРК МОРСКОЙ - национальный или природный парк, созданный на акватории моря. Обычно включает полосу морского побережья материка и (или) острова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Территория Казахстана обладает уникальным набором ландшафтных комплексов: от пустынь до высокогорий и экосистем внутренних морей. В условиях нарастающих темпов экономического развития страны и усиления использования природных ресурсов актуальным становится вопрос дальнейшего совершенствования системы территориальной охраны природы. Те же условия определяют необходимость дальнейшего развития особо охраняемых природных территорий Республики Казахстан (далее — ООПТ), как действенной системы сохранения биологического разнообразия государства.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Казахстан, как сторона Конвенции по сохранению биологического разнообразия (постановление Кабинета Министров Республики Казахстан от 19 августа 1994 года N 918), имеет свои обязательства по сохранению биологического разнообразия. Законодательство в сфере ООПТ основывается на Конституции Республики Казахстан, Законе Республики Казахстан «Об особо охраняемых природных территориях», Концепции развития и размещения особо охраняемых природных территорий до 2030 года, утвержденной постановлением Правительства Республики Казахстан от 10 ноября 2000 года N 1692.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Большое значение для развития заповедного дела имеет проведение в марте 2004 года парламентских слушаний «Проблемы и перспективы развития государственного природно-заповедного фонда», на которых были обсуждены проблемы развития системы территориальной охраны природы в Казахстане и определены пути их решения.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В 1997 году была провозглашена Стратегия развития Республики Казахстан до 2030 года, объявившая, что Казахстан до 2030 года должен стать чистой и зеленой страной, со свежим воздухом и прозрачной водой. Одним из инструментов достижения этих целей является создание системы ООПТ. Главная задача формирования оптимальной системы ООПТ заключается в обеспечении их неразрывности, когда заповедные ядра (заповедники и национальные парки) соединяются между собой территориями с менее строгой охраной (заказники, заповедные зоны), а также с элементами экологической сети — экологическими коридорами, лесными массивами, водоохранными зонами и полосами и другими охраняемыми природными территориями.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На современном этапе размещение ООПТ на территории Республики Казахстан трудно квалифицировать как «экологическую сеть» в ее глобальном понимании. Вместе с тем, сейчас идет формирование региональных внутригосударственных экологических сетей в Заилийском Алатау, Жонгарском Алатау и в Алтайском регионе. Формируются элементы экологических сетей и на межгосударственном уровне — это Западно-Тянь-Шаньский и Алтай-Саянский экологические регионы. Начатые работы и разрабатываемые подходы должны быть продолжены по всем природным комплексам (лес, степь, лесостепь, пустыни, полупустыни, прибрежные и водные экосистемы), для которых организация экологической сети также актуальна, как и для горных областей.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Под активной охраной находится: 10 заповедников, 12 национальных парков и 5 природных резерватов.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rStyle w:val="Strong"/>
          <w:sz w:val="28"/>
          <w:szCs w:val="28"/>
        </w:rPr>
        <w:t>Заповедники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Государственный природный заповедник — особо охраняемая природная территория со статусом природоохранного и научного учреждения, целью деятельности которого являются сохранение и изучение на его территории естественного хода природных процессов и явлений, объектов растительного и животного мира, отдельных видов и сообществ растений и животных, типичных и уникальных экологических систем и их восстановление.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Заповедники существуют в Казахстане с 1926 года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tooltip="Аксу-Жабаглин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Аксу-Жабаглинский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6" w:tooltip="Алаколь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Алакольский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7" w:tooltip="Алматин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Алматинский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8" w:tooltip="Барсакельмес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Барсакельмесский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9" w:tooltip="Западно-Алтай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Западно-Алтайский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10" w:tooltip="Каратау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Каратауский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11" w:tooltip="Коргалжын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Коргалжынский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 — объект Всемирного наследия, </w:t>
      </w:r>
      <w:hyperlink r:id="rId12" w:tooltip="Маркаколь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Маркакольский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13" w:tooltip="Наурзум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Наурзумский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 — объект Всемирного наследия, </w:t>
      </w:r>
      <w:hyperlink r:id="rId14" w:tooltip="Устюртский заповедни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Устюртский</w:t>
        </w:r>
      </w:hyperlink>
    </w:p>
    <w:p w:rsidR="00F956BA" w:rsidRPr="00357771" w:rsidRDefault="00F956BA" w:rsidP="00357771">
      <w:pPr>
        <w:pStyle w:val="Heading2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Национальные парки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Государственный национальный природный парк — особо охраняемая природная территория со статусом природоохранного и научного учреждения, предназначенная для сохранения биологического и ландшафтного разнообразия, использования в природоохранных, эколого — просветительных, научных, туристских и рекреационных целях уникальных природных комплексов и объектов государственного природно-заповедного фонда, имеющих особую экологическую, научную, историко-культурную и рекреационную ценность.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>Первый национальный парк (</w:t>
      </w:r>
      <w:hyperlink r:id="rId15" w:tooltip="Баянаульский национальный парк" w:history="1">
        <w:r w:rsidRPr="00357771">
          <w:rPr>
            <w:rStyle w:val="Hyperlink"/>
            <w:sz w:val="28"/>
            <w:szCs w:val="28"/>
          </w:rPr>
          <w:t>Баянаульский</w:t>
        </w:r>
      </w:hyperlink>
      <w:r w:rsidRPr="00357771">
        <w:rPr>
          <w:sz w:val="28"/>
          <w:szCs w:val="28"/>
        </w:rPr>
        <w:t>) в Казахстане был основан в 1985 году. Основная идея создания национальных парков — сохранение уникальных уголков дикой природы при обеспечении для людей возможности доступа к ним.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«</w:t>
      </w:r>
      <w:hyperlink r:id="rId16" w:tooltip="Алтын-Эмель (национальный парк)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Алтын-Эмель</w:t>
        </w:r>
      </w:hyperlink>
      <w:r w:rsidRPr="00357771">
        <w:rPr>
          <w:rFonts w:ascii="Times New Roman" w:hAnsi="Times New Roman"/>
          <w:sz w:val="28"/>
          <w:szCs w:val="28"/>
        </w:rPr>
        <w:t xml:space="preserve">», </w:t>
      </w:r>
      <w:hyperlink r:id="rId17" w:tooltip="Баянаульский национальный пар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Баянаульский</w:t>
        </w:r>
      </w:hyperlink>
      <w:r w:rsidRPr="00357771">
        <w:rPr>
          <w:rFonts w:ascii="Times New Roman" w:hAnsi="Times New Roman"/>
          <w:sz w:val="28"/>
          <w:szCs w:val="28"/>
        </w:rPr>
        <w:t>, «</w:t>
      </w:r>
      <w:hyperlink r:id="rId18" w:tooltip="Бурабай (национальный парк)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Бурабай</w:t>
        </w:r>
      </w:hyperlink>
      <w:r w:rsidRPr="00357771">
        <w:rPr>
          <w:rFonts w:ascii="Times New Roman" w:hAnsi="Times New Roman"/>
          <w:sz w:val="28"/>
          <w:szCs w:val="28"/>
        </w:rPr>
        <w:t xml:space="preserve">», </w:t>
      </w:r>
      <w:hyperlink r:id="rId19" w:tooltip="Иле-Алатауский национальный пар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Иле-Алатауский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20" w:tooltip="Каркаралинский национальный пар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Каркаралинский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21" w:tooltip="Катон-Карагайский национальный пар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Катон-Карагайский</w:t>
        </w:r>
      </w:hyperlink>
      <w:r w:rsidRPr="00357771">
        <w:rPr>
          <w:rFonts w:ascii="Times New Roman" w:hAnsi="Times New Roman"/>
          <w:sz w:val="28"/>
          <w:szCs w:val="28"/>
        </w:rPr>
        <w:t>, «</w:t>
      </w:r>
      <w:hyperlink r:id="rId22" w:tooltip="Кокшетау (национальный парк)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Кокшетау</w:t>
        </w:r>
      </w:hyperlink>
      <w:r w:rsidRPr="00357771">
        <w:rPr>
          <w:rFonts w:ascii="Times New Roman" w:hAnsi="Times New Roman"/>
          <w:sz w:val="28"/>
          <w:szCs w:val="28"/>
        </w:rPr>
        <w:t>», «</w:t>
      </w:r>
      <w:hyperlink r:id="rId23" w:tooltip="Кольсайские озёра (национальный парк)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Кольсайские озёра</w:t>
        </w:r>
      </w:hyperlink>
      <w:r w:rsidRPr="00357771">
        <w:rPr>
          <w:rFonts w:ascii="Times New Roman" w:hAnsi="Times New Roman"/>
          <w:sz w:val="28"/>
          <w:szCs w:val="28"/>
        </w:rPr>
        <w:t xml:space="preserve">», </w:t>
      </w:r>
      <w:hyperlink r:id="rId24" w:tooltip="Сайрам-Угамский национальный пар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Сайрам-Угамский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, </w:t>
      </w:r>
      <w:hyperlink r:id="rId25" w:tooltip="Чарынский национальный парк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Чарынский</w:t>
        </w:r>
      </w:hyperlink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br/>
      </w:r>
      <w:r w:rsidRPr="00357771">
        <w:rPr>
          <w:color w:val="0000FF"/>
          <w:sz w:val="28"/>
          <w:szCs w:val="28"/>
          <w:u w:val="single"/>
        </w:rPr>
        <w:t>Государственный природный резерват</w:t>
      </w:r>
      <w:r w:rsidRPr="00357771">
        <w:rPr>
          <w:sz w:val="28"/>
          <w:szCs w:val="28"/>
        </w:rPr>
        <w:t> — особо охраняемая природная территория со статусом природоохранного и научного учреждения, включающая наземные и водные экологические системы, предназначенная для охраны, защиты, восстановления и поддержания биологического разнообразия природных комплексов и связанных с ними природных и историко-культурных объектов.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 xml:space="preserve">С </w:t>
      </w: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2003 года</w:t>
      </w:r>
      <w:r w:rsidRPr="00357771">
        <w:rPr>
          <w:rFonts w:ascii="Times New Roman" w:hAnsi="Times New Roman"/>
          <w:sz w:val="28"/>
          <w:szCs w:val="28"/>
        </w:rPr>
        <w:t xml:space="preserve"> в Казахстане существует 2 </w:t>
      </w: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резервата</w:t>
      </w:r>
      <w:r w:rsidRPr="00357771">
        <w:rPr>
          <w:rFonts w:ascii="Times New Roman" w:hAnsi="Times New Roman"/>
          <w:sz w:val="28"/>
          <w:szCs w:val="28"/>
        </w:rPr>
        <w:t xml:space="preserve">. В </w:t>
      </w: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2007</w:t>
      </w:r>
      <w:r w:rsidRPr="00357771">
        <w:rPr>
          <w:rFonts w:ascii="Times New Roman" w:hAnsi="Times New Roman"/>
          <w:sz w:val="28"/>
          <w:szCs w:val="28"/>
        </w:rPr>
        <w:t xml:space="preserve"> создан еще один.</w:t>
      </w:r>
    </w:p>
    <w:p w:rsidR="00F956BA" w:rsidRPr="00357771" w:rsidRDefault="00F956BA" w:rsidP="0035777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«</w:t>
      </w:r>
      <w:hyperlink r:id="rId26" w:tooltip="Ертіс орманы (резерват) (страница отсутствуе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Ертіс орманы</w:t>
        </w:r>
      </w:hyperlink>
      <w:r w:rsidRPr="00357771">
        <w:rPr>
          <w:rFonts w:ascii="Times New Roman" w:hAnsi="Times New Roman"/>
          <w:sz w:val="28"/>
          <w:szCs w:val="28"/>
        </w:rPr>
        <w:t>» (</w:t>
      </w:r>
      <w:hyperlink r:id="rId27" w:tooltip="Павлодарская область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Павлодарская область</w:t>
        </w:r>
      </w:hyperlink>
      <w:r w:rsidRPr="00357771">
        <w:rPr>
          <w:rFonts w:ascii="Times New Roman" w:hAnsi="Times New Roman"/>
          <w:sz w:val="28"/>
          <w:szCs w:val="28"/>
        </w:rPr>
        <w:t>)</w:t>
      </w:r>
    </w:p>
    <w:p w:rsidR="00F956BA" w:rsidRPr="00357771" w:rsidRDefault="00F956BA" w:rsidP="0035777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«</w:t>
      </w:r>
      <w:hyperlink r:id="rId28" w:tooltip="Семей орманы (резерва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Семей орманы</w:t>
        </w:r>
      </w:hyperlink>
      <w:r w:rsidRPr="00357771">
        <w:rPr>
          <w:rFonts w:ascii="Times New Roman" w:hAnsi="Times New Roman"/>
          <w:sz w:val="28"/>
          <w:szCs w:val="28"/>
        </w:rPr>
        <w:t>» (</w:t>
      </w:r>
      <w:hyperlink r:id="rId29" w:tooltip="Восточно-Казахстанская область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Восточно-Казахстанская область</w:t>
        </w:r>
      </w:hyperlink>
      <w:r w:rsidRPr="00357771">
        <w:rPr>
          <w:rFonts w:ascii="Times New Roman" w:hAnsi="Times New Roman"/>
          <w:sz w:val="28"/>
          <w:szCs w:val="28"/>
        </w:rPr>
        <w:t>)</w:t>
      </w:r>
    </w:p>
    <w:p w:rsidR="00F956BA" w:rsidRPr="00357771" w:rsidRDefault="00F956BA" w:rsidP="0035777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30" w:tooltip="Иргиз-Тургайский резерват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Иргиз-Тургайский</w:t>
        </w:r>
      </w:hyperlink>
      <w:r w:rsidRPr="00357771">
        <w:rPr>
          <w:rFonts w:ascii="Times New Roman" w:hAnsi="Times New Roman"/>
          <w:sz w:val="28"/>
          <w:szCs w:val="28"/>
        </w:rPr>
        <w:t xml:space="preserve"> (</w:t>
      </w:r>
      <w:hyperlink r:id="rId31" w:tooltip="Актюбинская область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Актюбинская область</w:t>
        </w:r>
      </w:hyperlink>
      <w:r w:rsidRPr="00357771">
        <w:rPr>
          <w:rFonts w:ascii="Times New Roman" w:hAnsi="Times New Roman"/>
          <w:sz w:val="28"/>
          <w:szCs w:val="28"/>
        </w:rPr>
        <w:t>)</w:t>
      </w:r>
    </w:p>
    <w:p w:rsidR="00F956BA" w:rsidRPr="00357771" w:rsidRDefault="00F956BA" w:rsidP="0035777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«</w:t>
      </w:r>
      <w:hyperlink r:id="rId32" w:tooltip="Акжайык (резерва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Акжайык</w:t>
        </w:r>
      </w:hyperlink>
      <w:r w:rsidRPr="00357771">
        <w:rPr>
          <w:rFonts w:ascii="Times New Roman" w:hAnsi="Times New Roman"/>
          <w:sz w:val="28"/>
          <w:szCs w:val="28"/>
        </w:rPr>
        <w:t>» (</w:t>
      </w:r>
      <w:hyperlink r:id="rId33" w:tooltip="Атырауская область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Атырауская область</w:t>
        </w:r>
      </w:hyperlink>
      <w:r w:rsidRPr="00357771">
        <w:rPr>
          <w:rFonts w:ascii="Times New Roman" w:hAnsi="Times New Roman"/>
          <w:sz w:val="28"/>
          <w:szCs w:val="28"/>
        </w:rPr>
        <w:t>)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Государственный природный заказник</w:t>
      </w:r>
      <w:r w:rsidRPr="00357771">
        <w:rPr>
          <w:rFonts w:ascii="Times New Roman" w:hAnsi="Times New Roman"/>
          <w:sz w:val="28"/>
          <w:szCs w:val="28"/>
        </w:rPr>
        <w:t> — особо охраняемая природная территория с заказным режимом или регулируемым режимом хозяйственной деятельности, предназначенная для сохранения и воспроизводства одного или нескольких объектов государственного природно-заповедного фонда.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Заказники</w:t>
      </w:r>
      <w:r w:rsidRPr="00357771">
        <w:rPr>
          <w:rFonts w:ascii="Times New Roman" w:hAnsi="Times New Roman"/>
          <w:sz w:val="28"/>
          <w:szCs w:val="28"/>
        </w:rPr>
        <w:t> — территории создаются для охраны популяций и ландшафтов без изъятия земель из производственного оборота лишь с регламентацией хозяйственной деятельности на них. Всего в Казахстане 51 заказник. Они делятся на три типа:</w:t>
      </w:r>
    </w:p>
    <w:p w:rsidR="00F956BA" w:rsidRPr="00357771" w:rsidRDefault="00F956BA" w:rsidP="0035777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зоологические заказники — 34</w:t>
      </w:r>
    </w:p>
    <w:p w:rsidR="00F956BA" w:rsidRPr="00357771" w:rsidRDefault="00F956BA" w:rsidP="0035777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ботанические заказники — 11</w:t>
      </w:r>
    </w:p>
    <w:p w:rsidR="00F956BA" w:rsidRPr="00357771" w:rsidRDefault="00F956BA" w:rsidP="0035777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комплексные заказники — 6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Государственная заповедная зона</w:t>
      </w:r>
      <w:r w:rsidRPr="00357771">
        <w:rPr>
          <w:rFonts w:ascii="Times New Roman" w:hAnsi="Times New Roman"/>
          <w:sz w:val="28"/>
          <w:szCs w:val="28"/>
        </w:rPr>
        <w:t> — особо охраняемая природная территория с дифференцированными видами режима охраны, предназначенная для сохранения и восстановления объектов государственного природно-заповедного фонда и биологического разнообразия на земельных участках и акваториях, зарезервированных под государственные природные заповедники, государственные национальные природные парки, государственные природные резерваты.</w:t>
      </w:r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Заповедные зоны</w:t>
      </w:r>
      <w:r w:rsidRPr="00357771">
        <w:rPr>
          <w:rFonts w:ascii="Times New Roman" w:hAnsi="Times New Roman"/>
          <w:sz w:val="28"/>
          <w:szCs w:val="28"/>
        </w:rPr>
        <w:t xml:space="preserve"> существуют с </w:t>
      </w:r>
      <w:r w:rsidRPr="00357771">
        <w:rPr>
          <w:rFonts w:ascii="Times New Roman" w:hAnsi="Times New Roman"/>
          <w:color w:val="0000FF"/>
          <w:sz w:val="28"/>
          <w:szCs w:val="28"/>
          <w:u w:val="single"/>
        </w:rPr>
        <w:t>1976 года</w:t>
      </w:r>
      <w:r w:rsidRPr="00357771">
        <w:rPr>
          <w:rFonts w:ascii="Times New Roman" w:hAnsi="Times New Roman"/>
          <w:sz w:val="28"/>
          <w:szCs w:val="28"/>
        </w:rPr>
        <w:t>.</w:t>
      </w:r>
    </w:p>
    <w:p w:rsidR="00F956BA" w:rsidRPr="00357771" w:rsidRDefault="00F956BA" w:rsidP="0035777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771">
        <w:rPr>
          <w:rFonts w:ascii="Times New Roman" w:hAnsi="Times New Roman"/>
          <w:sz w:val="28"/>
          <w:szCs w:val="28"/>
        </w:rPr>
        <w:t>«</w:t>
      </w:r>
      <w:hyperlink r:id="rId34" w:tooltip="Северный Каспий (заповедная зона) (страница отсутствуе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Северный Каспий</w:t>
        </w:r>
      </w:hyperlink>
      <w:r w:rsidRPr="00357771">
        <w:rPr>
          <w:rFonts w:ascii="Times New Roman" w:hAnsi="Times New Roman"/>
          <w:sz w:val="28"/>
          <w:szCs w:val="28"/>
        </w:rPr>
        <w:t>»</w:t>
      </w:r>
    </w:p>
    <w:p w:rsidR="00F956BA" w:rsidRPr="00357771" w:rsidRDefault="00F956BA" w:rsidP="0035777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35" w:tooltip="Жусандалинская заповедная зона (страница отсутствуе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Жусандалинская</w:t>
        </w:r>
      </w:hyperlink>
    </w:p>
    <w:p w:rsidR="00F956BA" w:rsidRPr="00357771" w:rsidRDefault="00F956BA" w:rsidP="0035777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36" w:tooltip="Кендерли-Каясанская заповедная зона (страница отсутствуе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Кендерли-Каясанская</w:t>
        </w:r>
      </w:hyperlink>
    </w:p>
    <w:p w:rsidR="00F956BA" w:rsidRPr="00357771" w:rsidRDefault="00F956BA" w:rsidP="0035777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37" w:tooltip="Арысская и Карактауская заповедная зона (страница отсутствуе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Арысская и Карактауская</w:t>
        </w:r>
      </w:hyperlink>
    </w:p>
    <w:p w:rsidR="00F956BA" w:rsidRPr="00357771" w:rsidRDefault="00F956BA" w:rsidP="0035777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38" w:tooltip="Южно-Казахстанская заповедная зона (страница отсутствует)" w:history="1">
        <w:r w:rsidRPr="00357771">
          <w:rPr>
            <w:rFonts w:ascii="Times New Roman" w:hAnsi="Times New Roman"/>
            <w:color w:val="0000FF"/>
            <w:sz w:val="28"/>
            <w:szCs w:val="28"/>
            <w:u w:val="single"/>
          </w:rPr>
          <w:t>Южно-Казахстанская</w:t>
        </w:r>
      </w:hyperlink>
    </w:p>
    <w:p w:rsidR="00F956BA" w:rsidRPr="00357771" w:rsidRDefault="00F956BA" w:rsidP="0035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39" w:tooltip="Памятник природы" w:history="1">
        <w:r w:rsidRPr="00357771">
          <w:rPr>
            <w:rStyle w:val="Hyperlink"/>
            <w:rFonts w:ascii="Times New Roman" w:hAnsi="Times New Roman"/>
            <w:sz w:val="28"/>
            <w:szCs w:val="28"/>
          </w:rPr>
          <w:t>Государственный памятник природы</w:t>
        </w:r>
      </w:hyperlink>
      <w:r w:rsidRPr="00357771">
        <w:rPr>
          <w:rFonts w:ascii="Times New Roman" w:hAnsi="Times New Roman"/>
          <w:sz w:val="28"/>
          <w:szCs w:val="28"/>
        </w:rPr>
        <w:t> — особо охраняемая природная территория, включающая отдельные уникальные, невосполнимые, ценные в экологическом, научном, культурном и эстетическом отношении природные комплексы, а также объекты естественного и искусственного происхождения, отнесенные к объектам государственного природно-заповедного фонда.</w:t>
      </w:r>
    </w:p>
    <w:p w:rsidR="00F956BA" w:rsidRPr="00357771" w:rsidRDefault="00F956BA" w:rsidP="0035777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771">
        <w:rPr>
          <w:sz w:val="28"/>
          <w:szCs w:val="28"/>
        </w:rPr>
        <w:t xml:space="preserve">В Казахстане на сегодняшний день имеется 26 </w:t>
      </w:r>
      <w:hyperlink r:id="rId40" w:tooltip="Памятник природы" w:history="1">
        <w:r w:rsidRPr="00357771">
          <w:rPr>
            <w:rStyle w:val="Hyperlink"/>
            <w:sz w:val="28"/>
            <w:szCs w:val="28"/>
          </w:rPr>
          <w:t>памятников природы</w:t>
        </w:r>
      </w:hyperlink>
      <w:r w:rsidRPr="00357771">
        <w:rPr>
          <w:sz w:val="28"/>
          <w:szCs w:val="28"/>
        </w:rPr>
        <w:t xml:space="preserve"> республиканского значения.</w:t>
      </w:r>
    </w:p>
    <w:sectPr w:rsidR="00F956BA" w:rsidRPr="00357771" w:rsidSect="00357771">
      <w:pgSz w:w="11906" w:h="16838"/>
      <w:pgMar w:top="567" w:right="567" w:bottom="567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984"/>
    <w:multiLevelType w:val="multilevel"/>
    <w:tmpl w:val="B48CE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C1C17"/>
    <w:multiLevelType w:val="multilevel"/>
    <w:tmpl w:val="884E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F3D24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D21E7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5079D2"/>
    <w:multiLevelType w:val="hybridMultilevel"/>
    <w:tmpl w:val="97982C4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61862D32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894F38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D2617E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1F1859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C4B"/>
    <w:rsid w:val="00143EC4"/>
    <w:rsid w:val="0014453F"/>
    <w:rsid w:val="00234C4B"/>
    <w:rsid w:val="00357771"/>
    <w:rsid w:val="00C34C8D"/>
    <w:rsid w:val="00C369C7"/>
    <w:rsid w:val="00E573D0"/>
    <w:rsid w:val="00F9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C4B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777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4C4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4C4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777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34C4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34C4B"/>
    <w:rPr>
      <w:rFonts w:ascii="Cambria" w:hAnsi="Cambria" w:cs="Times New Roman"/>
      <w:b/>
      <w:bCs/>
      <w:color w:val="4F81BD"/>
      <w:lang w:eastAsia="ru-RU"/>
    </w:rPr>
  </w:style>
  <w:style w:type="paragraph" w:styleId="BodyText">
    <w:name w:val="Body Text"/>
    <w:basedOn w:val="Normal"/>
    <w:link w:val="BodyTextChar"/>
    <w:uiPriority w:val="99"/>
    <w:rsid w:val="00234C4B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4C4B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234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34C4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34C4B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3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C4B"/>
    <w:rPr>
      <w:rFonts w:ascii="Tahoma" w:hAnsi="Tahoma" w:cs="Tahoma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357771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8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8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8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8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8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8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8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8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8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55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0%D1%80%D1%81%D0%B0%D0%BA%D0%B5%D0%BB%D1%8C%D0%BC%D0%B5%D1%81%D1%81%D0%BA%D0%B8%D0%B9_%D0%B7%D0%B0%D0%BF%D0%BE%D0%B2%D0%B5%D0%B4%D0%BD%D0%B8%D0%BA" TargetMode="External"/><Relationship Id="rId13" Type="http://schemas.openxmlformats.org/officeDocument/2006/relationships/hyperlink" Target="http://ru.wikipedia.org/wiki/%D0%9D%D0%B0%D1%83%D1%80%D0%B7%D1%83%D0%BC%D1%81%D0%BA%D0%B8%D0%B9_%D0%B7%D0%B0%D0%BF%D0%BE%D0%B2%D0%B5%D0%B4%D0%BD%D0%B8%D0%BA" TargetMode="External"/><Relationship Id="rId18" Type="http://schemas.openxmlformats.org/officeDocument/2006/relationships/hyperlink" Target="http://ru.wikipedia.org/wiki/%D0%91%D1%83%D1%80%D0%B0%D0%B1%D0%B0%D0%B9_%28%D0%BD%D0%B0%D1%86%D0%B8%D0%BE%D0%BD%D0%B0%D0%BB%D1%8C%D0%BD%D1%8B%D0%B9_%D0%BF%D0%B0%D1%80%D0%BA%29" TargetMode="External"/><Relationship Id="rId26" Type="http://schemas.openxmlformats.org/officeDocument/2006/relationships/hyperlink" Target="http://ru.wikipedia.org/w/index.php?title=%D0%95%D1%80%D1%82%D1%96%D1%81_%D0%BE%D1%80%D0%BC%D0%B0%D0%BD%D1%8B_%28%D1%80%D0%B5%D0%B7%D0%B5%D1%80%D0%B2%D0%B0%D1%82%29&amp;action=edit&amp;redlink=1" TargetMode="External"/><Relationship Id="rId39" Type="http://schemas.openxmlformats.org/officeDocument/2006/relationships/hyperlink" Target="http://ru.wikipedia.org/wiki/%D0%9F%D0%B0%D0%BC%D1%8F%D1%82%D0%BD%D0%B8%D0%BA_%D0%BF%D1%80%D0%B8%D1%80%D0%BE%D0%B4%D1%8B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A%D0%B0%D1%82%D0%BE%D0%BD-%D0%9A%D0%B0%D1%80%D0%B0%D0%B3%D0%B0%D0%B9%D1%81%D0%BA%D0%B8%D0%B9_%D0%BD%D0%B0%D1%86%D0%B8%D0%BE%D0%BD%D0%B0%D0%BB%D1%8C%D0%BD%D1%8B%D0%B9_%D0%BF%D0%B0%D1%80%D0%BA" TargetMode="External"/><Relationship Id="rId34" Type="http://schemas.openxmlformats.org/officeDocument/2006/relationships/hyperlink" Target="http://ru.wikipedia.org/w/index.php?title=%D0%A1%D0%B5%D0%B2%D0%B5%D1%80%D0%BD%D1%8B%D0%B9_%D0%9A%D0%B0%D1%81%D0%BF%D0%B8%D0%B9_%28%D0%B7%D0%B0%D0%BF%D0%BE%D0%B2%D0%B5%D0%B4%D0%BD%D0%B0%D1%8F_%D0%B7%D0%BE%D0%BD%D0%B0%29&amp;action=edit&amp;redlink=1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ru.wikipedia.org/wiki/%D0%90%D0%BB%D0%BC%D0%B0%D1%82%D0%B8%D0%BD%D1%81%D0%BA%D0%B8%D0%B9_%D0%B7%D0%B0%D0%BF%D0%BE%D0%B2%D0%B5%D0%B4%D0%BD%D0%B8%D0%BA" TargetMode="External"/><Relationship Id="rId12" Type="http://schemas.openxmlformats.org/officeDocument/2006/relationships/hyperlink" Target="http://ru.wikipedia.org/wiki/%D0%9C%D0%B0%D1%80%D0%BA%D0%B0%D0%BA%D0%BE%D0%BB%D1%8C%D1%81%D0%BA%D0%B8%D0%B9_%D0%B7%D0%B0%D0%BF%D0%BE%D0%B2%D0%B5%D0%B4%D0%BD%D0%B8%D0%BA" TargetMode="External"/><Relationship Id="rId17" Type="http://schemas.openxmlformats.org/officeDocument/2006/relationships/hyperlink" Target="http://ru.wikipedia.org/wiki/%D0%91%D0%B0%D1%8F%D0%BD%D0%B0%D1%83%D0%BB%D1%8C%D1%81%D0%BA%D0%B8%D0%B9_%D0%BD%D0%B0%D1%86%D0%B8%D0%BE%D0%BD%D0%B0%D0%BB%D1%8C%D0%BD%D1%8B%D0%B9_%D0%BF%D0%B0%D1%80%D0%BA" TargetMode="External"/><Relationship Id="rId25" Type="http://schemas.openxmlformats.org/officeDocument/2006/relationships/hyperlink" Target="http://ru.wikipedia.org/wiki/%D0%A7%D0%B0%D1%80%D1%8B%D0%BD%D1%81%D0%BA%D0%B8%D0%B9_%D0%BD%D0%B0%D1%86%D0%B8%D0%BE%D0%BD%D0%B0%D0%BB%D1%8C%D0%BD%D1%8B%D0%B9_%D0%BF%D0%B0%D1%80%D0%BA" TargetMode="External"/><Relationship Id="rId33" Type="http://schemas.openxmlformats.org/officeDocument/2006/relationships/hyperlink" Target="http://ru.wikipedia.org/wiki/%D0%90%D1%82%D1%8B%D1%80%D0%B0%D1%83%D1%81%D0%BA%D0%B0%D1%8F_%D0%BE%D0%B1%D0%BB%D0%B0%D1%81%D1%82%D1%8C" TargetMode="External"/><Relationship Id="rId38" Type="http://schemas.openxmlformats.org/officeDocument/2006/relationships/hyperlink" Target="http://ru.wikipedia.org/w/index.php?title=%D0%AE%D0%B6%D0%BD%D0%BE-%D0%9A%D0%B0%D0%B7%D0%B0%D1%85%D1%81%D1%82%D0%B0%D0%BD%D1%81%D0%BA%D0%B0%D1%8F_%D0%B7%D0%B0%D0%BF%D0%BE%D0%B2%D0%B5%D0%B4%D0%BD%D0%B0%D1%8F_%D0%B7%D0%BE%D0%BD%D0%B0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0%D0%BB%D1%82%D1%8B%D0%BD-%D0%AD%D0%BC%D0%B5%D0%BB%D1%8C_%28%D0%BD%D0%B0%D1%86%D0%B8%D0%BE%D0%BD%D0%B0%D0%BB%D1%8C%D0%BD%D1%8B%D0%B9_%D0%BF%D0%B0%D1%80%D0%BA%29" TargetMode="External"/><Relationship Id="rId20" Type="http://schemas.openxmlformats.org/officeDocument/2006/relationships/hyperlink" Target="http://ru.wikipedia.org/wiki/%D0%9A%D0%B0%D1%80%D0%BA%D0%B0%D1%80%D0%B0%D0%BB%D0%B8%D0%BD%D1%81%D0%BA%D0%B8%D0%B9_%D0%BD%D0%B0%D1%86%D0%B8%D0%BE%D0%BD%D0%B0%D0%BB%D1%8C%D0%BD%D1%8B%D0%B9_%D0%BF%D0%B0%D1%80%D0%BA" TargetMode="External"/><Relationship Id="rId29" Type="http://schemas.openxmlformats.org/officeDocument/2006/relationships/hyperlink" Target="http://ru.wikipedia.org/wiki/%D0%92%D0%BE%D1%81%D1%82%D0%BE%D1%87%D0%BD%D0%BE-%D0%9A%D0%B0%D0%B7%D0%B0%D1%85%D1%81%D1%82%D0%B0%D0%BD%D1%81%D0%BA%D0%B0%D1%8F_%D0%BE%D0%B1%D0%BB%D0%B0%D1%81%D1%82%D1%8C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B%D0%B0%D0%BA%D0%BE%D0%BB%D1%8C%D1%81%D0%BA%D0%B8%D0%B9_%D0%B7%D0%B0%D0%BF%D0%BE%D0%B2%D0%B5%D0%B4%D0%BD%D0%B8%D0%BA" TargetMode="External"/><Relationship Id="rId11" Type="http://schemas.openxmlformats.org/officeDocument/2006/relationships/hyperlink" Target="http://ru.wikipedia.org/wiki/%D0%9A%D0%BE%D1%80%D0%B3%D0%B0%D0%BB%D0%B6%D1%8B%D0%BD%D1%81%D0%BA%D0%B8%D0%B9_%D0%B7%D0%B0%D0%BF%D0%BE%D0%B2%D0%B5%D0%B4%D0%BD%D0%B8%D0%BA" TargetMode="External"/><Relationship Id="rId24" Type="http://schemas.openxmlformats.org/officeDocument/2006/relationships/hyperlink" Target="http://ru.wikipedia.org/wiki/%D0%A1%D0%B0%D0%B9%D1%80%D0%B0%D0%BC-%D0%A3%D0%B3%D0%B0%D0%BC%D1%81%D0%BA%D0%B8%D0%B9_%D0%BD%D0%B0%D1%86%D0%B8%D0%BE%D0%BD%D0%B0%D0%BB%D1%8C%D0%BD%D1%8B%D0%B9_%D0%BF%D0%B0%D1%80%D0%BA" TargetMode="External"/><Relationship Id="rId32" Type="http://schemas.openxmlformats.org/officeDocument/2006/relationships/hyperlink" Target="http://ru.wikipedia.org/wiki/%D0%90%D0%BA%D0%B6%D0%B0%D0%B9%D1%8B%D0%BA_%28%D1%80%D0%B5%D0%B7%D0%B5%D1%80%D0%B2%D0%B0%D1%82%29" TargetMode="External"/><Relationship Id="rId37" Type="http://schemas.openxmlformats.org/officeDocument/2006/relationships/hyperlink" Target="http://ru.wikipedia.org/w/index.php?title=%D0%90%D1%80%D1%8B%D1%81%D1%81%D0%BA%D0%B0%D1%8F_%D0%B8_%D0%9A%D0%B0%D1%80%D0%B0%D0%BA%D1%82%D0%B0%D1%83%D1%81%D0%BA%D0%B0%D1%8F_%D0%B7%D0%B0%D0%BF%D0%BE%D0%B2%D0%B5%D0%B4%D0%BD%D0%B0%D1%8F_%D0%B7%D0%BE%D0%BD%D0%B0&amp;action=edit&amp;redlink=1" TargetMode="External"/><Relationship Id="rId40" Type="http://schemas.openxmlformats.org/officeDocument/2006/relationships/hyperlink" Target="http://ru.wikipedia.org/wiki/%D0%9F%D0%B0%D0%BC%D1%8F%D1%82%D0%BD%D0%B8%D0%BA_%D0%BF%D1%80%D0%B8%D1%80%D0%BE%D0%B4%D1%8B" TargetMode="External"/><Relationship Id="rId5" Type="http://schemas.openxmlformats.org/officeDocument/2006/relationships/hyperlink" Target="http://ru.wikipedia.org/wiki/%D0%90%D0%BA%D1%81%D1%83-%D0%96%D0%B0%D0%B1%D0%B0%D0%B3%D0%BB%D0%B8%D0%BD%D1%81%D0%BA%D0%B8%D0%B9_%D0%B7%D0%B0%D0%BF%D0%BE%D0%B2%D0%B5%D0%B4%D0%BD%D0%B8%D0%BA" TargetMode="External"/><Relationship Id="rId15" Type="http://schemas.openxmlformats.org/officeDocument/2006/relationships/hyperlink" Target="http://ru.wikipedia.org/wiki/%D0%91%D0%B0%D1%8F%D0%BD%D0%B0%D1%83%D0%BB%D1%8C%D1%81%D0%BA%D0%B8%D0%B9_%D0%BD%D0%B0%D1%86%D0%B8%D0%BE%D0%BD%D0%B0%D0%BB%D1%8C%D0%BD%D1%8B%D0%B9_%D0%BF%D0%B0%D1%80%D0%BA" TargetMode="External"/><Relationship Id="rId23" Type="http://schemas.openxmlformats.org/officeDocument/2006/relationships/hyperlink" Target="http://ru.wikipedia.org/wiki/%D0%9A%D0%BE%D0%BB%D1%8C%D1%81%D0%B0%D0%B9%D1%81%D0%BA%D0%B8%D0%B5_%D0%BE%D0%B7%D1%91%D1%80%D0%B0_%28%D0%BD%D0%B0%D1%86%D0%B8%D0%BE%D0%BD%D0%B0%D0%BB%D1%8C%D0%BD%D1%8B%D0%B9_%D0%BF%D0%B0%D1%80%D0%BA%29" TargetMode="External"/><Relationship Id="rId28" Type="http://schemas.openxmlformats.org/officeDocument/2006/relationships/hyperlink" Target="http://ru.wikipedia.org/wiki/%D0%A1%D0%B5%D0%BC%D0%B5%D0%B9_%D0%BE%D1%80%D0%BC%D0%B0%D0%BD%D1%8B_%28%D1%80%D0%B5%D0%B7%D0%B5%D1%80%D0%B2%D0%B0%D1%82%29" TargetMode="External"/><Relationship Id="rId36" Type="http://schemas.openxmlformats.org/officeDocument/2006/relationships/hyperlink" Target="http://ru.wikipedia.org/w/index.php?title=%D0%9A%D0%B5%D0%BD%D0%B4%D0%B5%D1%80%D0%BB%D0%B8-%D0%9A%D0%B0%D1%8F%D1%81%D0%B0%D0%BD%D1%81%D0%BA%D0%B0%D1%8F_%D0%B7%D0%B0%D0%BF%D0%BE%D0%B2%D0%B5%D0%B4%D0%BD%D0%B0%D1%8F_%D0%B7%D0%BE%D0%BD%D0%B0&amp;action=edit&amp;redlink=1" TargetMode="External"/><Relationship Id="rId10" Type="http://schemas.openxmlformats.org/officeDocument/2006/relationships/hyperlink" Target="http://ru.wikipedia.org/wiki/%D0%9A%D0%B0%D1%80%D0%B0%D1%82%D0%B0%D1%83%D1%81%D0%BA%D0%B8%D0%B9_%D0%B7%D0%B0%D0%BF%D0%BE%D0%B2%D0%B5%D0%B4%D0%BD%D0%B8%D0%BA" TargetMode="External"/><Relationship Id="rId19" Type="http://schemas.openxmlformats.org/officeDocument/2006/relationships/hyperlink" Target="http://ru.wikipedia.org/wiki/%D0%98%D0%BB%D0%B5-%D0%90%D0%BB%D0%B0%D1%82%D0%B0%D1%83%D1%81%D0%BA%D0%B8%D0%B9_%D0%BD%D0%B0%D1%86%D0%B8%D0%BE%D0%BD%D0%B0%D0%BB%D1%8C%D0%BD%D1%8B%D0%B9_%D0%BF%D0%B0%D1%80%D0%BA" TargetMode="External"/><Relationship Id="rId31" Type="http://schemas.openxmlformats.org/officeDocument/2006/relationships/hyperlink" Target="http://ru.wikipedia.org/wiki/%D0%90%D0%BA%D1%82%D1%8E%D0%B1%D0%B8%D0%BD%D1%81%D0%BA%D0%B0%D1%8F_%D0%BE%D0%B1%D0%BB%D0%B0%D1%81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7%D0%B0%D0%BF%D0%B0%D0%B4%D0%BD%D0%BE-%D0%90%D0%BB%D1%82%D0%B0%D0%B9%D1%81%D0%BA%D0%B8%D0%B9_%D0%B7%D0%B0%D0%BF%D0%BE%D0%B2%D0%B5%D0%B4%D0%BD%D0%B8%D0%BA" TargetMode="External"/><Relationship Id="rId14" Type="http://schemas.openxmlformats.org/officeDocument/2006/relationships/hyperlink" Target="http://ru.wikipedia.org/wiki/%D0%A3%D1%81%D1%82%D1%8E%D1%80%D1%82%D1%81%D0%BA%D0%B8%D0%B9_%D0%B7%D0%B0%D0%BF%D0%BE%D0%B2%D0%B5%D0%B4%D0%BD%D0%B8%D0%BA" TargetMode="External"/><Relationship Id="rId22" Type="http://schemas.openxmlformats.org/officeDocument/2006/relationships/hyperlink" Target="http://ru.wikipedia.org/wiki/%D0%9A%D0%BE%D0%BA%D1%88%D0%B5%D1%82%D0%B0%D1%83_%28%D0%BD%D0%B0%D1%86%D0%B8%D0%BE%D0%BD%D0%B0%D0%BB%D1%8C%D0%BD%D1%8B%D0%B9_%D0%BF%D0%B0%D1%80%D0%BA%29" TargetMode="External"/><Relationship Id="rId27" Type="http://schemas.openxmlformats.org/officeDocument/2006/relationships/hyperlink" Target="http://ru.wikipedia.org/wiki/%D0%9F%D0%B0%D0%B2%D0%BB%D0%BE%D0%B4%D0%B0%D1%80%D1%81%D0%BA%D0%B0%D1%8F_%D0%BE%D0%B1%D0%BB%D0%B0%D1%81%D1%82%D1%8C" TargetMode="External"/><Relationship Id="rId30" Type="http://schemas.openxmlformats.org/officeDocument/2006/relationships/hyperlink" Target="http://ru.wikipedia.org/wiki/%D0%98%D1%80%D0%B3%D0%B8%D0%B7-%D0%A2%D1%83%D1%80%D0%B3%D0%B0%D0%B9%D1%81%D0%BA%D0%B8%D0%B9_%D1%80%D0%B5%D0%B7%D0%B5%D1%80%D0%B2%D0%B0%D1%82" TargetMode="External"/><Relationship Id="rId35" Type="http://schemas.openxmlformats.org/officeDocument/2006/relationships/hyperlink" Target="http://ru.wikipedia.org/w/index.php?title=%D0%96%D1%83%D1%81%D0%B0%D0%BD%D0%B4%D0%B0%D0%BB%D0%B8%D0%BD%D1%81%D0%BA%D0%B0%D1%8F_%D0%B7%D0%B0%D0%BF%D0%BE%D0%B2%D0%B5%D0%B4%D0%BD%D0%B0%D1%8F_%D0%B7%D0%BE%D0%BD%D0%B0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8</Pages>
  <Words>4337</Words>
  <Characters>24724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HC</cp:lastModifiedBy>
  <cp:revision>2</cp:revision>
  <cp:lastPrinted>2013-02-13T06:22:00Z</cp:lastPrinted>
  <dcterms:created xsi:type="dcterms:W3CDTF">2013-02-12T20:15:00Z</dcterms:created>
  <dcterms:modified xsi:type="dcterms:W3CDTF">2013-02-13T06:23:00Z</dcterms:modified>
</cp:coreProperties>
</file>