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90F" w:rsidRPr="00414CE6" w:rsidRDefault="0047490F" w:rsidP="00B945CC">
      <w:pPr>
        <w:pStyle w:val="Heading1"/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414CE6">
        <w:rPr>
          <w:b/>
          <w:szCs w:val="28"/>
        </w:rPr>
        <w:t xml:space="preserve">опросы </w:t>
      </w:r>
      <w:r>
        <w:rPr>
          <w:b/>
          <w:szCs w:val="28"/>
        </w:rPr>
        <w:t xml:space="preserve">для рубежного контроля </w:t>
      </w:r>
      <w:r w:rsidRPr="00414CE6">
        <w:rPr>
          <w:b/>
          <w:szCs w:val="28"/>
        </w:rPr>
        <w:t>по дисциплине</w:t>
      </w:r>
    </w:p>
    <w:p w:rsidR="0047490F" w:rsidRPr="00B945CC" w:rsidRDefault="0047490F" w:rsidP="00B945CC">
      <w:pPr>
        <w:pStyle w:val="Heading1"/>
        <w:jc w:val="center"/>
        <w:rPr>
          <w:b/>
          <w:szCs w:val="28"/>
        </w:rPr>
      </w:pPr>
      <w:r w:rsidRPr="00414CE6">
        <w:rPr>
          <w:b/>
          <w:szCs w:val="28"/>
        </w:rPr>
        <w:t>«</w:t>
      </w:r>
      <w:r w:rsidRPr="00B945CC">
        <w:rPr>
          <w:b/>
          <w:szCs w:val="28"/>
        </w:rPr>
        <w:t>Охрана природных экосистем и биоразнообразия»</w:t>
      </w:r>
    </w:p>
    <w:p w:rsidR="0047490F" w:rsidRPr="00B945CC" w:rsidRDefault="0047490F" w:rsidP="00B945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Преподаватель – д.б.н., проф. Брагина Т.М.</w:t>
      </w:r>
    </w:p>
    <w:p w:rsidR="0047490F" w:rsidRDefault="0047490F" w:rsidP="00B945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490F" w:rsidRPr="00B945CC" w:rsidRDefault="0047490F" w:rsidP="00B945C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Рубежный контроль №1</w:t>
      </w:r>
    </w:p>
    <w:p w:rsidR="0047490F" w:rsidRPr="00B945CC" w:rsidRDefault="0047490F" w:rsidP="00B945CC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 xml:space="preserve">Уровни биологического разнообразия 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 xml:space="preserve">Причины вымирания видов. 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 xml:space="preserve">Значение биоразнообразия и необходимость его сохранения. 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Принципы Глобальной стратегии сохранения биологическогго разнообразия.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  <w:u w:val="single"/>
        </w:rPr>
      </w:pPr>
      <w:r w:rsidRPr="00B945CC">
        <w:rPr>
          <w:bCs/>
          <w:sz w:val="28"/>
          <w:szCs w:val="28"/>
        </w:rPr>
        <w:t>Задачи в сфере охраны биоразнообразия</w:t>
      </w:r>
      <w:r w:rsidRPr="00B945CC">
        <w:rPr>
          <w:sz w:val="28"/>
          <w:szCs w:val="28"/>
        </w:rPr>
        <w:t>.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Организационный, научный и практический аспекты сохранения биоразнообразия.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 xml:space="preserve">Сохранение видов </w:t>
      </w:r>
      <w:r w:rsidRPr="00B945CC">
        <w:rPr>
          <w:sz w:val="28"/>
          <w:szCs w:val="28"/>
          <w:lang w:val="en-US"/>
        </w:rPr>
        <w:t>ex</w:t>
      </w:r>
      <w:r w:rsidRPr="00B945CC">
        <w:rPr>
          <w:sz w:val="28"/>
          <w:szCs w:val="28"/>
        </w:rPr>
        <w:t>-</w:t>
      </w:r>
      <w:r w:rsidRPr="00B945CC">
        <w:rPr>
          <w:sz w:val="28"/>
          <w:szCs w:val="28"/>
          <w:lang w:val="en-US"/>
        </w:rPr>
        <w:t>situ</w:t>
      </w:r>
      <w:r w:rsidRPr="00B945CC">
        <w:rPr>
          <w:sz w:val="28"/>
          <w:szCs w:val="28"/>
        </w:rPr>
        <w:t>.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  <w:lang w:val="en-US"/>
        </w:rPr>
      </w:pPr>
      <w:r w:rsidRPr="00B945CC">
        <w:rPr>
          <w:sz w:val="28"/>
          <w:szCs w:val="28"/>
        </w:rPr>
        <w:t xml:space="preserve">Сохранение видов </w:t>
      </w:r>
      <w:r w:rsidRPr="00B945CC">
        <w:rPr>
          <w:sz w:val="28"/>
          <w:szCs w:val="28"/>
          <w:lang w:val="en-US"/>
        </w:rPr>
        <w:t>in</w:t>
      </w:r>
      <w:r w:rsidRPr="00B945CC">
        <w:rPr>
          <w:sz w:val="28"/>
          <w:szCs w:val="28"/>
        </w:rPr>
        <w:t>-</w:t>
      </w:r>
      <w:r w:rsidRPr="00B945CC">
        <w:rPr>
          <w:sz w:val="28"/>
          <w:szCs w:val="28"/>
          <w:lang w:val="en-US"/>
        </w:rPr>
        <w:t>situ</w:t>
      </w:r>
      <w:r w:rsidRPr="00B945CC">
        <w:rPr>
          <w:sz w:val="28"/>
          <w:szCs w:val="28"/>
        </w:rPr>
        <w:t>.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Переселение животных и растений.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Понятие экологического права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Право и законодательство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Экологическое законодательство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Источники экологического права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Возмещение ущерба и другие санкции за нарушение законодательства в области охраны природных экосистем и биоразнообразия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Охрана природных экосистем и биоразнооразия в Государственных программах РК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Основные природоохранные конвенции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Исчезнувшие и исчезающие виды. Черный список МСОП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 xml:space="preserve">Красный список МСОП и его категории 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Красная книга РК и ее категории по степени угрозы исчезновения видов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>Зеленая книга и редкие экосистемы РК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color w:val="000000"/>
          <w:sz w:val="28"/>
          <w:szCs w:val="28"/>
        </w:rPr>
        <w:t>Редкие виды животных и растений Казахстана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color w:val="000000"/>
          <w:sz w:val="28"/>
          <w:szCs w:val="28"/>
        </w:rPr>
        <w:t>Редкие виды растений Казахстана</w:t>
      </w:r>
      <w:r w:rsidRPr="00B945CC">
        <w:rPr>
          <w:sz w:val="28"/>
          <w:szCs w:val="28"/>
        </w:rPr>
        <w:t xml:space="preserve"> 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 xml:space="preserve">Редкие виды растений Костанайской области. 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 xml:space="preserve">Редкие виды животных Костанайской области. </w:t>
      </w:r>
    </w:p>
    <w:p w:rsidR="0047490F" w:rsidRPr="00B945CC" w:rsidRDefault="0047490F" w:rsidP="00B945CC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945CC">
        <w:rPr>
          <w:sz w:val="28"/>
          <w:szCs w:val="28"/>
        </w:rPr>
        <w:t xml:space="preserve">Редкие виды КО глобального значения. </w:t>
      </w:r>
    </w:p>
    <w:p w:rsidR="0047490F" w:rsidRPr="00B945CC" w:rsidRDefault="0047490F" w:rsidP="00B945C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Рубежный контроль №2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История территориальной охраны природы.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Понятие об особо охраняемых природных территориях.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Состояние территориальной охраны природы в мире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Состояние территориальной охраны природы в Казахстане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 xml:space="preserve">Государственный природно-заповедный фонд. 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Объекты природно-заповедного фонда.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 xml:space="preserve">Вид ООПТ - государственный природный заповедник. 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 xml:space="preserve">Вид ООПТ - государственный природный национальный парк. 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Вид ООПТ - государственная заповедная зона.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Вид ООПТ - государственный природный резерват.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Вид ООПТ - государственный природный заказник.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Вид ООПТ - государственный природный памятник природы.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Государственные природные заповедники Казахстана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>Государственные природные парки Казахстана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 xml:space="preserve"> Государственные природные резерваты Казахстана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 xml:space="preserve"> Понятие об экологических сетях в законодательстве РК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 xml:space="preserve"> Перспективы и тенденции развития территориальной охраны природы в Казахстане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 xml:space="preserve"> ООПТ Костанайской области со статусом юридического лица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 xml:space="preserve"> Заказники и памятники природы Костанайской области</w:t>
      </w:r>
    </w:p>
    <w:p w:rsidR="0047490F" w:rsidRPr="00B945CC" w:rsidRDefault="0047490F" w:rsidP="00B945C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5CC">
        <w:rPr>
          <w:rFonts w:ascii="Times New Roman" w:hAnsi="Times New Roman"/>
          <w:sz w:val="28"/>
          <w:szCs w:val="28"/>
        </w:rPr>
        <w:t xml:space="preserve"> Природные территории Всемирного наследия ЮНЕСКО</w:t>
      </w:r>
    </w:p>
    <w:p w:rsidR="0047490F" w:rsidRPr="00B945CC" w:rsidRDefault="0047490F" w:rsidP="00B945C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</w:p>
    <w:p w:rsidR="0047490F" w:rsidRPr="00B945CC" w:rsidRDefault="0047490F" w:rsidP="00B945C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</w:p>
    <w:sectPr w:rsidR="0047490F" w:rsidRPr="00B945CC" w:rsidSect="0012621F">
      <w:footerReference w:type="default" r:id="rId7"/>
      <w:pgSz w:w="1117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90F" w:rsidRDefault="0047490F" w:rsidP="008A5647">
      <w:pPr>
        <w:spacing w:after="0" w:line="240" w:lineRule="auto"/>
      </w:pPr>
      <w:r>
        <w:separator/>
      </w:r>
    </w:p>
  </w:endnote>
  <w:endnote w:type="continuationSeparator" w:id="1">
    <w:p w:rsidR="0047490F" w:rsidRDefault="0047490F" w:rsidP="008A5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90F" w:rsidRDefault="0047490F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47490F" w:rsidRDefault="004749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90F" w:rsidRDefault="0047490F" w:rsidP="008A5647">
      <w:pPr>
        <w:spacing w:after="0" w:line="240" w:lineRule="auto"/>
      </w:pPr>
      <w:r>
        <w:separator/>
      </w:r>
    </w:p>
  </w:footnote>
  <w:footnote w:type="continuationSeparator" w:id="1">
    <w:p w:rsidR="0047490F" w:rsidRDefault="0047490F" w:rsidP="008A5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36FFD"/>
    <w:multiLevelType w:val="hybridMultilevel"/>
    <w:tmpl w:val="C23283A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45CC"/>
    <w:rsid w:val="0012621F"/>
    <w:rsid w:val="001E6AF0"/>
    <w:rsid w:val="003C146A"/>
    <w:rsid w:val="00414CE6"/>
    <w:rsid w:val="0047490F"/>
    <w:rsid w:val="00677280"/>
    <w:rsid w:val="008A5647"/>
    <w:rsid w:val="00B945CC"/>
    <w:rsid w:val="00CE3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64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B945CC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45CC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B945C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945C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945C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945C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94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345</Words>
  <Characters>1970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HC</cp:lastModifiedBy>
  <cp:revision>3</cp:revision>
  <cp:lastPrinted>2013-02-13T06:24:00Z</cp:lastPrinted>
  <dcterms:created xsi:type="dcterms:W3CDTF">2013-02-12T18:33:00Z</dcterms:created>
  <dcterms:modified xsi:type="dcterms:W3CDTF">2013-02-13T06:25:00Z</dcterms:modified>
</cp:coreProperties>
</file>