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8BE" w:rsidRDefault="003268BE" w:rsidP="00326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Pr="003268BE">
        <w:rPr>
          <w:rFonts w:ascii="Times New Roman" w:hAnsi="Times New Roman" w:cs="Times New Roman"/>
          <w:b/>
          <w:sz w:val="28"/>
          <w:szCs w:val="28"/>
        </w:rPr>
        <w:t>СРМ</w:t>
      </w:r>
      <w:r w:rsidR="00530865">
        <w:rPr>
          <w:rFonts w:ascii="Times New Roman" w:hAnsi="Times New Roman" w:cs="Times New Roman"/>
          <w:b/>
          <w:sz w:val="28"/>
          <w:szCs w:val="28"/>
        </w:rPr>
        <w:t xml:space="preserve"> дисциплины «</w:t>
      </w:r>
      <w:proofErr w:type="spellStart"/>
      <w:r w:rsidR="00530865">
        <w:rPr>
          <w:rFonts w:ascii="Times New Roman" w:hAnsi="Times New Roman" w:cs="Times New Roman"/>
          <w:b/>
          <w:sz w:val="28"/>
          <w:szCs w:val="28"/>
        </w:rPr>
        <w:t>Нанохимия</w:t>
      </w:r>
      <w:proofErr w:type="spellEnd"/>
      <w:r w:rsidR="00530865">
        <w:rPr>
          <w:rFonts w:ascii="Times New Roman" w:hAnsi="Times New Roman" w:cs="Times New Roman"/>
          <w:b/>
          <w:sz w:val="28"/>
          <w:szCs w:val="28"/>
        </w:rPr>
        <w:t>»</w:t>
      </w:r>
    </w:p>
    <w:p w:rsidR="003268BE" w:rsidRPr="003268BE" w:rsidRDefault="003268BE" w:rsidP="003268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8BE" w:rsidRDefault="003268BE" w:rsidP="003268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8BE">
        <w:rPr>
          <w:rFonts w:ascii="Times New Roman" w:hAnsi="Times New Roman" w:cs="Times New Roman"/>
          <w:sz w:val="28"/>
          <w:szCs w:val="28"/>
        </w:rPr>
        <w:t>Конспект «Газовые гидраты»</w:t>
      </w:r>
    </w:p>
    <w:p w:rsidR="00E856D2" w:rsidRPr="003268BE" w:rsidRDefault="00E856D2" w:rsidP="00E856D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конспекте должна</w:t>
      </w:r>
      <w:r w:rsidRPr="00E856D2">
        <w:rPr>
          <w:rFonts w:ascii="Times New Roman" w:hAnsi="Times New Roman" w:cs="Times New Roman"/>
          <w:sz w:val="28"/>
          <w:szCs w:val="28"/>
        </w:rPr>
        <w:t xml:space="preserve"> быть отражен</w:t>
      </w:r>
      <w:r>
        <w:rPr>
          <w:rFonts w:ascii="Times New Roman" w:hAnsi="Times New Roman" w:cs="Times New Roman"/>
          <w:sz w:val="28"/>
          <w:szCs w:val="28"/>
        </w:rPr>
        <w:t>а характеристика газовых гидратов</w:t>
      </w:r>
      <w:r w:rsidRPr="00E856D2">
        <w:rPr>
          <w:rFonts w:ascii="Times New Roman" w:hAnsi="Times New Roman" w:cs="Times New Roman"/>
          <w:sz w:val="28"/>
          <w:szCs w:val="28"/>
        </w:rPr>
        <w:t xml:space="preserve">, приведены примеры. </w:t>
      </w:r>
      <w:r w:rsidR="00530865">
        <w:rPr>
          <w:rFonts w:ascii="Times New Roman" w:hAnsi="Times New Roman" w:cs="Times New Roman"/>
          <w:sz w:val="28"/>
          <w:szCs w:val="28"/>
        </w:rPr>
        <w:t xml:space="preserve">Объем 2-3 стр. </w:t>
      </w:r>
      <w:r w:rsidRPr="00E856D2"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3268BE" w:rsidRDefault="003268BE" w:rsidP="003268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8BE">
        <w:rPr>
          <w:rFonts w:ascii="Times New Roman" w:hAnsi="Times New Roman" w:cs="Times New Roman"/>
          <w:sz w:val="28"/>
          <w:szCs w:val="28"/>
        </w:rPr>
        <w:t>Конспект «Кластеры в газах»</w:t>
      </w:r>
    </w:p>
    <w:p w:rsidR="00E856D2" w:rsidRPr="003268BE" w:rsidRDefault="00E856D2" w:rsidP="00E856D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6D2">
        <w:rPr>
          <w:rFonts w:ascii="Times New Roman" w:hAnsi="Times New Roman" w:cs="Times New Roman"/>
          <w:sz w:val="28"/>
          <w:szCs w:val="28"/>
        </w:rPr>
        <w:t xml:space="preserve">В конспекте должна быть отражена характеристика </w:t>
      </w:r>
      <w:r>
        <w:rPr>
          <w:rFonts w:ascii="Times New Roman" w:hAnsi="Times New Roman" w:cs="Times New Roman"/>
          <w:sz w:val="28"/>
          <w:szCs w:val="28"/>
        </w:rPr>
        <w:t>кластеры в газах</w:t>
      </w:r>
      <w:r w:rsidRPr="00E856D2">
        <w:rPr>
          <w:rFonts w:ascii="Times New Roman" w:hAnsi="Times New Roman" w:cs="Times New Roman"/>
          <w:sz w:val="28"/>
          <w:szCs w:val="28"/>
        </w:rPr>
        <w:t xml:space="preserve">, приведены примеры. </w:t>
      </w:r>
      <w:r w:rsidR="00530865">
        <w:rPr>
          <w:rFonts w:ascii="Times New Roman" w:hAnsi="Times New Roman" w:cs="Times New Roman"/>
          <w:sz w:val="28"/>
          <w:szCs w:val="28"/>
        </w:rPr>
        <w:t xml:space="preserve">Объем 2-3 стр. </w:t>
      </w:r>
      <w:bookmarkStart w:id="0" w:name="_GoBack"/>
      <w:bookmarkEnd w:id="0"/>
      <w:r w:rsidRPr="00E856D2">
        <w:rPr>
          <w:rFonts w:ascii="Times New Roman" w:hAnsi="Times New Roman" w:cs="Times New Roman"/>
          <w:sz w:val="28"/>
          <w:szCs w:val="28"/>
        </w:rPr>
        <w:t>Качество изучения материала будет проверено опросом.</w:t>
      </w:r>
    </w:p>
    <w:p w:rsidR="003268BE" w:rsidRDefault="003268BE" w:rsidP="003268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8BE">
        <w:rPr>
          <w:rFonts w:ascii="Times New Roman" w:hAnsi="Times New Roman" w:cs="Times New Roman"/>
          <w:sz w:val="28"/>
          <w:szCs w:val="28"/>
        </w:rPr>
        <w:t>Обзорная статья «</w:t>
      </w:r>
      <w:proofErr w:type="spellStart"/>
      <w:r w:rsidRPr="003268BE">
        <w:rPr>
          <w:rFonts w:ascii="Times New Roman" w:hAnsi="Times New Roman" w:cs="Times New Roman"/>
          <w:sz w:val="28"/>
          <w:szCs w:val="28"/>
        </w:rPr>
        <w:t>Алмазоиды</w:t>
      </w:r>
      <w:proofErr w:type="spellEnd"/>
      <w:r w:rsidRPr="003268BE">
        <w:rPr>
          <w:rFonts w:ascii="Times New Roman" w:hAnsi="Times New Roman" w:cs="Times New Roman"/>
          <w:sz w:val="28"/>
          <w:szCs w:val="28"/>
        </w:rPr>
        <w:t>»</w:t>
      </w:r>
    </w:p>
    <w:p w:rsidR="00E856D2" w:rsidRPr="00E856D2" w:rsidRDefault="00E856D2" w:rsidP="00E85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6D2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sz w:val="28"/>
          <w:szCs w:val="28"/>
        </w:rPr>
        <w:t>статье</w:t>
      </w:r>
      <w:r w:rsidRPr="00E856D2">
        <w:rPr>
          <w:rFonts w:ascii="Times New Roman" w:hAnsi="Times New Roman" w:cs="Times New Roman"/>
          <w:sz w:val="28"/>
          <w:szCs w:val="28"/>
        </w:rPr>
        <w:t>: наличие структуры (</w:t>
      </w:r>
      <w:r>
        <w:rPr>
          <w:rFonts w:ascii="Times New Roman" w:hAnsi="Times New Roman" w:cs="Times New Roman"/>
          <w:sz w:val="28"/>
          <w:szCs w:val="28"/>
        </w:rPr>
        <w:t>актуальность</w:t>
      </w:r>
      <w:r w:rsidRPr="00E856D2">
        <w:rPr>
          <w:rFonts w:ascii="Times New Roman" w:hAnsi="Times New Roman" w:cs="Times New Roman"/>
          <w:sz w:val="28"/>
          <w:szCs w:val="28"/>
        </w:rPr>
        <w:t xml:space="preserve">, основная часть, </w:t>
      </w:r>
      <w:r>
        <w:rPr>
          <w:rFonts w:ascii="Times New Roman" w:hAnsi="Times New Roman" w:cs="Times New Roman"/>
          <w:sz w:val="28"/>
          <w:szCs w:val="28"/>
        </w:rPr>
        <w:t>выводы</w:t>
      </w:r>
      <w:r w:rsidRPr="00E856D2">
        <w:rPr>
          <w:rFonts w:ascii="Times New Roman" w:hAnsi="Times New Roman" w:cs="Times New Roman"/>
          <w:sz w:val="28"/>
          <w:szCs w:val="28"/>
        </w:rPr>
        <w:t xml:space="preserve">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TNR, абзац 1 см, межстрочный интервал 1), объем от </w:t>
      </w:r>
      <w:r>
        <w:rPr>
          <w:rFonts w:ascii="Times New Roman" w:hAnsi="Times New Roman" w:cs="Times New Roman"/>
          <w:sz w:val="28"/>
          <w:szCs w:val="28"/>
        </w:rPr>
        <w:t>2 до 6</w:t>
      </w:r>
      <w:r w:rsidRPr="00E856D2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3268BE" w:rsidRPr="003268BE" w:rsidRDefault="003268BE" w:rsidP="003268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8BE">
        <w:rPr>
          <w:rFonts w:ascii="Times New Roman" w:hAnsi="Times New Roman" w:cs="Times New Roman"/>
          <w:sz w:val="28"/>
          <w:szCs w:val="28"/>
        </w:rPr>
        <w:t xml:space="preserve">Доклад по разделу «Неорганические </w:t>
      </w:r>
      <w:proofErr w:type="spellStart"/>
      <w:r w:rsidRPr="003268BE">
        <w:rPr>
          <w:rFonts w:ascii="Times New Roman" w:hAnsi="Times New Roman" w:cs="Times New Roman"/>
          <w:sz w:val="28"/>
          <w:szCs w:val="28"/>
        </w:rPr>
        <w:t>наноматериалы</w:t>
      </w:r>
      <w:proofErr w:type="spellEnd"/>
      <w:r w:rsidRPr="003268BE">
        <w:rPr>
          <w:rFonts w:ascii="Times New Roman" w:hAnsi="Times New Roman" w:cs="Times New Roman"/>
          <w:sz w:val="28"/>
          <w:szCs w:val="28"/>
        </w:rPr>
        <w:t>»:</w:t>
      </w:r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268BE">
        <w:rPr>
          <w:rFonts w:ascii="Times New Roman" w:hAnsi="Times New Roman" w:cs="Times New Roman"/>
          <w:sz w:val="28"/>
          <w:szCs w:val="28"/>
        </w:rPr>
        <w:t>анганиты</w:t>
      </w:r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268BE">
        <w:rPr>
          <w:rFonts w:ascii="Times New Roman" w:hAnsi="Times New Roman" w:cs="Times New Roman"/>
          <w:sz w:val="28"/>
          <w:szCs w:val="28"/>
        </w:rPr>
        <w:t>ысокотемпературные сверхпроводники</w:t>
      </w:r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3268BE">
        <w:rPr>
          <w:rFonts w:ascii="Times New Roman" w:hAnsi="Times New Roman" w:cs="Times New Roman"/>
          <w:sz w:val="28"/>
          <w:szCs w:val="28"/>
        </w:rPr>
        <w:t>отонный кристалл</w:t>
      </w:r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Биокерамики</w:t>
      </w:r>
      <w:proofErr w:type="spellEnd"/>
    </w:p>
    <w:p w:rsidR="00E856D2" w:rsidRDefault="00E856D2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6D2">
        <w:rPr>
          <w:rFonts w:ascii="Times New Roman" w:hAnsi="Times New Roman" w:cs="Times New Roman"/>
          <w:sz w:val="28"/>
          <w:szCs w:val="28"/>
        </w:rPr>
        <w:t>Требования к докладу: наличие структуры (титул, содержание, введение, основная часть, заключение, список источников), изучение помимо учебников и пособий не менее 10 источников (из них не менее 3 источников не старее 3-х лет), соблюдение требований к оформлению (поля по 2, 14 кегль, TNR, абзац 1 см, межстрочный интервал 1), объем от 10 до 20 стр.</w:t>
      </w:r>
    </w:p>
    <w:p w:rsidR="00D415B5" w:rsidRDefault="003268BE" w:rsidP="003268B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8BE">
        <w:rPr>
          <w:rFonts w:ascii="Times New Roman" w:hAnsi="Times New Roman" w:cs="Times New Roman"/>
          <w:sz w:val="28"/>
          <w:szCs w:val="28"/>
        </w:rPr>
        <w:t xml:space="preserve">Конспект «Перспективы применения </w:t>
      </w:r>
      <w:proofErr w:type="spellStart"/>
      <w:r w:rsidRPr="003268BE">
        <w:rPr>
          <w:rFonts w:ascii="Times New Roman" w:hAnsi="Times New Roman" w:cs="Times New Roman"/>
          <w:sz w:val="28"/>
          <w:szCs w:val="28"/>
        </w:rPr>
        <w:t>наноматериалов</w:t>
      </w:r>
      <w:proofErr w:type="spellEnd"/>
      <w:r w:rsidRPr="003268BE">
        <w:rPr>
          <w:rFonts w:ascii="Times New Roman" w:hAnsi="Times New Roman" w:cs="Times New Roman"/>
          <w:sz w:val="28"/>
          <w:szCs w:val="28"/>
        </w:rPr>
        <w:t>»</w:t>
      </w:r>
    </w:p>
    <w:p w:rsid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1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 Князев А.В., Кузнецова Н.Ю.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. Нижний Новгород: </w:t>
      </w:r>
      <w:proofErr w:type="spellStart"/>
      <w:proofErr w:type="gramStart"/>
      <w:r w:rsidRPr="002F28C0">
        <w:rPr>
          <w:rFonts w:ascii="Times New Roman" w:hAnsi="Times New Roman" w:cs="Times New Roman"/>
          <w:sz w:val="28"/>
          <w:szCs w:val="28"/>
        </w:rPr>
        <w:t>Нижего-родский</w:t>
      </w:r>
      <w:proofErr w:type="spellEnd"/>
      <w:proofErr w:type="gramEnd"/>
      <w:r w:rsidRPr="002F28C0">
        <w:rPr>
          <w:rFonts w:ascii="Times New Roman" w:hAnsi="Times New Roman" w:cs="Times New Roman"/>
          <w:sz w:val="28"/>
          <w:szCs w:val="28"/>
        </w:rPr>
        <w:t xml:space="preserve"> госуниверситет, 2010. – 102 с.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2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Гусев А.И.,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Ремпель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материалы. М.: ФИЗ-МАТЛИТ, 2001. — 224 с.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3</w:t>
      </w:r>
      <w:r w:rsidRPr="002F28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в ближайшем десятилетии. Прогноз направления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2F28C0">
        <w:rPr>
          <w:rFonts w:ascii="Times New Roman" w:hAnsi="Times New Roman" w:cs="Times New Roman"/>
          <w:sz w:val="28"/>
          <w:szCs w:val="28"/>
        </w:rPr>
        <w:t>следований./</w:t>
      </w:r>
      <w:proofErr w:type="gramEnd"/>
      <w:r w:rsidRPr="002F28C0">
        <w:rPr>
          <w:rFonts w:ascii="Times New Roman" w:hAnsi="Times New Roman" w:cs="Times New Roman"/>
          <w:sz w:val="28"/>
          <w:szCs w:val="28"/>
        </w:rPr>
        <w:t xml:space="preserve"> Под ред.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М.К.Роко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Р.С.Уильямса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П.Аливисатоса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>. М.: Мир, 2002. - 292 с.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4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Минько Н.И. и др. Методы получения и свойства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нанообъектов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2F28C0">
        <w:rPr>
          <w:rFonts w:ascii="Times New Roman" w:hAnsi="Times New Roman" w:cs="Times New Roman"/>
          <w:sz w:val="28"/>
          <w:szCs w:val="28"/>
        </w:rPr>
        <w:t>учеб-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ное</w:t>
      </w:r>
      <w:proofErr w:type="spellEnd"/>
      <w:proofErr w:type="gramEnd"/>
      <w:r w:rsidRPr="002F28C0">
        <w:rPr>
          <w:rFonts w:ascii="Times New Roman" w:hAnsi="Times New Roman" w:cs="Times New Roman"/>
          <w:sz w:val="28"/>
          <w:szCs w:val="28"/>
        </w:rPr>
        <w:t xml:space="preserve"> пособие. М.: Флинта: Наука, 2009. – 163 с.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5</w:t>
      </w:r>
      <w:r w:rsidRPr="002F28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[Электронный ресурс] / Сергеев Г.Б. - 2-е изд.,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2F28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F28C0">
        <w:rPr>
          <w:rFonts w:ascii="Times New Roman" w:hAnsi="Times New Roman" w:cs="Times New Roman"/>
          <w:sz w:val="28"/>
          <w:szCs w:val="28"/>
        </w:rPr>
        <w:t xml:space="preserve"> и доп. - М.: Издательство Московского государственного университета, 2007. - http://www.studmedlib.ru/book/ISBN9785211053724.html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Дополнительная</w:t>
      </w:r>
      <w:r>
        <w:rPr>
          <w:rFonts w:ascii="Times New Roman" w:hAnsi="Times New Roman" w:cs="Times New Roman"/>
          <w:sz w:val="28"/>
          <w:szCs w:val="28"/>
        </w:rPr>
        <w:t xml:space="preserve"> литература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6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Бучаченко А.Л.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Нанохимия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- прямой путь к высоким технологиям. Успехи химии, 2003, т. 72, с. 419.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Харрис П. Углеродные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и родственные структуры. Новые материалы XXI века. М.: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>. 2003. 336 с.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8</w:t>
      </w:r>
      <w:r w:rsidRPr="002F28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Кольтовер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В.К. "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Эндоэдральные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фуллерены: от химической физики к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и медицине" // Вестник РФФИ - № 59(3), 2008 - С. 54-71.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9</w:t>
      </w:r>
      <w:r w:rsidRPr="002F28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Яглов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В.Н. Методы стабилизации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Репозитарий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БНТУ.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10</w:t>
      </w:r>
      <w:r w:rsidRPr="002F28C0">
        <w:rPr>
          <w:rFonts w:ascii="Times New Roman" w:hAnsi="Times New Roman" w:cs="Times New Roman"/>
          <w:sz w:val="28"/>
          <w:szCs w:val="28"/>
        </w:rPr>
        <w:tab/>
        <w:t xml:space="preserve">Методы получения и стабилизация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https://studopedia.org/10-103921.html</w:t>
      </w:r>
    </w:p>
    <w:p w:rsidR="003268BE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11</w:t>
      </w:r>
      <w:r w:rsidRPr="002F28C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Абулхаирова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М.А., Бабкина О.В. Стабилизация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наночастиц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F28C0">
        <w:rPr>
          <w:rFonts w:ascii="Times New Roman" w:hAnsi="Times New Roman" w:cs="Times New Roman"/>
          <w:sz w:val="28"/>
          <w:szCs w:val="28"/>
        </w:rPr>
        <w:t>макромо-лекулами</w:t>
      </w:r>
      <w:proofErr w:type="spellEnd"/>
      <w:proofErr w:type="gramEnd"/>
      <w:r w:rsidRPr="002F28C0">
        <w:rPr>
          <w:rFonts w:ascii="Times New Roman" w:hAnsi="Times New Roman" w:cs="Times New Roman"/>
          <w:sz w:val="28"/>
          <w:szCs w:val="28"/>
        </w:rPr>
        <w:t xml:space="preserve"> полимеров как способ уменьшения их биологической </w:t>
      </w:r>
      <w:proofErr w:type="spellStart"/>
      <w:r w:rsidRPr="002F28C0">
        <w:rPr>
          <w:rFonts w:ascii="Times New Roman" w:hAnsi="Times New Roman" w:cs="Times New Roman"/>
          <w:sz w:val="28"/>
          <w:szCs w:val="28"/>
        </w:rPr>
        <w:t>токсич-ности</w:t>
      </w:r>
      <w:proofErr w:type="spellEnd"/>
      <w:r w:rsidRPr="002F28C0">
        <w:rPr>
          <w:rFonts w:ascii="Times New Roman" w:hAnsi="Times New Roman" w:cs="Times New Roman"/>
          <w:sz w:val="28"/>
          <w:szCs w:val="28"/>
        </w:rPr>
        <w:t>. XVII Международная научно-практическая конференция «Современные техника и технологии», с 377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F28C0">
        <w:rPr>
          <w:rFonts w:ascii="Times New Roman" w:hAnsi="Times New Roman" w:cs="Times New Roman"/>
          <w:sz w:val="28"/>
          <w:szCs w:val="28"/>
        </w:rPr>
        <w:t xml:space="preserve"> xumuk.ru</w:t>
      </w:r>
    </w:p>
    <w:p w:rsidR="002F28C0" w:rsidRP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2F28C0">
        <w:rPr>
          <w:rFonts w:ascii="Times New Roman" w:hAnsi="Times New Roman" w:cs="Times New Roman"/>
          <w:sz w:val="28"/>
          <w:szCs w:val="28"/>
        </w:rPr>
        <w:t xml:space="preserve"> chem.com</w:t>
      </w:r>
    </w:p>
    <w:p w:rsidR="002F28C0" w:rsidRDefault="002F28C0" w:rsidP="002F28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8C0">
        <w:rPr>
          <w:rFonts w:ascii="Times New Roman" w:hAnsi="Times New Roman" w:cs="Times New Roman"/>
          <w:sz w:val="28"/>
          <w:szCs w:val="28"/>
        </w:rPr>
        <w:t>Материалы диссертаций на соискание ученых степеней, научные статьи в периодических изданиях.</w:t>
      </w:r>
    </w:p>
    <w:p w:rsid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134"/>
        <w:gridCol w:w="1235"/>
        <w:gridCol w:w="1204"/>
        <w:gridCol w:w="1260"/>
      </w:tblGrid>
      <w:tr w:rsidR="003268BE" w:rsidRPr="003268BE" w:rsidTr="004924B9">
        <w:trPr>
          <w:trHeight w:val="902"/>
        </w:trPr>
        <w:tc>
          <w:tcPr>
            <w:tcW w:w="5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Тема, задание, </w:t>
            </w:r>
          </w:p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1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3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0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сдачи, неделя</w:t>
            </w:r>
          </w:p>
        </w:tc>
      </w:tr>
      <w:tr w:rsidR="003268BE" w:rsidRPr="003268BE" w:rsidTr="004924B9">
        <w:trPr>
          <w:trHeight w:val="902"/>
        </w:trPr>
        <w:tc>
          <w:tcPr>
            <w:tcW w:w="5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Газовые гидраты. Кластеры в газах</w:t>
            </w:r>
          </w:p>
        </w:tc>
        <w:tc>
          <w:tcPr>
            <w:tcW w:w="11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0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268BE" w:rsidRPr="003268BE" w:rsidTr="004924B9">
        <w:trPr>
          <w:cantSplit/>
          <w:trHeight w:val="357"/>
        </w:trPr>
        <w:tc>
          <w:tcPr>
            <w:tcW w:w="5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Алмазоиды</w:t>
            </w:r>
            <w:proofErr w:type="spellEnd"/>
          </w:p>
        </w:tc>
        <w:tc>
          <w:tcPr>
            <w:tcW w:w="11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  <w:tc>
          <w:tcPr>
            <w:tcW w:w="1204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Обзорная статья</w:t>
            </w:r>
          </w:p>
        </w:tc>
        <w:tc>
          <w:tcPr>
            <w:tcW w:w="1260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268BE" w:rsidRPr="003268BE" w:rsidTr="004924B9">
        <w:trPr>
          <w:cantSplit/>
          <w:trHeight w:val="357"/>
        </w:trPr>
        <w:tc>
          <w:tcPr>
            <w:tcW w:w="5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Неорганические </w:t>
            </w:r>
            <w:proofErr w:type="spellStart"/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наноматериалы</w:t>
            </w:r>
            <w:proofErr w:type="spellEnd"/>
          </w:p>
        </w:tc>
        <w:tc>
          <w:tcPr>
            <w:tcW w:w="11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</w:t>
            </w:r>
          </w:p>
        </w:tc>
        <w:tc>
          <w:tcPr>
            <w:tcW w:w="1204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Тезисы доклада</w:t>
            </w:r>
          </w:p>
        </w:tc>
        <w:tc>
          <w:tcPr>
            <w:tcW w:w="1260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268BE" w:rsidRPr="003268BE" w:rsidTr="004924B9">
        <w:trPr>
          <w:cantSplit/>
          <w:trHeight w:val="357"/>
        </w:trPr>
        <w:tc>
          <w:tcPr>
            <w:tcW w:w="5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Перспективы применения </w:t>
            </w:r>
            <w:proofErr w:type="spellStart"/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наноматериалов</w:t>
            </w:r>
            <w:proofErr w:type="spellEnd"/>
          </w:p>
        </w:tc>
        <w:tc>
          <w:tcPr>
            <w:tcW w:w="1134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35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1,3,5,7</w:t>
            </w:r>
          </w:p>
        </w:tc>
        <w:tc>
          <w:tcPr>
            <w:tcW w:w="1204" w:type="dxa"/>
          </w:tcPr>
          <w:p w:rsidR="003268BE" w:rsidRPr="003268BE" w:rsidRDefault="003268BE" w:rsidP="0032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3268BE" w:rsidRPr="003268BE" w:rsidRDefault="003268BE" w:rsidP="0032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6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3268BE" w:rsidRPr="003268BE" w:rsidRDefault="003268BE" w:rsidP="00326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68BE" w:rsidRPr="00326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E0B8E"/>
    <w:multiLevelType w:val="hybridMultilevel"/>
    <w:tmpl w:val="93048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EC4"/>
    <w:rsid w:val="002F28C0"/>
    <w:rsid w:val="003268BE"/>
    <w:rsid w:val="00530865"/>
    <w:rsid w:val="008F2EC4"/>
    <w:rsid w:val="00A95CCD"/>
    <w:rsid w:val="00D415B5"/>
    <w:rsid w:val="00E8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FAA7F"/>
  <w15:chartTrackingRefBased/>
  <w15:docId w15:val="{CB162CDF-94DE-408D-83D5-C2B803F1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6</cp:revision>
  <dcterms:created xsi:type="dcterms:W3CDTF">2018-09-04T11:09:00Z</dcterms:created>
  <dcterms:modified xsi:type="dcterms:W3CDTF">2018-10-16T11:01:00Z</dcterms:modified>
</cp:coreProperties>
</file>