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B8E" w:rsidRPr="00797B8E" w:rsidRDefault="00797B8E" w:rsidP="00797B8E">
      <w:pPr>
        <w:spacing w:after="0" w:line="240" w:lineRule="auto"/>
        <w:rPr>
          <w:rFonts w:ascii="Times New Roman" w:eastAsia="Times New Roman" w:hAnsi="Times New Roman" w:cs="Times New Roman"/>
          <w:b/>
          <w:sz w:val="20"/>
          <w:szCs w:val="20"/>
          <w:lang w:eastAsia="ru-RU"/>
        </w:rPr>
      </w:pPr>
    </w:p>
    <w:p w:rsidR="00797B8E" w:rsidRPr="00797B8E" w:rsidRDefault="00797B8E" w:rsidP="00797B8E">
      <w:pPr>
        <w:spacing w:after="0" w:line="240" w:lineRule="auto"/>
        <w:rPr>
          <w:rFonts w:ascii="Times New Roman" w:eastAsia="Times New Roman" w:hAnsi="Times New Roman" w:cs="Times New Roman"/>
          <w:b/>
          <w:sz w:val="20"/>
          <w:szCs w:val="20"/>
          <w:lang w:eastAsia="ru-RU"/>
        </w:rPr>
      </w:pPr>
    </w:p>
    <w:p w:rsidR="00797B8E" w:rsidRPr="00C55145" w:rsidRDefault="00797B8E" w:rsidP="00C55145">
      <w:pPr>
        <w:spacing w:after="0" w:line="240" w:lineRule="auto"/>
        <w:rPr>
          <w:rFonts w:ascii="Times New Roman" w:eastAsia="Times New Roman" w:hAnsi="Times New Roman" w:cs="Times New Roman"/>
          <w:b/>
          <w:sz w:val="24"/>
          <w:szCs w:val="24"/>
          <w:lang w:eastAsia="ru-RU"/>
        </w:rPr>
      </w:pPr>
    </w:p>
    <w:p w:rsidR="00C55145" w:rsidRPr="00C55145" w:rsidRDefault="00C55145" w:rsidP="00C55145">
      <w:pPr>
        <w:spacing w:after="0" w:line="240" w:lineRule="auto"/>
        <w:jc w:val="center"/>
        <w:rPr>
          <w:rFonts w:ascii="Times New Roman" w:eastAsia="Calibri" w:hAnsi="Times New Roman" w:cs="Times New Roman"/>
          <w:b/>
          <w:sz w:val="24"/>
          <w:szCs w:val="24"/>
          <w:lang w:val="kk-KZ"/>
        </w:rPr>
      </w:pPr>
      <w:r w:rsidRPr="00C55145">
        <w:rPr>
          <w:rFonts w:ascii="Times New Roman" w:eastAsia="Calibri" w:hAnsi="Times New Roman" w:cs="Times New Roman"/>
          <w:b/>
          <w:sz w:val="24"/>
          <w:szCs w:val="24"/>
          <w:lang w:val="kk-KZ"/>
        </w:rPr>
        <w:t>Оқу бағдарламасына қосымша</w:t>
      </w:r>
    </w:p>
    <w:p w:rsidR="00C55145" w:rsidRPr="00C55145" w:rsidRDefault="00C55145" w:rsidP="00C55145">
      <w:pPr>
        <w:spacing w:after="0" w:line="240" w:lineRule="auto"/>
        <w:jc w:val="center"/>
        <w:rPr>
          <w:rFonts w:ascii="Times New Roman" w:eastAsia="Calibri" w:hAnsi="Times New Roman" w:cs="Times New Roman"/>
          <w:b/>
          <w:sz w:val="24"/>
          <w:szCs w:val="24"/>
          <w:lang w:val="kk-KZ"/>
        </w:rPr>
      </w:pPr>
      <w:r w:rsidRPr="00C55145">
        <w:rPr>
          <w:rFonts w:ascii="Times New Roman" w:eastAsia="Calibri" w:hAnsi="Times New Roman" w:cs="Times New Roman"/>
          <w:b/>
          <w:sz w:val="24"/>
          <w:szCs w:val="24"/>
          <w:lang w:val="kk-KZ"/>
        </w:rPr>
        <w:t>2013-2014  оқу жылына арналған</w:t>
      </w:r>
    </w:p>
    <w:p w:rsidR="00C55145" w:rsidRPr="00C55145" w:rsidRDefault="00C55145" w:rsidP="00C55145">
      <w:pPr>
        <w:spacing w:after="0" w:line="240" w:lineRule="auto"/>
        <w:jc w:val="center"/>
        <w:rPr>
          <w:rFonts w:ascii="Times New Roman" w:eastAsia="Calibri" w:hAnsi="Times New Roman" w:cs="Times New Roman"/>
          <w:b/>
          <w:sz w:val="24"/>
          <w:szCs w:val="24"/>
          <w:lang w:val="kk-KZ"/>
        </w:rPr>
      </w:pPr>
      <w:r w:rsidRPr="00C55145">
        <w:rPr>
          <w:rFonts w:ascii="Times New Roman" w:eastAsia="Calibri" w:hAnsi="Times New Roman" w:cs="Times New Roman"/>
          <w:b/>
          <w:sz w:val="24"/>
          <w:szCs w:val="24"/>
          <w:lang w:val="kk-KZ"/>
        </w:rPr>
        <w:t>студентке арналған пән бойынша оқыту бағдарламасы (Syllabus)</w:t>
      </w:r>
    </w:p>
    <w:p w:rsidR="00797B8E" w:rsidRPr="00B8314C" w:rsidRDefault="00C55145" w:rsidP="00C55145">
      <w:pPr>
        <w:spacing w:after="0" w:line="240" w:lineRule="auto"/>
        <w:jc w:val="center"/>
        <w:rPr>
          <w:rFonts w:ascii="Times New Roman" w:eastAsia="Times New Roman" w:hAnsi="Times New Roman" w:cs="Times New Roman"/>
          <w:b/>
          <w:sz w:val="20"/>
          <w:szCs w:val="20"/>
          <w:lang w:val="kk-KZ" w:eastAsia="ru-RU"/>
        </w:rPr>
      </w:pPr>
      <w:proofErr w:type="spellStart"/>
      <w:r w:rsidRPr="00B91B75">
        <w:rPr>
          <w:rFonts w:ascii="Times New Roman" w:hAnsi="Times New Roman" w:cs="Times New Roman"/>
          <w:b/>
          <w:sz w:val="24"/>
          <w:szCs w:val="24"/>
          <w:lang w:val="en-US"/>
        </w:rPr>
        <w:t>FChZh</w:t>
      </w:r>
      <w:proofErr w:type="spellEnd"/>
      <w:r w:rsidRPr="00B91B75">
        <w:rPr>
          <w:rFonts w:ascii="Times New Roman" w:hAnsi="Times New Roman" w:cs="Times New Roman"/>
          <w:b/>
          <w:sz w:val="24"/>
          <w:szCs w:val="24"/>
          <w:lang w:val="en-US"/>
        </w:rPr>
        <w:t xml:space="preserve"> 3214</w:t>
      </w:r>
      <w:r w:rsidRPr="00C55145">
        <w:rPr>
          <w:rFonts w:ascii="Times New Roman" w:hAnsi="Times New Roman" w:cs="Times New Roman"/>
          <w:sz w:val="24"/>
          <w:szCs w:val="24"/>
        </w:rPr>
        <w:t xml:space="preserve"> - </w:t>
      </w:r>
      <w:r w:rsidR="00797B8E" w:rsidRPr="00C55145">
        <w:rPr>
          <w:rFonts w:ascii="Times New Roman" w:eastAsia="Times New Roman" w:hAnsi="Times New Roman" w:cs="Times New Roman"/>
          <w:b/>
          <w:sz w:val="24"/>
          <w:szCs w:val="24"/>
          <w:lang w:val="kk-KZ" w:eastAsia="ru-RU"/>
        </w:rPr>
        <w:t>Адам және жануарлар физиологиясы</w:t>
      </w:r>
    </w:p>
    <w:tbl>
      <w:tblPr>
        <w:tblW w:w="957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40"/>
        <w:gridCol w:w="500"/>
        <w:gridCol w:w="338"/>
        <w:gridCol w:w="283"/>
        <w:gridCol w:w="99"/>
        <w:gridCol w:w="237"/>
        <w:gridCol w:w="192"/>
        <w:gridCol w:w="471"/>
        <w:gridCol w:w="122"/>
        <w:gridCol w:w="13"/>
        <w:gridCol w:w="1108"/>
        <w:gridCol w:w="603"/>
        <w:gridCol w:w="314"/>
        <w:gridCol w:w="392"/>
        <w:gridCol w:w="630"/>
        <w:gridCol w:w="679"/>
        <w:gridCol w:w="302"/>
        <w:gridCol w:w="139"/>
        <w:gridCol w:w="1098"/>
        <w:gridCol w:w="1114"/>
      </w:tblGrid>
      <w:tr w:rsidR="00797B8E" w:rsidRPr="00B8314C" w:rsidTr="00E65DCF">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1. Негізгі мәліметтер</w:t>
            </w:r>
          </w:p>
        </w:tc>
      </w:tr>
      <w:tr w:rsidR="00797B8E" w:rsidRPr="00B8314C" w:rsidTr="00E65DCF">
        <w:tc>
          <w:tcPr>
            <w:tcW w:w="2397" w:type="dxa"/>
            <w:gridSpan w:val="6"/>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Факультет</w:t>
            </w:r>
          </w:p>
        </w:tc>
        <w:tc>
          <w:tcPr>
            <w:tcW w:w="7177" w:type="dxa"/>
            <w:gridSpan w:val="14"/>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Аграрлы- биологиялық</w:t>
            </w:r>
          </w:p>
        </w:tc>
      </w:tr>
      <w:tr w:rsidR="00797B8E" w:rsidRPr="00B8314C" w:rsidTr="00E65DCF">
        <w:tc>
          <w:tcPr>
            <w:tcW w:w="2397" w:type="dxa"/>
            <w:gridSpan w:val="6"/>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Мамандық</w:t>
            </w:r>
          </w:p>
        </w:tc>
        <w:tc>
          <w:tcPr>
            <w:tcW w:w="7177" w:type="dxa"/>
            <w:gridSpan w:val="14"/>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eastAsia="ru-RU"/>
              </w:rPr>
            </w:pPr>
            <w:r w:rsidRPr="00B8314C">
              <w:rPr>
                <w:rFonts w:ascii="Times New Roman" w:eastAsia="Times New Roman" w:hAnsi="Times New Roman" w:cs="Times New Roman"/>
                <w:sz w:val="18"/>
                <w:szCs w:val="18"/>
                <w:lang w:eastAsia="ru-RU"/>
              </w:rPr>
              <w:t>050607 - Биология</w:t>
            </w:r>
          </w:p>
        </w:tc>
      </w:tr>
      <w:tr w:rsidR="00797B8E" w:rsidRPr="00B8314C" w:rsidTr="00E65DCF">
        <w:tc>
          <w:tcPr>
            <w:tcW w:w="940" w:type="dxa"/>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Курс</w:t>
            </w:r>
          </w:p>
        </w:tc>
        <w:tc>
          <w:tcPr>
            <w:tcW w:w="1121" w:type="dxa"/>
            <w:gridSpan w:val="3"/>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en-US" w:eastAsia="ru-RU"/>
              </w:rPr>
            </w:pPr>
            <w:r w:rsidRPr="00B8314C">
              <w:rPr>
                <w:rFonts w:ascii="Times New Roman" w:eastAsia="Times New Roman" w:hAnsi="Times New Roman" w:cs="Times New Roman"/>
                <w:sz w:val="18"/>
                <w:szCs w:val="18"/>
                <w:lang w:val="en-US" w:eastAsia="ru-RU"/>
              </w:rPr>
              <w:t>3</w:t>
            </w:r>
          </w:p>
        </w:tc>
        <w:tc>
          <w:tcPr>
            <w:tcW w:w="1121" w:type="dxa"/>
            <w:gridSpan w:val="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Семестр</w:t>
            </w:r>
          </w:p>
        </w:tc>
        <w:tc>
          <w:tcPr>
            <w:tcW w:w="1121" w:type="dxa"/>
            <w:gridSpan w:val="2"/>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en-US" w:eastAsia="ru-RU"/>
              </w:rPr>
            </w:pPr>
            <w:r w:rsidRPr="00B8314C">
              <w:rPr>
                <w:rFonts w:ascii="Times New Roman" w:eastAsia="Times New Roman" w:hAnsi="Times New Roman" w:cs="Times New Roman"/>
                <w:sz w:val="18"/>
                <w:szCs w:val="18"/>
                <w:lang w:val="en-US" w:eastAsia="ru-RU"/>
              </w:rPr>
              <w:t>6</w:t>
            </w:r>
          </w:p>
        </w:tc>
        <w:tc>
          <w:tcPr>
            <w:tcW w:w="1309" w:type="dxa"/>
            <w:gridSpan w:val="3"/>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Оқыту нысаны</w:t>
            </w:r>
          </w:p>
        </w:tc>
        <w:tc>
          <w:tcPr>
            <w:tcW w:w="1309" w:type="dxa"/>
            <w:gridSpan w:val="2"/>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негізгі</w:t>
            </w:r>
          </w:p>
        </w:tc>
        <w:tc>
          <w:tcPr>
            <w:tcW w:w="1539" w:type="dxa"/>
            <w:gridSpan w:val="3"/>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ind w:left="-533" w:firstLine="533"/>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Бағдарлама</w:t>
            </w:r>
          </w:p>
        </w:tc>
        <w:tc>
          <w:tcPr>
            <w:tcW w:w="1114" w:type="dxa"/>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ind w:left="-533" w:firstLine="533"/>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бакалавр</w:t>
            </w:r>
          </w:p>
        </w:tc>
      </w:tr>
      <w:tr w:rsidR="00797B8E" w:rsidRPr="00B8314C" w:rsidTr="00E65DCF">
        <w:tc>
          <w:tcPr>
            <w:tcW w:w="2061" w:type="dxa"/>
            <w:gridSpan w:val="4"/>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 xml:space="preserve">Пән циклы </w:t>
            </w:r>
          </w:p>
        </w:tc>
        <w:tc>
          <w:tcPr>
            <w:tcW w:w="2242" w:type="dxa"/>
            <w:gridSpan w:val="7"/>
            <w:tcBorders>
              <w:top w:val="single" w:sz="4" w:space="0" w:color="auto"/>
              <w:left w:val="single" w:sz="4" w:space="0" w:color="auto"/>
              <w:bottom w:val="single" w:sz="4" w:space="0" w:color="auto"/>
              <w:right w:val="single" w:sz="4" w:space="0" w:color="auto"/>
            </w:tcBorders>
          </w:tcPr>
          <w:p w:rsidR="00797B8E" w:rsidRPr="00B8314C" w:rsidRDefault="00C55145" w:rsidP="00797B8E">
            <w:pPr>
              <w:spacing w:after="0" w:line="240" w:lineRule="auto"/>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БП</w:t>
            </w:r>
          </w:p>
        </w:tc>
        <w:tc>
          <w:tcPr>
            <w:tcW w:w="2618" w:type="dxa"/>
            <w:gridSpan w:val="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Компонент</w:t>
            </w:r>
          </w:p>
        </w:tc>
        <w:tc>
          <w:tcPr>
            <w:tcW w:w="2653" w:type="dxa"/>
            <w:gridSpan w:val="4"/>
            <w:tcBorders>
              <w:top w:val="single" w:sz="4" w:space="0" w:color="auto"/>
              <w:left w:val="single" w:sz="4" w:space="0" w:color="auto"/>
              <w:bottom w:val="single" w:sz="4" w:space="0" w:color="auto"/>
              <w:right w:val="single" w:sz="4" w:space="0" w:color="auto"/>
            </w:tcBorders>
          </w:tcPr>
          <w:p w:rsidR="00797B8E" w:rsidRPr="00B8314C" w:rsidRDefault="00C55145" w:rsidP="00797B8E">
            <w:pPr>
              <w:spacing w:after="0" w:line="240" w:lineRule="auto"/>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міндетті</w:t>
            </w:r>
          </w:p>
        </w:tc>
      </w:tr>
      <w:tr w:rsidR="00797B8E" w:rsidRPr="00B8314C" w:rsidTr="00E65DCF">
        <w:tc>
          <w:tcPr>
            <w:tcW w:w="2061" w:type="dxa"/>
            <w:gridSpan w:val="4"/>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Кредит саны</w:t>
            </w:r>
          </w:p>
        </w:tc>
        <w:tc>
          <w:tcPr>
            <w:tcW w:w="2242" w:type="dxa"/>
            <w:gridSpan w:val="7"/>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en-US" w:eastAsia="ru-RU"/>
              </w:rPr>
            </w:pPr>
            <w:r w:rsidRPr="00B8314C">
              <w:rPr>
                <w:rFonts w:ascii="Times New Roman" w:eastAsia="Times New Roman" w:hAnsi="Times New Roman" w:cs="Times New Roman"/>
                <w:sz w:val="18"/>
                <w:szCs w:val="18"/>
                <w:lang w:val="en-US" w:eastAsia="ru-RU"/>
              </w:rPr>
              <w:t>3</w:t>
            </w:r>
          </w:p>
        </w:tc>
        <w:tc>
          <w:tcPr>
            <w:tcW w:w="2618" w:type="dxa"/>
            <w:gridSpan w:val="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Сағаттар саны</w:t>
            </w:r>
          </w:p>
        </w:tc>
        <w:tc>
          <w:tcPr>
            <w:tcW w:w="2653" w:type="dxa"/>
            <w:gridSpan w:val="4"/>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en-US" w:eastAsia="ru-RU"/>
              </w:rPr>
            </w:pPr>
            <w:r w:rsidRPr="00B8314C">
              <w:rPr>
                <w:rFonts w:ascii="Times New Roman" w:eastAsia="Times New Roman" w:hAnsi="Times New Roman" w:cs="Times New Roman"/>
                <w:sz w:val="18"/>
                <w:szCs w:val="18"/>
                <w:lang w:val="en-US" w:eastAsia="ru-RU"/>
              </w:rPr>
              <w:t>135</w:t>
            </w:r>
          </w:p>
        </w:tc>
      </w:tr>
      <w:tr w:rsidR="00797B8E" w:rsidRPr="00B8314C" w:rsidTr="00E65DCF">
        <w:tc>
          <w:tcPr>
            <w:tcW w:w="3060" w:type="dxa"/>
            <w:gridSpan w:val="8"/>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Сабақ өткізу орны</w:t>
            </w:r>
          </w:p>
        </w:tc>
        <w:tc>
          <w:tcPr>
            <w:tcW w:w="6514" w:type="dxa"/>
            <w:gridSpan w:val="12"/>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 xml:space="preserve">Корпус </w:t>
            </w:r>
            <w:r w:rsidRPr="00B8314C">
              <w:rPr>
                <w:rFonts w:ascii="Times New Roman" w:eastAsia="Times New Roman" w:hAnsi="Times New Roman" w:cs="Times New Roman"/>
                <w:sz w:val="18"/>
                <w:szCs w:val="18"/>
                <w:lang w:eastAsia="ru-RU"/>
              </w:rPr>
              <w:t xml:space="preserve">№ </w:t>
            </w:r>
            <w:r w:rsidRPr="00B8314C">
              <w:rPr>
                <w:rFonts w:ascii="Times New Roman" w:eastAsia="Times New Roman" w:hAnsi="Times New Roman" w:cs="Times New Roman"/>
                <w:sz w:val="18"/>
                <w:szCs w:val="18"/>
                <w:lang w:val="en-US" w:eastAsia="ru-RU"/>
              </w:rPr>
              <w:t>2</w:t>
            </w:r>
          </w:p>
        </w:tc>
      </w:tr>
      <w:tr w:rsidR="00797B8E" w:rsidRPr="00B8314C" w:rsidTr="00E65DCF">
        <w:tc>
          <w:tcPr>
            <w:tcW w:w="2589" w:type="dxa"/>
            <w:gridSpan w:val="7"/>
            <w:tcBorders>
              <w:top w:val="single" w:sz="4" w:space="0" w:color="auto"/>
              <w:left w:val="single" w:sz="4" w:space="0" w:color="auto"/>
              <w:bottom w:val="single" w:sz="4" w:space="0" w:color="auto"/>
              <w:right w:val="single" w:sz="4" w:space="0" w:color="auto"/>
            </w:tcBorders>
          </w:tcPr>
          <w:p w:rsidR="00797B8E" w:rsidRPr="00B8314C" w:rsidRDefault="00C55145" w:rsidP="00797B8E">
            <w:pPr>
              <w:spacing w:after="0" w:line="240" w:lineRule="auto"/>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Бағдарлама жетекшісі</w:t>
            </w:r>
          </w:p>
        </w:tc>
        <w:tc>
          <w:tcPr>
            <w:tcW w:w="6985" w:type="dxa"/>
            <w:gridSpan w:val="13"/>
            <w:tcBorders>
              <w:top w:val="single" w:sz="4" w:space="0" w:color="auto"/>
              <w:left w:val="single" w:sz="4" w:space="0" w:color="auto"/>
              <w:bottom w:val="single" w:sz="4" w:space="0" w:color="auto"/>
              <w:right w:val="single" w:sz="4" w:space="0" w:color="auto"/>
            </w:tcBorders>
          </w:tcPr>
          <w:p w:rsidR="00797B8E" w:rsidRPr="00B8314C" w:rsidRDefault="00C55145" w:rsidP="00797B8E">
            <w:pPr>
              <w:spacing w:after="0" w:line="240" w:lineRule="auto"/>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Бейшова И.С.</w:t>
            </w:r>
          </w:p>
        </w:tc>
      </w:tr>
      <w:tr w:rsidR="00797B8E" w:rsidRPr="00B8314C" w:rsidTr="00E65DCF">
        <w:tc>
          <w:tcPr>
            <w:tcW w:w="2589" w:type="dxa"/>
            <w:gridSpan w:val="7"/>
            <w:vMerge w:val="restart"/>
            <w:tcBorders>
              <w:top w:val="single" w:sz="4" w:space="0" w:color="auto"/>
              <w:left w:val="single" w:sz="4" w:space="0" w:color="auto"/>
              <w:bottom w:val="single" w:sz="4" w:space="0" w:color="auto"/>
              <w:right w:val="single" w:sz="4" w:space="0" w:color="auto"/>
            </w:tcBorders>
          </w:tcPr>
          <w:p w:rsidR="00797B8E" w:rsidRPr="00B8314C" w:rsidRDefault="00797B8E" w:rsidP="00C55145">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Кеңес уақыты</w:t>
            </w:r>
          </w:p>
        </w:tc>
        <w:tc>
          <w:tcPr>
            <w:tcW w:w="2317" w:type="dxa"/>
            <w:gridSpan w:val="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1-нші апта</w:t>
            </w:r>
          </w:p>
        </w:tc>
        <w:tc>
          <w:tcPr>
            <w:tcW w:w="2317" w:type="dxa"/>
            <w:gridSpan w:val="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2-нші апта</w:t>
            </w:r>
          </w:p>
        </w:tc>
        <w:tc>
          <w:tcPr>
            <w:tcW w:w="2351" w:type="dxa"/>
            <w:gridSpan w:val="3"/>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3-нші апта</w:t>
            </w:r>
          </w:p>
        </w:tc>
      </w:tr>
      <w:tr w:rsidR="00C55145" w:rsidRPr="00B8314C" w:rsidTr="00C55145">
        <w:tc>
          <w:tcPr>
            <w:tcW w:w="2589" w:type="dxa"/>
            <w:gridSpan w:val="7"/>
            <w:vMerge/>
            <w:tcBorders>
              <w:top w:val="single" w:sz="4" w:space="0" w:color="auto"/>
              <w:left w:val="single" w:sz="4" w:space="0" w:color="auto"/>
              <w:bottom w:val="single" w:sz="4" w:space="0" w:color="auto"/>
              <w:right w:val="single" w:sz="4" w:space="0" w:color="auto"/>
            </w:tcBorders>
            <w:vAlign w:val="center"/>
          </w:tcPr>
          <w:p w:rsidR="00C55145" w:rsidRPr="00B8314C" w:rsidRDefault="00C55145" w:rsidP="00797B8E">
            <w:pPr>
              <w:spacing w:after="0" w:line="240" w:lineRule="auto"/>
              <w:rPr>
                <w:rFonts w:ascii="Times New Roman" w:eastAsia="Times New Roman" w:hAnsi="Times New Roman" w:cs="Times New Roman"/>
                <w:sz w:val="18"/>
                <w:szCs w:val="18"/>
                <w:lang w:val="kk-KZ" w:eastAsia="ru-RU"/>
              </w:rPr>
            </w:pPr>
          </w:p>
        </w:tc>
        <w:tc>
          <w:tcPr>
            <w:tcW w:w="6985" w:type="dxa"/>
            <w:gridSpan w:val="13"/>
            <w:tcBorders>
              <w:top w:val="single" w:sz="4" w:space="0" w:color="auto"/>
              <w:left w:val="single" w:sz="4" w:space="0" w:color="auto"/>
              <w:bottom w:val="single" w:sz="4" w:space="0" w:color="auto"/>
              <w:right w:val="single" w:sz="4" w:space="0" w:color="auto"/>
            </w:tcBorders>
          </w:tcPr>
          <w:p w:rsidR="00C55145" w:rsidRPr="00C55145" w:rsidRDefault="00C55145" w:rsidP="00797B8E">
            <w:pPr>
              <w:spacing w:after="0" w:line="240" w:lineRule="auto"/>
              <w:rPr>
                <w:rFonts w:ascii="Times New Roman" w:eastAsia="Times New Roman" w:hAnsi="Times New Roman" w:cs="Times New Roman"/>
                <w:sz w:val="18"/>
                <w:szCs w:val="18"/>
                <w:lang w:val="kk-KZ" w:eastAsia="ru-RU"/>
              </w:rPr>
            </w:pPr>
            <w:r w:rsidRPr="00C55145">
              <w:rPr>
                <w:rFonts w:ascii="Times New Roman" w:eastAsia="Calibri" w:hAnsi="Times New Roman" w:cs="Times New Roman"/>
                <w:lang w:val="kk-KZ"/>
              </w:rPr>
              <w:t>Жұмыс кестесі бойынша</w:t>
            </w:r>
          </w:p>
        </w:tc>
      </w:tr>
      <w:tr w:rsidR="00797B8E" w:rsidRPr="00B8314C" w:rsidTr="00E65DCF">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2 Пререквизиттер және постреквизиттер</w:t>
            </w:r>
          </w:p>
        </w:tc>
      </w:tr>
      <w:tr w:rsidR="00797B8E" w:rsidRPr="00B8314C" w:rsidTr="00E65DCF">
        <w:tc>
          <w:tcPr>
            <w:tcW w:w="2160" w:type="dxa"/>
            <w:gridSpan w:val="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Пререквизиттер</w:t>
            </w:r>
          </w:p>
        </w:tc>
        <w:tc>
          <w:tcPr>
            <w:tcW w:w="7414" w:type="dxa"/>
            <w:gridSpan w:val="1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120" w:line="240" w:lineRule="auto"/>
              <w:rPr>
                <w:rFonts w:ascii="Times New Roman" w:eastAsia="Times New Roman" w:hAnsi="Times New Roman" w:cs="Times New Roman"/>
                <w:sz w:val="18"/>
                <w:szCs w:val="18"/>
                <w:lang w:val="kk-KZ" w:eastAsia="ru-RU"/>
              </w:rPr>
            </w:pPr>
            <w:r w:rsidRPr="00B8314C">
              <w:rPr>
                <w:rFonts w:ascii="Times New Roman" w:eastAsia="Times-Roman" w:hAnsi="Times New Roman" w:cs="Times New Roman"/>
                <w:sz w:val="18"/>
                <w:szCs w:val="18"/>
                <w:lang w:val="kk-KZ" w:eastAsia="ru-RU"/>
              </w:rPr>
              <w:t xml:space="preserve">цитология, </w:t>
            </w:r>
            <w:r w:rsidRPr="00B8314C">
              <w:rPr>
                <w:rFonts w:ascii="Times New Roman" w:eastAsia="Times-Roman" w:hAnsi="Times New Roman" w:cs="Times New Roman"/>
                <w:bCs/>
                <w:sz w:val="18"/>
                <w:szCs w:val="18"/>
                <w:lang w:val="kk-KZ" w:eastAsia="ru-RU"/>
              </w:rPr>
              <w:t xml:space="preserve">гистология, </w:t>
            </w:r>
            <w:r w:rsidRPr="00B8314C">
              <w:rPr>
                <w:rFonts w:ascii="Times New Roman" w:eastAsia="Times-Roman" w:hAnsi="Times New Roman" w:cs="Times New Roman"/>
                <w:sz w:val="18"/>
                <w:szCs w:val="18"/>
                <w:lang w:val="kk-KZ" w:eastAsia="ru-RU"/>
              </w:rPr>
              <w:t>омыртқалылар зоологиясы,</w:t>
            </w:r>
          </w:p>
        </w:tc>
      </w:tr>
      <w:tr w:rsidR="00797B8E" w:rsidRPr="00B8314C" w:rsidTr="00E65DCF">
        <w:tc>
          <w:tcPr>
            <w:tcW w:w="2160" w:type="dxa"/>
            <w:gridSpan w:val="5"/>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Постреквизиттер</w:t>
            </w:r>
          </w:p>
        </w:tc>
        <w:tc>
          <w:tcPr>
            <w:tcW w:w="7414" w:type="dxa"/>
            <w:gridSpan w:val="15"/>
            <w:tcBorders>
              <w:top w:val="single" w:sz="4" w:space="0" w:color="auto"/>
              <w:left w:val="single" w:sz="4" w:space="0" w:color="auto"/>
              <w:bottom w:val="single" w:sz="4" w:space="0" w:color="auto"/>
              <w:right w:val="single" w:sz="4" w:space="0" w:color="auto"/>
            </w:tcBorders>
          </w:tcPr>
          <w:p w:rsidR="00797B8E" w:rsidRPr="00B8314C" w:rsidRDefault="00797B8E" w:rsidP="00B8314C">
            <w:p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генетика, биология, антропология, молекулалы биология, адам анатомиясы.</w:t>
            </w:r>
          </w:p>
        </w:tc>
      </w:tr>
      <w:tr w:rsidR="00797B8E" w:rsidRPr="00B8314C" w:rsidTr="00E65DCF">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3 Пәннің мақсаты мен міндеттері</w:t>
            </w:r>
          </w:p>
        </w:tc>
      </w:tr>
      <w:tr w:rsidR="00797B8E" w:rsidRPr="00AE61B1" w:rsidTr="00E65DCF">
        <w:tc>
          <w:tcPr>
            <w:tcW w:w="1440" w:type="dxa"/>
            <w:gridSpan w:val="2"/>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Мақсаты</w:t>
            </w:r>
          </w:p>
        </w:tc>
        <w:tc>
          <w:tcPr>
            <w:tcW w:w="8134" w:type="dxa"/>
            <w:gridSpan w:val="18"/>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Организмнің, жүйелердің, мүшелердің қызметтерінің физиологиялық механизмдерімен таныстыру;</w:t>
            </w:r>
          </w:p>
          <w:p w:rsidR="00797B8E" w:rsidRPr="00B8314C" w:rsidRDefault="00797B8E" w:rsidP="00797B8E">
            <w:pPr>
              <w:spacing w:after="0" w:line="240" w:lineRule="auto"/>
              <w:ind w:right="-108"/>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sz w:val="18"/>
                <w:szCs w:val="18"/>
                <w:lang w:val="kk-KZ" w:eastAsia="ru-RU"/>
              </w:rPr>
              <w:t>Физиология ғылымның жаңа жетістіктерімен таныстыру және даму болашағын көрсету; білім беріп, физиологиялық ой қалыптастыру</w:t>
            </w:r>
          </w:p>
        </w:tc>
      </w:tr>
      <w:tr w:rsidR="00797B8E" w:rsidRPr="00B8314C" w:rsidTr="00E65DCF">
        <w:tc>
          <w:tcPr>
            <w:tcW w:w="1440" w:type="dxa"/>
            <w:gridSpan w:val="2"/>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Міндеттері</w:t>
            </w:r>
          </w:p>
        </w:tc>
        <w:tc>
          <w:tcPr>
            <w:tcW w:w="8134" w:type="dxa"/>
            <w:gridSpan w:val="18"/>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en-US" w:eastAsia="ru-RU"/>
              </w:rPr>
            </w:pPr>
            <w:r w:rsidRPr="00B8314C">
              <w:rPr>
                <w:rFonts w:ascii="Times New Roman" w:eastAsia="Times New Roman" w:hAnsi="Times New Roman" w:cs="Times New Roman"/>
                <w:sz w:val="18"/>
                <w:szCs w:val="18"/>
                <w:lang w:val="kk-KZ" w:eastAsia="ru-RU"/>
              </w:rPr>
              <w:t xml:space="preserve">физиологиялық жүйелердің атқару қызметтерін анықтап олардың реттелу механизмдерін толық білу, игерген білімдерін практикалық сабақтарда және эксперименталды жұмыста пайдалана </w:t>
            </w:r>
            <w:r w:rsidR="00B8314C" w:rsidRPr="00B8314C">
              <w:rPr>
                <w:rFonts w:ascii="Times New Roman" w:eastAsia="Times New Roman" w:hAnsi="Times New Roman" w:cs="Times New Roman"/>
                <w:sz w:val="18"/>
                <w:szCs w:val="18"/>
                <w:lang w:val="kk-KZ" w:eastAsia="ru-RU"/>
              </w:rPr>
              <w:t xml:space="preserve">білу. Физиологиялық түрлі </w:t>
            </w:r>
            <w:r w:rsidRPr="00B8314C">
              <w:rPr>
                <w:rFonts w:ascii="Times New Roman" w:eastAsia="Times New Roman" w:hAnsi="Times New Roman" w:cs="Times New Roman"/>
                <w:sz w:val="18"/>
                <w:szCs w:val="18"/>
                <w:lang w:val="kk-KZ" w:eastAsia="ru-RU"/>
              </w:rPr>
              <w:t>әдістермен танысып оларды қолданатын жай туғызу.</w:t>
            </w:r>
          </w:p>
        </w:tc>
      </w:tr>
      <w:tr w:rsidR="00797B8E" w:rsidRPr="00B8314C" w:rsidTr="00E65DCF">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4 Академиялық сабақтардың бөлінуі</w:t>
            </w:r>
          </w:p>
        </w:tc>
      </w:tr>
      <w:tr w:rsidR="00C55145" w:rsidRPr="00B8314C" w:rsidTr="00C55145">
        <w:tc>
          <w:tcPr>
            <w:tcW w:w="3195" w:type="dxa"/>
            <w:gridSpan w:val="10"/>
            <w:tcBorders>
              <w:top w:val="single" w:sz="4" w:space="0" w:color="auto"/>
              <w:left w:val="single" w:sz="4" w:space="0" w:color="auto"/>
              <w:bottom w:val="single" w:sz="4" w:space="0" w:color="auto"/>
              <w:right w:val="single" w:sz="4" w:space="0" w:color="auto"/>
            </w:tcBorders>
          </w:tcPr>
          <w:p w:rsidR="00C55145" w:rsidRPr="00B8314C" w:rsidRDefault="00C55145" w:rsidP="00C55145">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Барлығы</w:t>
            </w:r>
          </w:p>
        </w:tc>
        <w:tc>
          <w:tcPr>
            <w:tcW w:w="1108" w:type="dxa"/>
            <w:tcBorders>
              <w:top w:val="single" w:sz="4" w:space="0" w:color="auto"/>
              <w:left w:val="single" w:sz="4" w:space="0" w:color="auto"/>
              <w:bottom w:val="single" w:sz="4" w:space="0" w:color="auto"/>
              <w:right w:val="single" w:sz="4" w:space="0" w:color="auto"/>
            </w:tcBorders>
          </w:tcPr>
          <w:p w:rsidR="00C55145" w:rsidRPr="00B8314C" w:rsidRDefault="00C55145" w:rsidP="00797B8E">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Тәж.</w:t>
            </w:r>
          </w:p>
        </w:tc>
        <w:tc>
          <w:tcPr>
            <w:tcW w:w="917" w:type="dxa"/>
            <w:gridSpan w:val="2"/>
            <w:tcBorders>
              <w:top w:val="single" w:sz="4" w:space="0" w:color="auto"/>
              <w:left w:val="single" w:sz="4" w:space="0" w:color="auto"/>
              <w:bottom w:val="single" w:sz="4" w:space="0" w:color="auto"/>
              <w:right w:val="single" w:sz="4" w:space="0" w:color="auto"/>
            </w:tcBorders>
          </w:tcPr>
          <w:p w:rsidR="00C55145" w:rsidRPr="00B8314C" w:rsidRDefault="00C55145" w:rsidP="00797B8E">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Зерт.</w:t>
            </w:r>
          </w:p>
        </w:tc>
        <w:tc>
          <w:tcPr>
            <w:tcW w:w="1022" w:type="dxa"/>
            <w:gridSpan w:val="2"/>
            <w:tcBorders>
              <w:top w:val="single" w:sz="4" w:space="0" w:color="auto"/>
              <w:left w:val="single" w:sz="4" w:space="0" w:color="auto"/>
              <w:bottom w:val="single" w:sz="4" w:space="0" w:color="auto"/>
              <w:right w:val="single" w:sz="4" w:space="0" w:color="auto"/>
            </w:tcBorders>
          </w:tcPr>
          <w:p w:rsidR="00C55145" w:rsidRPr="00B8314C" w:rsidRDefault="00C55145" w:rsidP="00C55145">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 xml:space="preserve">СОӨЖ </w:t>
            </w:r>
          </w:p>
        </w:tc>
        <w:tc>
          <w:tcPr>
            <w:tcW w:w="1120" w:type="dxa"/>
            <w:gridSpan w:val="3"/>
            <w:tcBorders>
              <w:top w:val="single" w:sz="4" w:space="0" w:color="auto"/>
              <w:left w:val="single" w:sz="4" w:space="0" w:color="auto"/>
              <w:bottom w:val="single" w:sz="4" w:space="0" w:color="auto"/>
              <w:right w:val="single" w:sz="4" w:space="0" w:color="auto"/>
            </w:tcBorders>
          </w:tcPr>
          <w:p w:rsidR="00C55145" w:rsidRPr="00B8314C" w:rsidRDefault="00C55145" w:rsidP="00797B8E">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СӨЖ.</w:t>
            </w:r>
          </w:p>
        </w:tc>
        <w:tc>
          <w:tcPr>
            <w:tcW w:w="2212" w:type="dxa"/>
            <w:gridSpan w:val="2"/>
            <w:tcBorders>
              <w:top w:val="single" w:sz="4" w:space="0" w:color="auto"/>
              <w:left w:val="single" w:sz="4" w:space="0" w:color="auto"/>
              <w:bottom w:val="single" w:sz="4" w:space="0" w:color="auto"/>
              <w:right w:val="single" w:sz="4" w:space="0" w:color="auto"/>
            </w:tcBorders>
          </w:tcPr>
          <w:p w:rsidR="00C55145" w:rsidRPr="00B8314C" w:rsidRDefault="00C55145" w:rsidP="00797B8E">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Бақылау нысаны</w:t>
            </w:r>
          </w:p>
        </w:tc>
      </w:tr>
      <w:tr w:rsidR="00C55145" w:rsidRPr="00B8314C" w:rsidTr="00C55145">
        <w:tc>
          <w:tcPr>
            <w:tcW w:w="3195" w:type="dxa"/>
            <w:gridSpan w:val="10"/>
            <w:tcBorders>
              <w:top w:val="single" w:sz="4" w:space="0" w:color="auto"/>
              <w:left w:val="single" w:sz="4" w:space="0" w:color="auto"/>
              <w:bottom w:val="single" w:sz="4" w:space="0" w:color="auto"/>
              <w:right w:val="single" w:sz="4" w:space="0" w:color="auto"/>
            </w:tcBorders>
          </w:tcPr>
          <w:p w:rsidR="00C55145" w:rsidRPr="00B8314C" w:rsidRDefault="00C55145" w:rsidP="00797B8E">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val="en-US" w:eastAsia="ru-RU"/>
              </w:rPr>
              <w:t xml:space="preserve">3 </w:t>
            </w:r>
            <w:r w:rsidRPr="00B8314C">
              <w:rPr>
                <w:rFonts w:ascii="Times New Roman" w:eastAsia="Times New Roman" w:hAnsi="Times New Roman" w:cs="Times New Roman"/>
                <w:sz w:val="18"/>
                <w:szCs w:val="18"/>
                <w:lang w:val="kk-KZ" w:eastAsia="ru-RU"/>
              </w:rPr>
              <w:t xml:space="preserve"> кредит  </w:t>
            </w:r>
            <w:r w:rsidRPr="00B8314C">
              <w:rPr>
                <w:rFonts w:ascii="Times New Roman" w:eastAsia="Times New Roman" w:hAnsi="Times New Roman" w:cs="Times New Roman"/>
                <w:sz w:val="18"/>
                <w:szCs w:val="18"/>
                <w:lang w:eastAsia="ru-RU"/>
              </w:rPr>
              <w:t>135</w:t>
            </w:r>
            <w:r w:rsidRPr="00B8314C">
              <w:rPr>
                <w:rFonts w:ascii="Times New Roman" w:eastAsia="Times New Roman" w:hAnsi="Times New Roman" w:cs="Times New Roman"/>
                <w:sz w:val="18"/>
                <w:szCs w:val="18"/>
                <w:lang w:val="kk-KZ" w:eastAsia="ru-RU"/>
              </w:rPr>
              <w:t xml:space="preserve">сағат </w:t>
            </w:r>
          </w:p>
        </w:tc>
        <w:tc>
          <w:tcPr>
            <w:tcW w:w="1108" w:type="dxa"/>
            <w:tcBorders>
              <w:top w:val="single" w:sz="4" w:space="0" w:color="auto"/>
              <w:left w:val="single" w:sz="4" w:space="0" w:color="auto"/>
              <w:bottom w:val="single" w:sz="4" w:space="0" w:color="auto"/>
              <w:right w:val="single" w:sz="4" w:space="0" w:color="auto"/>
            </w:tcBorders>
          </w:tcPr>
          <w:p w:rsidR="00C55145" w:rsidRPr="00C55145" w:rsidRDefault="00C55145" w:rsidP="00B91B75">
            <w:pPr>
              <w:spacing w:after="0" w:line="240" w:lineRule="auto"/>
              <w:jc w:val="center"/>
              <w:rPr>
                <w:rFonts w:ascii="Times New Roman" w:eastAsia="Times New Roman" w:hAnsi="Times New Roman" w:cs="Times New Roman"/>
                <w:sz w:val="18"/>
                <w:szCs w:val="18"/>
                <w:lang w:val="en-US" w:eastAsia="ru-RU"/>
              </w:rPr>
            </w:pPr>
            <w:r>
              <w:rPr>
                <w:rFonts w:ascii="Times New Roman" w:eastAsia="Times New Roman" w:hAnsi="Times New Roman" w:cs="Times New Roman"/>
                <w:sz w:val="18"/>
                <w:szCs w:val="18"/>
                <w:lang w:val="en-US" w:eastAsia="ru-RU"/>
              </w:rPr>
              <w:t>30</w:t>
            </w:r>
          </w:p>
        </w:tc>
        <w:tc>
          <w:tcPr>
            <w:tcW w:w="917" w:type="dxa"/>
            <w:gridSpan w:val="2"/>
            <w:tcBorders>
              <w:top w:val="single" w:sz="4" w:space="0" w:color="auto"/>
              <w:left w:val="single" w:sz="4" w:space="0" w:color="auto"/>
              <w:bottom w:val="single" w:sz="4" w:space="0" w:color="auto"/>
              <w:right w:val="single" w:sz="4" w:space="0" w:color="auto"/>
            </w:tcBorders>
          </w:tcPr>
          <w:p w:rsidR="00C55145" w:rsidRPr="00B8314C" w:rsidRDefault="00C55145" w:rsidP="00B91B75">
            <w:pPr>
              <w:spacing w:after="0" w:line="240" w:lineRule="auto"/>
              <w:jc w:val="center"/>
              <w:rPr>
                <w:rFonts w:ascii="Times New Roman" w:eastAsia="Times New Roman" w:hAnsi="Times New Roman" w:cs="Times New Roman"/>
                <w:sz w:val="18"/>
                <w:szCs w:val="18"/>
                <w:lang w:val="en-US" w:eastAsia="ru-RU"/>
              </w:rPr>
            </w:pPr>
            <w:r>
              <w:rPr>
                <w:rFonts w:ascii="Times New Roman" w:eastAsia="Times New Roman" w:hAnsi="Times New Roman" w:cs="Times New Roman"/>
                <w:sz w:val="18"/>
                <w:szCs w:val="18"/>
                <w:lang w:val="en-US" w:eastAsia="ru-RU"/>
              </w:rPr>
              <w:t>15</w:t>
            </w:r>
          </w:p>
        </w:tc>
        <w:tc>
          <w:tcPr>
            <w:tcW w:w="1022" w:type="dxa"/>
            <w:gridSpan w:val="2"/>
            <w:tcBorders>
              <w:top w:val="single" w:sz="4" w:space="0" w:color="auto"/>
              <w:left w:val="single" w:sz="4" w:space="0" w:color="auto"/>
              <w:bottom w:val="single" w:sz="4" w:space="0" w:color="auto"/>
              <w:right w:val="single" w:sz="4" w:space="0" w:color="auto"/>
            </w:tcBorders>
          </w:tcPr>
          <w:p w:rsidR="00C55145" w:rsidRPr="00C55145" w:rsidRDefault="00C55145" w:rsidP="00B91B75">
            <w:pPr>
              <w:spacing w:after="0" w:line="240" w:lineRule="auto"/>
              <w:jc w:val="center"/>
              <w:rPr>
                <w:rFonts w:ascii="Times New Roman" w:eastAsia="Times New Roman" w:hAnsi="Times New Roman" w:cs="Times New Roman"/>
                <w:sz w:val="18"/>
                <w:szCs w:val="18"/>
                <w:lang w:val="en-US" w:eastAsia="ru-RU"/>
              </w:rPr>
            </w:pPr>
            <w:r w:rsidRPr="00B91B75">
              <w:rPr>
                <w:rFonts w:ascii="Times New Roman" w:eastAsia="Times New Roman" w:hAnsi="Times New Roman" w:cs="Times New Roman"/>
                <w:sz w:val="18"/>
                <w:szCs w:val="18"/>
                <w:lang w:val="en-US" w:eastAsia="ru-RU"/>
              </w:rPr>
              <w:t>15</w:t>
            </w:r>
          </w:p>
        </w:tc>
        <w:tc>
          <w:tcPr>
            <w:tcW w:w="1120" w:type="dxa"/>
            <w:gridSpan w:val="3"/>
            <w:tcBorders>
              <w:top w:val="single" w:sz="4" w:space="0" w:color="auto"/>
              <w:left w:val="single" w:sz="4" w:space="0" w:color="auto"/>
              <w:bottom w:val="single" w:sz="4" w:space="0" w:color="auto"/>
              <w:right w:val="single" w:sz="4" w:space="0" w:color="auto"/>
            </w:tcBorders>
          </w:tcPr>
          <w:p w:rsidR="00C55145" w:rsidRPr="00B8314C" w:rsidRDefault="00C55145" w:rsidP="00B91B75">
            <w:pPr>
              <w:spacing w:after="0" w:line="240" w:lineRule="auto"/>
              <w:jc w:val="center"/>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eastAsia="ru-RU"/>
              </w:rPr>
              <w:t>6</w:t>
            </w:r>
            <w:r w:rsidRPr="00B8314C">
              <w:rPr>
                <w:rFonts w:ascii="Times New Roman" w:eastAsia="Times New Roman" w:hAnsi="Times New Roman" w:cs="Times New Roman"/>
                <w:sz w:val="18"/>
                <w:szCs w:val="18"/>
                <w:lang w:val="kk-KZ" w:eastAsia="ru-RU"/>
              </w:rPr>
              <w:t>0</w:t>
            </w:r>
          </w:p>
        </w:tc>
        <w:tc>
          <w:tcPr>
            <w:tcW w:w="2212" w:type="dxa"/>
            <w:gridSpan w:val="2"/>
            <w:tcBorders>
              <w:top w:val="single" w:sz="4" w:space="0" w:color="auto"/>
              <w:left w:val="single" w:sz="4" w:space="0" w:color="auto"/>
              <w:bottom w:val="single" w:sz="4" w:space="0" w:color="auto"/>
              <w:right w:val="single" w:sz="4" w:space="0" w:color="auto"/>
            </w:tcBorders>
          </w:tcPr>
          <w:p w:rsidR="00C55145" w:rsidRPr="00B8314C" w:rsidRDefault="00C55145" w:rsidP="00C55145">
            <w:pPr>
              <w:spacing w:after="0" w:line="240" w:lineRule="auto"/>
              <w:jc w:val="center"/>
              <w:rPr>
                <w:rFonts w:ascii="Times New Roman" w:eastAsia="Times New Roman" w:hAnsi="Times New Roman" w:cs="Times New Roman"/>
                <w:sz w:val="18"/>
                <w:szCs w:val="18"/>
                <w:lang w:val="kk-KZ" w:eastAsia="ru-RU"/>
              </w:rPr>
            </w:pPr>
            <w:r>
              <w:rPr>
                <w:rFonts w:ascii="Times New Roman" w:eastAsia="Times New Roman" w:hAnsi="Times New Roman" w:cs="Times New Roman"/>
                <w:sz w:val="18"/>
                <w:szCs w:val="18"/>
                <w:lang w:val="kk-KZ" w:eastAsia="ru-RU"/>
              </w:rPr>
              <w:t>Емтихан</w:t>
            </w:r>
          </w:p>
        </w:tc>
      </w:tr>
      <w:tr w:rsidR="00797B8E" w:rsidRPr="00B8314C" w:rsidTr="00E65DCF">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5 Пәннің мазмұны</w:t>
            </w:r>
          </w:p>
        </w:tc>
      </w:tr>
      <w:tr w:rsidR="00797B8E" w:rsidRPr="00B8314C" w:rsidTr="00E65DCF">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12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 xml:space="preserve">     Пәнді оқу барысында адам ағзасының физиологиялық қызметін, оның механизмдерін, сыртқы ортаға бейімделуіндегі болатын өзгерістерін біліп қана қоймай, болашақ қызметінде практика жүзінде іске асыруды үйреніп, күнделікті және әртүрлі қолайсыз жағдайларда кездескен уақытта шебер қолдана білуді үйренеді.</w:t>
            </w:r>
          </w:p>
        </w:tc>
      </w:tr>
      <w:tr w:rsidR="00797B8E" w:rsidRPr="00B8314C" w:rsidTr="00B8314C">
        <w:trPr>
          <w:trHeight w:val="229"/>
        </w:trPr>
        <w:tc>
          <w:tcPr>
            <w:tcW w:w="9574" w:type="dxa"/>
            <w:gridSpan w:val="20"/>
            <w:tcBorders>
              <w:top w:val="single" w:sz="4" w:space="0" w:color="auto"/>
              <w:left w:val="single" w:sz="4" w:space="0" w:color="auto"/>
              <w:bottom w:val="single" w:sz="4" w:space="0" w:color="auto"/>
              <w:right w:val="single" w:sz="4" w:space="0" w:color="auto"/>
            </w:tcBorders>
          </w:tcPr>
          <w:p w:rsidR="00B8314C" w:rsidRPr="00B8314C" w:rsidRDefault="00797B8E" w:rsidP="00B8314C">
            <w:pPr>
              <w:spacing w:after="120" w:line="240" w:lineRule="auto"/>
              <w:jc w:val="center"/>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6 Курс саясаты</w:t>
            </w:r>
          </w:p>
        </w:tc>
      </w:tr>
      <w:tr w:rsidR="00797B8E" w:rsidRPr="00AE61B1" w:rsidTr="00B8314C">
        <w:trPr>
          <w:trHeight w:val="1381"/>
        </w:trPr>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numPr>
                <w:ilvl w:val="0"/>
                <w:numId w:val="1"/>
              </w:num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Студент міндетті түрде дайындалып,СӨЖ тапсырмаларын үнемі орындауға тиісті.</w:t>
            </w:r>
          </w:p>
          <w:p w:rsidR="00797B8E" w:rsidRPr="00B8314C" w:rsidRDefault="00797B8E" w:rsidP="00797B8E">
            <w:pPr>
              <w:numPr>
                <w:ilvl w:val="0"/>
                <w:numId w:val="1"/>
              </w:num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Барлық бақылау түрлері нашар баға алған жағдайда қайта тапсырылуға тиісті.Бұл жағдайда баллдары 0.8 коэфициентке төмендейді.</w:t>
            </w:r>
          </w:p>
          <w:p w:rsidR="00797B8E" w:rsidRPr="00B8314C" w:rsidRDefault="00797B8E" w:rsidP="00797B8E">
            <w:pPr>
              <w:numPr>
                <w:ilvl w:val="0"/>
                <w:numId w:val="1"/>
              </w:num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Сыртқы қиымде аудиторияға кіруге болмайды.</w:t>
            </w:r>
          </w:p>
          <w:p w:rsidR="00797B8E" w:rsidRPr="00B8314C" w:rsidRDefault="00797B8E" w:rsidP="00797B8E">
            <w:pPr>
              <w:numPr>
                <w:ilvl w:val="0"/>
                <w:numId w:val="1"/>
              </w:num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Сабаққа міндетті турде кешекпей қатысу керек.</w:t>
            </w:r>
          </w:p>
          <w:p w:rsidR="00797B8E" w:rsidRPr="00B8314C" w:rsidRDefault="00797B8E" w:rsidP="00797B8E">
            <w:pPr>
              <w:numPr>
                <w:ilvl w:val="0"/>
                <w:numId w:val="1"/>
              </w:num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Студентер сабаққа тек қана ақ халатпен жіберіледі.</w:t>
            </w:r>
          </w:p>
          <w:p w:rsidR="00797B8E" w:rsidRPr="00B8314C" w:rsidRDefault="00797B8E" w:rsidP="00B8314C">
            <w:pPr>
              <w:numPr>
                <w:ilvl w:val="0"/>
                <w:numId w:val="1"/>
              </w:numPr>
              <w:spacing w:after="0" w:line="240" w:lineRule="auto"/>
              <w:jc w:val="both"/>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Жуберілген сабактар тек себепті болған жағдайда оқытушының берілген уақытында сабақтан тыс өтеуге болады.</w:t>
            </w:r>
          </w:p>
        </w:tc>
      </w:tr>
      <w:tr w:rsidR="00797B8E" w:rsidRPr="00B8314C" w:rsidTr="00E65DCF">
        <w:tc>
          <w:tcPr>
            <w:tcW w:w="9574" w:type="dxa"/>
            <w:gridSpan w:val="20"/>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jc w:val="center"/>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7 Ұсынылатын әдебиеттер тізімі</w:t>
            </w:r>
          </w:p>
        </w:tc>
      </w:tr>
      <w:tr w:rsidR="00797B8E" w:rsidRPr="00B8314C" w:rsidTr="00B8314C">
        <w:trPr>
          <w:trHeight w:val="2779"/>
        </w:trPr>
        <w:tc>
          <w:tcPr>
            <w:tcW w:w="1778" w:type="dxa"/>
            <w:gridSpan w:val="3"/>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Негізгі</w:t>
            </w:r>
          </w:p>
        </w:tc>
        <w:tc>
          <w:tcPr>
            <w:tcW w:w="7796" w:type="dxa"/>
            <w:gridSpan w:val="17"/>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b/>
                <w:sz w:val="18"/>
                <w:szCs w:val="18"/>
                <w:lang w:val="kk-KZ" w:eastAsia="ru-RU"/>
              </w:rPr>
            </w:pPr>
            <w:r w:rsidRPr="00B8314C">
              <w:rPr>
                <w:rFonts w:ascii="Times New Roman" w:eastAsia="Times New Roman" w:hAnsi="Times New Roman" w:cs="Times New Roman"/>
                <w:b/>
                <w:sz w:val="18"/>
                <w:szCs w:val="18"/>
                <w:lang w:val="kk-KZ" w:eastAsia="ru-RU"/>
              </w:rPr>
              <w:t xml:space="preserve">               Негізгі:</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Физиология человека. В 2-х томах. Под ред. В.М.Покровского, Г.Ф.Коротько. М.: Медицина, 1998.</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Рымжанов К.С., Нургалиев Ж.Н. Жалпы физиология бойынша практикалық жұмыстар. Алматы: Қазақ университеті, 1997.</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Физиология человека. В 3-х томах. Перевод с англ. Под ред. Р.М.Шмидта и Г.Тевса. М.:Мир, 1996.</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Сатпаева Х.К., Шілдібаева Ж.Б., Отепбергенов О.А. Адам физиологиясы. Алматы: Білім, 1995.</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Основы физиологии человека. В 2-х томах. Под ред. Б.И.Ткаченко. С.Петербург, 1994.</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Коробков А.Б., Чеснокова С.А. Атлас по нормальной физиологии. М.: Высшая школа, 1986.</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Агаджанян Н.А., Власова И.Г., Ермакова Н.В. Основы физиологии человека. М.: изд-во РУДН, 2000.</w:t>
            </w:r>
          </w:p>
          <w:p w:rsidR="00797B8E" w:rsidRPr="00B8314C" w:rsidRDefault="00797B8E" w:rsidP="00797B8E">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Начала физиологии. Под ред. А.Д.Ноздрачева – СПб, 2000.</w:t>
            </w:r>
          </w:p>
        </w:tc>
      </w:tr>
      <w:tr w:rsidR="00797B8E" w:rsidRPr="00B8314C" w:rsidTr="00B8314C">
        <w:trPr>
          <w:trHeight w:val="338"/>
        </w:trPr>
        <w:tc>
          <w:tcPr>
            <w:tcW w:w="1778" w:type="dxa"/>
            <w:gridSpan w:val="3"/>
            <w:tcBorders>
              <w:top w:val="single" w:sz="4" w:space="0" w:color="auto"/>
              <w:left w:val="single" w:sz="4" w:space="0" w:color="auto"/>
              <w:bottom w:val="single" w:sz="4" w:space="0" w:color="auto"/>
              <w:right w:val="single" w:sz="4" w:space="0" w:color="auto"/>
            </w:tcBorders>
          </w:tcPr>
          <w:p w:rsidR="00797B8E" w:rsidRPr="00B8314C" w:rsidRDefault="00797B8E" w:rsidP="00797B8E">
            <w:pPr>
              <w:spacing w:after="0" w:line="240" w:lineRule="auto"/>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Қосымша</w:t>
            </w:r>
          </w:p>
        </w:tc>
        <w:tc>
          <w:tcPr>
            <w:tcW w:w="7796" w:type="dxa"/>
            <w:gridSpan w:val="17"/>
            <w:tcBorders>
              <w:top w:val="single" w:sz="4" w:space="0" w:color="auto"/>
              <w:left w:val="single" w:sz="4" w:space="0" w:color="auto"/>
              <w:bottom w:val="single" w:sz="4" w:space="0" w:color="auto"/>
              <w:right w:val="single" w:sz="4" w:space="0" w:color="auto"/>
            </w:tcBorders>
          </w:tcPr>
          <w:p w:rsidR="00797B8E" w:rsidRPr="0034115D" w:rsidRDefault="00797B8E" w:rsidP="0034115D">
            <w:pPr>
              <w:pStyle w:val="a3"/>
              <w:numPr>
                <w:ilvl w:val="0"/>
                <w:numId w:val="2"/>
              </w:numPr>
              <w:spacing w:after="0" w:line="240" w:lineRule="auto"/>
              <w:rPr>
                <w:rFonts w:ascii="Times New Roman" w:eastAsia="Times New Roman" w:hAnsi="Times New Roman" w:cs="Times New Roman"/>
                <w:sz w:val="18"/>
                <w:szCs w:val="18"/>
                <w:lang w:val="kk-KZ" w:eastAsia="ru-RU"/>
              </w:rPr>
            </w:pPr>
            <w:r w:rsidRPr="0034115D">
              <w:rPr>
                <w:rFonts w:ascii="Times New Roman" w:eastAsia="Times New Roman" w:hAnsi="Times New Roman" w:cs="Times New Roman"/>
                <w:sz w:val="18"/>
                <w:szCs w:val="18"/>
                <w:lang w:val="kk-KZ" w:eastAsia="ru-RU"/>
              </w:rPr>
              <w:t>Билибин Д.П., Ветчикина К.Т., Власова И.Г., и др. Практикум по физиологии. М.: Медицина, 1970.</w:t>
            </w:r>
          </w:p>
          <w:p w:rsidR="00797B8E" w:rsidRPr="00B8314C" w:rsidRDefault="00797B8E" w:rsidP="0034115D">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Милнер П. Физиологическая психология. М.: Мир, 1973.</w:t>
            </w:r>
          </w:p>
          <w:p w:rsidR="00797B8E" w:rsidRPr="00B8314C" w:rsidRDefault="00797B8E" w:rsidP="0034115D">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Регуляция дыхания. И.С.Бреслав, В.Д.Глебовский. Л.: Наука, 1981.</w:t>
            </w:r>
          </w:p>
          <w:p w:rsidR="00797B8E" w:rsidRPr="00B8314C" w:rsidRDefault="00797B8E" w:rsidP="0034115D">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Моисеева Н.И., Сысуев В.Н. Временная среда и биологические ритмы. Л.: Наука, 1981.</w:t>
            </w:r>
          </w:p>
          <w:p w:rsidR="00797B8E" w:rsidRPr="00B8314C" w:rsidRDefault="00797B8E" w:rsidP="0034115D">
            <w:pPr>
              <w:numPr>
                <w:ilvl w:val="0"/>
                <w:numId w:val="2"/>
              </w:numPr>
              <w:spacing w:after="0" w:line="240" w:lineRule="auto"/>
              <w:contextualSpacing/>
              <w:rPr>
                <w:rFonts w:ascii="Times New Roman" w:eastAsia="Times New Roman" w:hAnsi="Times New Roman" w:cs="Times New Roman"/>
                <w:sz w:val="18"/>
                <w:szCs w:val="18"/>
                <w:lang w:val="kk-KZ" w:eastAsia="ru-RU"/>
              </w:rPr>
            </w:pPr>
            <w:r w:rsidRPr="00B8314C">
              <w:rPr>
                <w:rFonts w:ascii="Times New Roman" w:eastAsia="Times New Roman" w:hAnsi="Times New Roman" w:cs="Times New Roman"/>
                <w:sz w:val="18"/>
                <w:szCs w:val="18"/>
                <w:lang w:val="kk-KZ" w:eastAsia="ru-RU"/>
              </w:rPr>
              <w:t>Тулеуханов С.Т. Временная организация биологияческих систем. Қазақ университеті, 1999.</w:t>
            </w:r>
          </w:p>
          <w:p w:rsidR="00797B8E" w:rsidRPr="00B8314C" w:rsidRDefault="00797B8E" w:rsidP="00797B8E">
            <w:pPr>
              <w:spacing w:after="0" w:line="240" w:lineRule="auto"/>
              <w:ind w:right="-108"/>
              <w:rPr>
                <w:rFonts w:ascii="Times New Roman" w:eastAsia="Times New Roman" w:hAnsi="Times New Roman" w:cs="Times New Roman"/>
                <w:sz w:val="18"/>
                <w:szCs w:val="18"/>
                <w:lang w:val="kk-KZ" w:eastAsia="ru-RU"/>
              </w:rPr>
            </w:pPr>
          </w:p>
        </w:tc>
      </w:tr>
    </w:tbl>
    <w:p w:rsidR="00797B8E" w:rsidRPr="00B8314C" w:rsidRDefault="00797B8E" w:rsidP="00797B8E">
      <w:pPr>
        <w:spacing w:after="0" w:line="240" w:lineRule="auto"/>
        <w:rPr>
          <w:rFonts w:ascii="Times New Roman" w:eastAsia="Times New Roman" w:hAnsi="Times New Roman" w:cs="Times New Roman"/>
          <w:sz w:val="20"/>
          <w:szCs w:val="20"/>
          <w:lang w:val="kk-KZ" w:eastAsia="ru-RU"/>
        </w:rPr>
        <w:sectPr w:rsidR="00797B8E" w:rsidRPr="00B8314C">
          <w:pgSz w:w="11906" w:h="16838"/>
          <w:pgMar w:top="56" w:right="1286" w:bottom="1134" w:left="1701" w:header="708" w:footer="708" w:gutter="0"/>
          <w:cols w:space="720"/>
        </w:sectPr>
      </w:pPr>
    </w:p>
    <w:p w:rsidR="00C55145" w:rsidRPr="00C55145" w:rsidRDefault="00C55145" w:rsidP="00C55145">
      <w:pPr>
        <w:tabs>
          <w:tab w:val="left" w:pos="2700"/>
        </w:tabs>
        <w:spacing w:after="0" w:line="240" w:lineRule="auto"/>
        <w:jc w:val="center"/>
        <w:rPr>
          <w:rFonts w:ascii="Times New Roman" w:hAnsi="Times New Roman" w:cs="Times New Roman"/>
          <w:b/>
          <w:sz w:val="24"/>
          <w:szCs w:val="24"/>
          <w:lang w:val="kk-KZ"/>
        </w:rPr>
      </w:pPr>
      <w:r w:rsidRPr="00C55145">
        <w:rPr>
          <w:rFonts w:ascii="Times New Roman" w:hAnsi="Times New Roman" w:cs="Times New Roman"/>
          <w:b/>
          <w:sz w:val="24"/>
          <w:szCs w:val="24"/>
        </w:rPr>
        <w:lastRenderedPageBreak/>
        <w:t>8</w:t>
      </w:r>
      <w:proofErr w:type="gramStart"/>
      <w:r w:rsidRPr="00C55145">
        <w:rPr>
          <w:rFonts w:ascii="Times New Roman" w:hAnsi="Times New Roman" w:cs="Times New Roman"/>
          <w:b/>
          <w:sz w:val="24"/>
          <w:szCs w:val="24"/>
        </w:rPr>
        <w:t xml:space="preserve"> </w:t>
      </w:r>
      <w:r w:rsidRPr="00C55145">
        <w:rPr>
          <w:rFonts w:ascii="Times New Roman" w:hAnsi="Times New Roman" w:cs="Times New Roman"/>
          <w:b/>
          <w:sz w:val="24"/>
          <w:szCs w:val="24"/>
          <w:lang w:val="kk-KZ"/>
        </w:rPr>
        <w:t>К</w:t>
      </w:r>
      <w:proofErr w:type="gramEnd"/>
      <w:r w:rsidRPr="00C55145">
        <w:rPr>
          <w:rFonts w:ascii="Times New Roman" w:hAnsi="Times New Roman" w:cs="Times New Roman"/>
          <w:b/>
          <w:sz w:val="24"/>
          <w:szCs w:val="24"/>
          <w:lang w:val="kk-KZ"/>
        </w:rPr>
        <w:t>үнтізбелік-тақырыптық жоспар</w:t>
      </w:r>
    </w:p>
    <w:p w:rsidR="00C55145" w:rsidRPr="00C55145" w:rsidRDefault="00C55145" w:rsidP="00C55145">
      <w:pPr>
        <w:tabs>
          <w:tab w:val="left" w:pos="2700"/>
        </w:tabs>
        <w:spacing w:after="0" w:line="240" w:lineRule="auto"/>
        <w:jc w:val="center"/>
        <w:rPr>
          <w:rFonts w:ascii="Times New Roman" w:hAnsi="Times New Roman" w:cs="Times New Roman"/>
          <w:b/>
          <w:sz w:val="24"/>
          <w:szCs w:val="24"/>
          <w:lang w:val="kk-KZ"/>
        </w:rPr>
      </w:pPr>
    </w:p>
    <w:tbl>
      <w:tblPr>
        <w:tblW w:w="1573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118"/>
        <w:gridCol w:w="540"/>
        <w:gridCol w:w="3004"/>
        <w:gridCol w:w="540"/>
        <w:gridCol w:w="3288"/>
        <w:gridCol w:w="540"/>
        <w:gridCol w:w="3428"/>
        <w:gridCol w:w="571"/>
      </w:tblGrid>
      <w:tr w:rsidR="00C55145" w:rsidRPr="00C55145" w:rsidTr="00B91B75">
        <w:trPr>
          <w:cantSplit/>
          <w:trHeight w:val="571"/>
        </w:trPr>
        <w:tc>
          <w:tcPr>
            <w:tcW w:w="710" w:type="dxa"/>
            <w:shd w:val="clear" w:color="auto" w:fill="auto"/>
          </w:tcPr>
          <w:p w:rsidR="00C55145" w:rsidRPr="00C55145" w:rsidRDefault="00C55145" w:rsidP="00C55145">
            <w:pPr>
              <w:tabs>
                <w:tab w:val="left" w:pos="432"/>
              </w:tabs>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 xml:space="preserve">№ </w:t>
            </w:r>
            <w:r w:rsidRPr="00C55145">
              <w:rPr>
                <w:rFonts w:ascii="Times New Roman" w:hAnsi="Times New Roman" w:cs="Times New Roman"/>
                <w:sz w:val="20"/>
                <w:szCs w:val="20"/>
                <w:lang w:val="kk-KZ"/>
              </w:rPr>
              <w:t>апта</w:t>
            </w:r>
          </w:p>
        </w:tc>
        <w:tc>
          <w:tcPr>
            <w:tcW w:w="3118" w:type="dxa"/>
            <w:shd w:val="clear" w:color="auto" w:fill="auto"/>
          </w:tcPr>
          <w:p w:rsidR="00C55145" w:rsidRPr="00C55145" w:rsidRDefault="00C55145" w:rsidP="00B91B75">
            <w:pPr>
              <w:spacing w:after="0" w:line="240" w:lineRule="auto"/>
              <w:jc w:val="center"/>
              <w:rPr>
                <w:rFonts w:ascii="Times New Roman" w:hAnsi="Times New Roman" w:cs="Times New Roman"/>
                <w:color w:val="000000"/>
                <w:sz w:val="20"/>
                <w:szCs w:val="20"/>
              </w:rPr>
            </w:pPr>
            <w:r w:rsidRPr="00C55145">
              <w:rPr>
                <w:rFonts w:ascii="Times New Roman" w:hAnsi="Times New Roman" w:cs="Times New Roman"/>
                <w:sz w:val="20"/>
                <w:szCs w:val="20"/>
                <w:lang w:val="kk-KZ"/>
              </w:rPr>
              <w:t>Тәжірибелік сабақтарының тақырыптары, бақылау түрі</w:t>
            </w:r>
          </w:p>
        </w:tc>
        <w:tc>
          <w:tcPr>
            <w:tcW w:w="540" w:type="dxa"/>
            <w:shd w:val="clear" w:color="auto" w:fill="auto"/>
          </w:tcPr>
          <w:p w:rsidR="00C55145" w:rsidRPr="00C55145" w:rsidRDefault="00C5514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сағ</w:t>
            </w:r>
          </w:p>
        </w:tc>
        <w:tc>
          <w:tcPr>
            <w:tcW w:w="3004" w:type="dxa"/>
            <w:shd w:val="clear" w:color="auto" w:fill="auto"/>
          </w:tcPr>
          <w:p w:rsidR="00C55145" w:rsidRPr="00C55145" w:rsidRDefault="00C55145" w:rsidP="00B91B7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lang w:val="kk-KZ"/>
              </w:rPr>
              <w:t>Зертханалық сабақтарының тақырыптары</w:t>
            </w:r>
          </w:p>
        </w:tc>
        <w:tc>
          <w:tcPr>
            <w:tcW w:w="540" w:type="dxa"/>
            <w:shd w:val="clear" w:color="auto" w:fill="auto"/>
          </w:tcPr>
          <w:p w:rsidR="00C55145" w:rsidRPr="00C55145" w:rsidRDefault="00C55145" w:rsidP="00C55145">
            <w:pPr>
              <w:spacing w:after="0" w:line="240" w:lineRule="auto"/>
              <w:jc w:val="center"/>
              <w:rPr>
                <w:rFonts w:ascii="Times New Roman" w:hAnsi="Times New Roman" w:cs="Times New Roman"/>
                <w:color w:val="000000"/>
                <w:sz w:val="20"/>
                <w:szCs w:val="20"/>
              </w:rPr>
            </w:pPr>
            <w:r w:rsidRPr="00C55145">
              <w:rPr>
                <w:rFonts w:ascii="Times New Roman" w:hAnsi="Times New Roman" w:cs="Times New Roman"/>
                <w:sz w:val="20"/>
                <w:szCs w:val="20"/>
                <w:lang w:val="kk-KZ"/>
              </w:rPr>
              <w:t>сағ</w:t>
            </w:r>
          </w:p>
        </w:tc>
        <w:tc>
          <w:tcPr>
            <w:tcW w:w="3288" w:type="dxa"/>
            <w:shd w:val="clear" w:color="auto" w:fill="auto"/>
          </w:tcPr>
          <w:p w:rsidR="00C55145" w:rsidRPr="00C55145" w:rsidRDefault="00C5514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lang w:val="kk-KZ"/>
              </w:rPr>
              <w:t xml:space="preserve">СОӨЖ тақырыптары </w:t>
            </w:r>
            <w:r w:rsidRPr="00C55145">
              <w:rPr>
                <w:rFonts w:ascii="Times New Roman" w:hAnsi="Times New Roman" w:cs="Times New Roman"/>
                <w:sz w:val="20"/>
                <w:szCs w:val="20"/>
              </w:rPr>
              <w:t>(ауд.)</w:t>
            </w:r>
          </w:p>
        </w:tc>
        <w:tc>
          <w:tcPr>
            <w:tcW w:w="540" w:type="dxa"/>
            <w:shd w:val="clear" w:color="auto" w:fill="auto"/>
          </w:tcPr>
          <w:p w:rsidR="00C55145" w:rsidRPr="00C55145" w:rsidRDefault="00C5514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lang w:val="kk-KZ"/>
              </w:rPr>
              <w:t>сағ</w:t>
            </w:r>
          </w:p>
        </w:tc>
        <w:tc>
          <w:tcPr>
            <w:tcW w:w="3428" w:type="dxa"/>
            <w:shd w:val="clear" w:color="auto" w:fill="auto"/>
          </w:tcPr>
          <w:p w:rsidR="00C55145" w:rsidRPr="00C55145" w:rsidRDefault="00C5514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lang w:val="kk-KZ"/>
              </w:rPr>
              <w:t xml:space="preserve">СОӨЖ тақырыптары  </w:t>
            </w:r>
            <w:r w:rsidRPr="00C55145">
              <w:rPr>
                <w:rFonts w:ascii="Times New Roman" w:hAnsi="Times New Roman" w:cs="Times New Roman"/>
                <w:sz w:val="20"/>
                <w:szCs w:val="20"/>
              </w:rPr>
              <w:t>(</w:t>
            </w:r>
            <w:r w:rsidRPr="00C55145">
              <w:rPr>
                <w:rFonts w:ascii="Times New Roman" w:hAnsi="Times New Roman" w:cs="Times New Roman"/>
                <w:sz w:val="20"/>
                <w:szCs w:val="20"/>
                <w:lang w:val="kk-KZ"/>
              </w:rPr>
              <w:t>топтық</w:t>
            </w:r>
            <w:r w:rsidRPr="00C55145">
              <w:rPr>
                <w:rFonts w:ascii="Times New Roman" w:hAnsi="Times New Roman" w:cs="Times New Roman"/>
                <w:sz w:val="20"/>
                <w:szCs w:val="20"/>
              </w:rPr>
              <w:t>),</w:t>
            </w:r>
          </w:p>
          <w:p w:rsidR="00C55145" w:rsidRPr="00C55145" w:rsidRDefault="00C5514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бақылау түрі</w:t>
            </w:r>
          </w:p>
        </w:tc>
        <w:tc>
          <w:tcPr>
            <w:tcW w:w="571" w:type="dxa"/>
            <w:shd w:val="clear" w:color="auto" w:fill="auto"/>
          </w:tcPr>
          <w:p w:rsidR="00C55145" w:rsidRPr="00C55145" w:rsidRDefault="00C5514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lang w:val="kk-KZ"/>
              </w:rPr>
              <w:t>сағ</w:t>
            </w: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11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Жеке ағзалардың және функциональды жүйенің физиологиясы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en-US"/>
              </w:rPr>
            </w:pPr>
            <w:r w:rsidRPr="00C55145">
              <w:rPr>
                <w:rFonts w:ascii="Times New Roman" w:hAnsi="Times New Roman" w:cs="Times New Roman"/>
                <w:sz w:val="20"/>
                <w:szCs w:val="20"/>
                <w:lang w:val="en-US"/>
              </w:rPr>
              <w:t>2</w:t>
            </w:r>
          </w:p>
        </w:tc>
        <w:tc>
          <w:tcPr>
            <w:tcW w:w="3004"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Нерв клеткасының құрылысы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1</w:t>
            </w:r>
          </w:p>
        </w:tc>
        <w:tc>
          <w:tcPr>
            <w:tcW w:w="3288"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Кіріспе.Физиолгияның тәжірибелік ғылым ретінде қысқаша даму тарихы</w:t>
            </w: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1</w:t>
            </w: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rPr>
          <w:trHeight w:val="202"/>
        </w:trPr>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2</w:t>
            </w:r>
          </w:p>
        </w:tc>
        <w:tc>
          <w:tcPr>
            <w:tcW w:w="3118"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Регуляция жайлы негізгі елестер</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Нерв қоздырғышының регуляциясы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3</w:t>
            </w:r>
          </w:p>
        </w:tc>
        <w:tc>
          <w:tcPr>
            <w:tcW w:w="311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Үлкен ми сыңарларының эволюциясының негізгі этаптары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Қастың қағылу рефлексін және оның пайда болу шартын өзіндік бақылау</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r w:rsidRPr="00797B8E">
              <w:rPr>
                <w:rFonts w:ascii="Times New Roman" w:eastAsia="Times New Roman" w:hAnsi="Times New Roman" w:cs="Times New Roman"/>
                <w:sz w:val="16"/>
                <w:szCs w:val="16"/>
                <w:lang w:val="kk-KZ" w:eastAsia="ru-RU"/>
              </w:rPr>
              <w:t>Теориялық және клиникалық медицинаның және жануар шаруашылығының дамуында адам және жануар физиологиясының маңызы</w:t>
            </w: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4</w:t>
            </w:r>
          </w:p>
        </w:tc>
        <w:tc>
          <w:tcPr>
            <w:tcW w:w="311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Қоздырғыш ұлпаның физиологиясы</w:t>
            </w:r>
          </w:p>
          <w:p w:rsidR="00B91B75" w:rsidRPr="00797B8E" w:rsidRDefault="00B91B75" w:rsidP="00902FF1">
            <w:pPr>
              <w:keepNext/>
              <w:spacing w:after="0" w:line="240" w:lineRule="auto"/>
              <w:outlineLvl w:val="0"/>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en-US"/>
              </w:rPr>
            </w:pPr>
            <w:r w:rsidRPr="00C55145">
              <w:rPr>
                <w:rFonts w:ascii="Times New Roman" w:hAnsi="Times New Roman" w:cs="Times New Roman"/>
                <w:sz w:val="20"/>
                <w:szCs w:val="20"/>
                <w:lang w:val="en-US"/>
              </w:rPr>
              <w:t>2</w:t>
            </w:r>
          </w:p>
        </w:tc>
        <w:tc>
          <w:tcPr>
            <w:tcW w:w="3004" w:type="dxa"/>
            <w:shd w:val="clear" w:color="auto" w:fill="auto"/>
          </w:tcPr>
          <w:p w:rsidR="00B91B75" w:rsidRPr="00797B8E" w:rsidRDefault="00B91B75" w:rsidP="00902FF1">
            <w:pPr>
              <w:keepNext/>
              <w:spacing w:after="0" w:line="240" w:lineRule="auto"/>
              <w:outlineLvl w:val="0"/>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 xml:space="preserve">Бұлшықеттің тартылу энергетикасы </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1</w:t>
            </w:r>
          </w:p>
        </w:tc>
        <w:tc>
          <w:tcPr>
            <w:tcW w:w="328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Қоздырғыш ұлпаның физиологиясы</w:t>
            </w:r>
          </w:p>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Орталық нерв жүйесінің физиологиясы</w:t>
            </w:r>
          </w:p>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1</w:t>
            </w: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lang w:val="en-US"/>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en-US"/>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lang w:val="en-US"/>
              </w:rPr>
            </w:pPr>
            <w:r w:rsidRPr="00C55145">
              <w:rPr>
                <w:rFonts w:ascii="Times New Roman" w:hAnsi="Times New Roman" w:cs="Times New Roman"/>
                <w:sz w:val="20"/>
                <w:szCs w:val="20"/>
                <w:lang w:val="en-US"/>
              </w:rPr>
              <w:t>5</w:t>
            </w:r>
          </w:p>
        </w:tc>
        <w:tc>
          <w:tcPr>
            <w:tcW w:w="3118" w:type="dxa"/>
            <w:shd w:val="clear" w:color="auto" w:fill="auto"/>
          </w:tcPr>
          <w:p w:rsidR="00B91B75" w:rsidRPr="00797B8E" w:rsidRDefault="00B91B75" w:rsidP="00902FF1">
            <w:pPr>
              <w:keepNext/>
              <w:spacing w:after="0" w:line="240" w:lineRule="auto"/>
              <w:outlineLvl w:val="0"/>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Нервтік және бұлшықет қоздырғыштық ұлпасының қалыптасуының салыстырмалы –физиологиясы және онтогенездік ерекшеліктері.</w:t>
            </w:r>
          </w:p>
          <w:p w:rsidR="00B91B75" w:rsidRPr="00797B8E" w:rsidRDefault="00B91B75" w:rsidP="00902FF1">
            <w:pPr>
              <w:spacing w:after="0" w:line="240" w:lineRule="auto"/>
              <w:rPr>
                <w:rFonts w:ascii="Times New Roman" w:eastAsia="Times New Roman" w:hAnsi="Times New Roman" w:cs="Times New Roman"/>
                <w:sz w:val="24"/>
                <w:szCs w:val="24"/>
                <w:lang w:val="kk-KZ" w:eastAsia="ru-RU"/>
              </w:rPr>
            </w:pP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 xml:space="preserve"> Қабылдаудың заңдылықтары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lang w:val="kk-KZ"/>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6</w:t>
            </w:r>
          </w:p>
        </w:tc>
        <w:tc>
          <w:tcPr>
            <w:tcW w:w="3118"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Тыныштық потенциалы, іс- әрекет потенциалы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Қозуды анықтаудың әдістері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1</w:t>
            </w:r>
          </w:p>
        </w:tc>
        <w:tc>
          <w:tcPr>
            <w:tcW w:w="3288"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lang w:val="kk-KZ"/>
              </w:rPr>
            </w:pPr>
            <w:r w:rsidRPr="00797B8E">
              <w:rPr>
                <w:rFonts w:ascii="Times New Roman" w:eastAsia="Times New Roman" w:hAnsi="Times New Roman" w:cs="Times New Roman"/>
                <w:sz w:val="16"/>
                <w:szCs w:val="16"/>
                <w:lang w:val="kk-KZ" w:eastAsia="ru-RU"/>
              </w:rPr>
              <w:t>Бұлшықеттің жұмыс істеу қабілеттілігінің төмендеуі.</w:t>
            </w: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1</w:t>
            </w: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7</w:t>
            </w:r>
          </w:p>
        </w:tc>
        <w:tc>
          <w:tcPr>
            <w:tcW w:w="311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Тегіс бұлшықетінің функционалды ерекшеліктері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en-US"/>
              </w:rPr>
            </w:pPr>
            <w:r w:rsidRPr="00C55145">
              <w:rPr>
                <w:rFonts w:ascii="Times New Roman" w:hAnsi="Times New Roman" w:cs="Times New Roman"/>
                <w:sz w:val="20"/>
                <w:szCs w:val="20"/>
                <w:lang w:val="en-US"/>
              </w:rPr>
              <w:t>2</w:t>
            </w:r>
          </w:p>
        </w:tc>
        <w:tc>
          <w:tcPr>
            <w:tcW w:w="3004" w:type="dxa"/>
            <w:shd w:val="clear" w:color="auto" w:fill="auto"/>
          </w:tcPr>
          <w:p w:rsidR="00B91B75" w:rsidRPr="00797B8E" w:rsidRDefault="00B91B75" w:rsidP="00902FF1">
            <w:pPr>
              <w:spacing w:after="12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Қанайналымды қиындататын ұлпаның созылған кезінде өзгеруі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Эндокрион жүйесінің физиолгиясы.Қан мен лимфаның негізгі функциясы.Жүрек түтік жүйесінің физиологиясы</w:t>
            </w: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1</w:t>
            </w: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8</w:t>
            </w:r>
          </w:p>
        </w:tc>
        <w:tc>
          <w:tcPr>
            <w:tcW w:w="3118" w:type="dxa"/>
            <w:shd w:val="clear" w:color="auto" w:fill="auto"/>
          </w:tcPr>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Қанның негізгі функциясы.Қанайналым жүйесінің көлемі және оның өзгеруі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Қан құрамындағы элементтер және олардың функциялары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9</w:t>
            </w:r>
          </w:p>
        </w:tc>
        <w:tc>
          <w:tcPr>
            <w:tcW w:w="3118" w:type="dxa"/>
            <w:shd w:val="clear" w:color="auto" w:fill="auto"/>
          </w:tcPr>
          <w:p w:rsidR="00B91B75" w:rsidRPr="00797B8E" w:rsidRDefault="00B91B75" w:rsidP="00902FF1">
            <w:pPr>
              <w:spacing w:after="0" w:line="240" w:lineRule="auto"/>
              <w:rPr>
                <w:rFonts w:ascii="Times New Roman" w:eastAsia="Times New Roman" w:hAnsi="Times New Roman" w:cs="Times New Roman"/>
                <w:b/>
                <w:sz w:val="16"/>
                <w:szCs w:val="16"/>
                <w:lang w:val="kk-KZ" w:eastAsia="ru-RU"/>
              </w:rPr>
            </w:pPr>
            <w:r w:rsidRPr="00797B8E">
              <w:rPr>
                <w:rFonts w:ascii="Times New Roman" w:eastAsia="Times New Roman" w:hAnsi="Times New Roman" w:cs="Times New Roman"/>
                <w:sz w:val="16"/>
                <w:szCs w:val="16"/>
                <w:lang w:val="kk-KZ" w:eastAsia="ru-RU"/>
              </w:rPr>
              <w:t>Қанның қорғаныштық функциясы және клеткалық және гуморальдық иммунитет туралы түсінік.</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Тырнақ ағысы капиллярларында қанайналымның жылдамдығын анықтау</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r w:rsidRPr="00797B8E">
              <w:rPr>
                <w:rFonts w:ascii="Times New Roman" w:eastAsia="Times New Roman" w:hAnsi="Times New Roman" w:cs="Times New Roman"/>
                <w:sz w:val="16"/>
                <w:szCs w:val="16"/>
                <w:lang w:val="kk-KZ" w:eastAsia="ru-RU"/>
              </w:rPr>
              <w:t>Қанның қорғаныштық функциясы және клеткалық және гуморальдық иммунитет туралы түсінік.</w:t>
            </w: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10</w:t>
            </w:r>
          </w:p>
        </w:tc>
        <w:tc>
          <w:tcPr>
            <w:tcW w:w="3118" w:type="dxa"/>
            <w:shd w:val="clear" w:color="auto" w:fill="auto"/>
          </w:tcPr>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Тыныс алу, физиологиялық және биохимиялық  және оның мағынасы ретінде процесс</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en-US"/>
              </w:rPr>
            </w:pPr>
            <w:r w:rsidRPr="00C55145">
              <w:rPr>
                <w:rFonts w:ascii="Times New Roman" w:hAnsi="Times New Roman" w:cs="Times New Roman"/>
                <w:sz w:val="20"/>
                <w:szCs w:val="20"/>
                <w:lang w:val="en-US"/>
              </w:rPr>
              <w:t>2</w:t>
            </w:r>
          </w:p>
        </w:tc>
        <w:tc>
          <w:tcPr>
            <w:tcW w:w="3004" w:type="dxa"/>
            <w:shd w:val="clear" w:color="auto" w:fill="auto"/>
          </w:tcPr>
          <w:p w:rsidR="00B91B75" w:rsidRPr="00797B8E" w:rsidRDefault="00B91B75" w:rsidP="00902FF1">
            <w:pPr>
              <w:spacing w:after="12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Физикалық ауырлықтың тыныс алуға әсері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1</w:t>
            </w:r>
          </w:p>
        </w:tc>
        <w:tc>
          <w:tcPr>
            <w:tcW w:w="3288" w:type="dxa"/>
            <w:shd w:val="clear" w:color="auto" w:fill="auto"/>
          </w:tcPr>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Тыныс алу жүйесінің физиологиясы.Зат алмасу және энергия .Асқорыту физиологиясы</w:t>
            </w: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1</w:t>
            </w:r>
          </w:p>
        </w:tc>
        <w:tc>
          <w:tcPr>
            <w:tcW w:w="342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11</w:t>
            </w:r>
          </w:p>
        </w:tc>
        <w:tc>
          <w:tcPr>
            <w:tcW w:w="311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Зат алмасудың зерттеу әдістері</w:t>
            </w:r>
          </w:p>
          <w:p w:rsidR="00B91B75" w:rsidRPr="00797B8E" w:rsidRDefault="00B91B75" w:rsidP="00902FF1">
            <w:pPr>
              <w:tabs>
                <w:tab w:val="center" w:pos="4677"/>
                <w:tab w:val="right" w:pos="9355"/>
              </w:tabs>
              <w:spacing w:after="0" w:line="240" w:lineRule="auto"/>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Энергия жұмсауға байланысты тамақтану рационын құрастыру</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b/>
                <w:color w:val="000000"/>
                <w:sz w:val="20"/>
                <w:szCs w:val="20"/>
                <w:lang w:val="kk-KZ"/>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12</w:t>
            </w:r>
          </w:p>
        </w:tc>
        <w:tc>
          <w:tcPr>
            <w:tcW w:w="311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Аз мөлшерде және мөлшерден тыс тамақтанудың белгілері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Ферменттердің көмегімен сутектің ыдыруы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b/>
                <w:color w:val="000000"/>
                <w:sz w:val="20"/>
                <w:szCs w:val="20"/>
                <w:lang w:val="kk-KZ"/>
              </w:rPr>
            </w:pPr>
            <w:r w:rsidRPr="00797B8E">
              <w:rPr>
                <w:rFonts w:ascii="Times New Roman" w:eastAsia="Times New Roman" w:hAnsi="Times New Roman" w:cs="Times New Roman"/>
                <w:sz w:val="16"/>
                <w:szCs w:val="16"/>
                <w:lang w:val="kk-KZ" w:eastAsia="ru-RU"/>
              </w:rPr>
              <w:t>Ішкі қабықтың теріс қысымы және оның мағынасы.</w:t>
            </w: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13</w:t>
            </w:r>
          </w:p>
        </w:tc>
        <w:tc>
          <w:tcPr>
            <w:tcW w:w="3118" w:type="dxa"/>
            <w:shd w:val="clear" w:color="auto" w:fill="auto"/>
          </w:tcPr>
          <w:p w:rsidR="00B91B75" w:rsidRPr="00797B8E" w:rsidRDefault="00B91B75" w:rsidP="00902FF1">
            <w:pPr>
              <w:keepNext/>
              <w:spacing w:after="0" w:line="240" w:lineRule="auto"/>
              <w:outlineLvl w:val="0"/>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Рецептормен анализатордың классификациясы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en-US"/>
              </w:rPr>
            </w:pPr>
            <w:r w:rsidRPr="00C55145">
              <w:rPr>
                <w:rFonts w:ascii="Times New Roman" w:hAnsi="Times New Roman" w:cs="Times New Roman"/>
                <w:sz w:val="20"/>
                <w:szCs w:val="20"/>
                <w:lang w:val="en-US"/>
              </w:rPr>
              <w:t>2</w:t>
            </w:r>
          </w:p>
        </w:tc>
        <w:tc>
          <w:tcPr>
            <w:tcW w:w="3004" w:type="dxa"/>
            <w:shd w:val="clear" w:color="auto" w:fill="auto"/>
          </w:tcPr>
          <w:p w:rsidR="00B91B75" w:rsidRPr="00797B8E" w:rsidRDefault="00B91B75" w:rsidP="00902FF1">
            <w:pPr>
              <w:spacing w:after="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 xml:space="preserve"> Тері рецепторлары: тактілі, температурлы,аурулы және химиялық</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1</w:t>
            </w:r>
          </w:p>
        </w:tc>
        <w:tc>
          <w:tcPr>
            <w:tcW w:w="3288" w:type="dxa"/>
            <w:shd w:val="clear" w:color="auto" w:fill="auto"/>
          </w:tcPr>
          <w:p w:rsidR="00B91B75" w:rsidRPr="00797B8E" w:rsidRDefault="00B91B75" w:rsidP="00902FF1">
            <w:pPr>
              <w:spacing w:after="120" w:line="240" w:lineRule="auto"/>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Сенсорлық жүйе.</w:t>
            </w:r>
            <w:r>
              <w:rPr>
                <w:rFonts w:ascii="Times New Roman" w:eastAsia="Times New Roman" w:hAnsi="Times New Roman" w:cs="Times New Roman"/>
                <w:sz w:val="16"/>
                <w:szCs w:val="16"/>
                <w:lang w:val="en-US" w:eastAsia="ru-RU"/>
              </w:rPr>
              <w:t xml:space="preserve"> </w:t>
            </w:r>
            <w:r w:rsidRPr="00797B8E">
              <w:rPr>
                <w:rFonts w:ascii="Times New Roman" w:eastAsia="Times New Roman" w:hAnsi="Times New Roman" w:cs="Times New Roman"/>
                <w:sz w:val="16"/>
                <w:szCs w:val="16"/>
                <w:lang w:val="kk-KZ" w:eastAsia="ru-RU"/>
              </w:rPr>
              <w:t>Психиканың физиологиялық негізі</w:t>
            </w:r>
          </w:p>
        </w:tc>
        <w:tc>
          <w:tcPr>
            <w:tcW w:w="540" w:type="dxa"/>
            <w:shd w:val="clear" w:color="auto" w:fill="auto"/>
            <w:vAlign w:val="center"/>
          </w:tcPr>
          <w:p w:rsidR="00B91B75" w:rsidRPr="00797B8E" w:rsidRDefault="00B91B75" w:rsidP="00902FF1">
            <w:pPr>
              <w:spacing w:after="0" w:line="240" w:lineRule="auto"/>
              <w:jc w:val="center"/>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1</w:t>
            </w:r>
          </w:p>
        </w:tc>
        <w:tc>
          <w:tcPr>
            <w:tcW w:w="3428" w:type="dxa"/>
            <w:shd w:val="clear" w:color="auto" w:fill="auto"/>
          </w:tcPr>
          <w:p w:rsidR="00B91B75" w:rsidRPr="00C55145" w:rsidRDefault="00B91B75" w:rsidP="00C55145">
            <w:pPr>
              <w:spacing w:after="0" w:line="240" w:lineRule="auto"/>
              <w:rPr>
                <w:rFonts w:ascii="Times New Roman" w:hAnsi="Times New Roman" w:cs="Times New Roman"/>
                <w:color w:val="000000"/>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14</w:t>
            </w:r>
          </w:p>
        </w:tc>
        <w:tc>
          <w:tcPr>
            <w:tcW w:w="3118" w:type="dxa"/>
            <w:shd w:val="clear" w:color="auto" w:fill="auto"/>
          </w:tcPr>
          <w:p w:rsidR="00B91B75" w:rsidRPr="00797B8E" w:rsidRDefault="00B91B75" w:rsidP="00902FF1">
            <w:pPr>
              <w:keepNext/>
              <w:spacing w:after="0" w:line="240" w:lineRule="auto"/>
              <w:outlineLvl w:val="0"/>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Жоғарғы нерв жүйесі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kk-KZ"/>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Мишық рефлекстері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c>
          <w:tcPr>
            <w:tcW w:w="3428" w:type="dxa"/>
            <w:shd w:val="clear" w:color="auto" w:fill="auto"/>
          </w:tcPr>
          <w:p w:rsidR="00B91B75" w:rsidRPr="00C55145" w:rsidRDefault="00B91B75" w:rsidP="00C55145">
            <w:pPr>
              <w:spacing w:after="0" w:line="240" w:lineRule="auto"/>
              <w:rPr>
                <w:rFonts w:ascii="Times New Roman" w:hAnsi="Times New Roman" w:cs="Times New Roman"/>
                <w:color w:val="000000"/>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15</w:t>
            </w:r>
          </w:p>
        </w:tc>
        <w:tc>
          <w:tcPr>
            <w:tcW w:w="3118" w:type="dxa"/>
            <w:shd w:val="clear" w:color="auto" w:fill="auto"/>
          </w:tcPr>
          <w:p w:rsidR="00B91B75" w:rsidRPr="00797B8E" w:rsidRDefault="00B91B75" w:rsidP="00902FF1">
            <w:pPr>
              <w:spacing w:after="120" w:line="240" w:lineRule="auto"/>
              <w:rPr>
                <w:rFonts w:ascii="Times New Roman" w:eastAsia="Times New Roman" w:hAnsi="Times New Roman" w:cs="Times New Roman"/>
                <w:sz w:val="16"/>
                <w:szCs w:val="16"/>
                <w:lang w:val="en-US" w:eastAsia="ru-RU"/>
              </w:rPr>
            </w:pPr>
            <w:r w:rsidRPr="00797B8E">
              <w:rPr>
                <w:rFonts w:ascii="Times New Roman" w:eastAsia="Times New Roman" w:hAnsi="Times New Roman" w:cs="Times New Roman"/>
                <w:sz w:val="16"/>
                <w:szCs w:val="16"/>
                <w:lang w:val="kk-KZ" w:eastAsia="ru-RU"/>
              </w:rPr>
              <w:t>ЖНЖ патологиясы, тәжірибелік невроздар</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lang w:val="en-US"/>
              </w:rPr>
            </w:pPr>
            <w:r w:rsidRPr="00C55145">
              <w:rPr>
                <w:rFonts w:ascii="Times New Roman" w:hAnsi="Times New Roman" w:cs="Times New Roman"/>
                <w:sz w:val="20"/>
                <w:szCs w:val="20"/>
                <w:lang w:val="kk-KZ"/>
              </w:rPr>
              <w:t>2</w:t>
            </w:r>
          </w:p>
        </w:tc>
        <w:tc>
          <w:tcPr>
            <w:tcW w:w="3004" w:type="dxa"/>
            <w:shd w:val="clear" w:color="auto" w:fill="auto"/>
          </w:tcPr>
          <w:p w:rsidR="00B91B75" w:rsidRPr="00797B8E" w:rsidRDefault="00B91B75" w:rsidP="00902FF1">
            <w:pPr>
              <w:spacing w:after="0" w:line="240" w:lineRule="auto"/>
              <w:jc w:val="both"/>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Аралық және ортаңғы мидың рефлексі</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c>
          <w:tcPr>
            <w:tcW w:w="3288" w:type="dxa"/>
            <w:shd w:val="clear" w:color="auto" w:fill="auto"/>
          </w:tcPr>
          <w:p w:rsidR="00B91B75" w:rsidRPr="00C55145" w:rsidRDefault="00B91B75" w:rsidP="00C55145">
            <w:pPr>
              <w:spacing w:after="0" w:line="240" w:lineRule="auto"/>
              <w:rPr>
                <w:rFonts w:ascii="Times New Roman" w:hAnsi="Times New Roman" w:cs="Times New Roman"/>
                <w:sz w:val="20"/>
                <w:szCs w:val="20"/>
              </w:rPr>
            </w:pP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p>
        </w:tc>
        <w:tc>
          <w:tcPr>
            <w:tcW w:w="3428" w:type="dxa"/>
            <w:shd w:val="clear" w:color="auto" w:fill="auto"/>
          </w:tcPr>
          <w:p w:rsidR="00B91B75" w:rsidRPr="00797B8E" w:rsidRDefault="00B91B75" w:rsidP="00B91B75">
            <w:pPr>
              <w:keepNext/>
              <w:spacing w:after="0" w:line="240" w:lineRule="auto"/>
              <w:outlineLvl w:val="0"/>
              <w:rPr>
                <w:rFonts w:ascii="Times New Roman" w:eastAsia="Times New Roman" w:hAnsi="Times New Roman" w:cs="Times New Roman"/>
                <w:sz w:val="16"/>
                <w:szCs w:val="16"/>
                <w:lang w:val="kk-KZ" w:eastAsia="ru-RU"/>
              </w:rPr>
            </w:pPr>
            <w:r w:rsidRPr="00797B8E">
              <w:rPr>
                <w:rFonts w:ascii="Times New Roman" w:eastAsia="Times New Roman" w:hAnsi="Times New Roman" w:cs="Times New Roman"/>
                <w:sz w:val="16"/>
                <w:szCs w:val="16"/>
                <w:lang w:val="kk-KZ" w:eastAsia="ru-RU"/>
              </w:rPr>
              <w:t>Түс және гипноз шартты рефлекс туралы білім</w:t>
            </w:r>
          </w:p>
          <w:p w:rsidR="00B91B75" w:rsidRPr="00C55145" w:rsidRDefault="00B91B75" w:rsidP="00B91B75">
            <w:pPr>
              <w:spacing w:after="0" w:line="240" w:lineRule="auto"/>
              <w:rPr>
                <w:rFonts w:ascii="Times New Roman" w:hAnsi="Times New Roman" w:cs="Times New Roman"/>
                <w:sz w:val="20"/>
                <w:szCs w:val="20"/>
              </w:rPr>
            </w:pPr>
            <w:r w:rsidRPr="00797B8E">
              <w:rPr>
                <w:rFonts w:ascii="Times New Roman" w:eastAsia="Times New Roman" w:hAnsi="Times New Roman" w:cs="Times New Roman"/>
                <w:sz w:val="16"/>
                <w:szCs w:val="16"/>
                <w:lang w:val="kk-KZ" w:eastAsia="ru-RU"/>
              </w:rPr>
              <w:t>ЖНЖ патологиясы, тәжірибелік невроздар</w:t>
            </w: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sz w:val="20"/>
                <w:szCs w:val="20"/>
              </w:rPr>
            </w:pPr>
            <w:r w:rsidRPr="00C55145">
              <w:rPr>
                <w:rFonts w:ascii="Times New Roman" w:hAnsi="Times New Roman" w:cs="Times New Roman"/>
                <w:sz w:val="20"/>
                <w:szCs w:val="20"/>
              </w:rPr>
              <w:t>1</w:t>
            </w:r>
          </w:p>
        </w:tc>
      </w:tr>
      <w:tr w:rsidR="00B91B75" w:rsidRPr="00C55145" w:rsidTr="00B91B75">
        <w:tc>
          <w:tcPr>
            <w:tcW w:w="710" w:type="dxa"/>
            <w:shd w:val="clear" w:color="auto" w:fill="auto"/>
          </w:tcPr>
          <w:p w:rsidR="00B91B75" w:rsidRPr="00C55145" w:rsidRDefault="00B91B75" w:rsidP="00C55145">
            <w:pPr>
              <w:spacing w:after="0" w:line="240" w:lineRule="auto"/>
              <w:jc w:val="center"/>
              <w:rPr>
                <w:rFonts w:ascii="Times New Roman" w:hAnsi="Times New Roman" w:cs="Times New Roman"/>
                <w:b/>
                <w:sz w:val="20"/>
                <w:szCs w:val="20"/>
              </w:rPr>
            </w:pPr>
          </w:p>
        </w:tc>
        <w:tc>
          <w:tcPr>
            <w:tcW w:w="3118" w:type="dxa"/>
            <w:shd w:val="clear" w:color="auto" w:fill="auto"/>
          </w:tcPr>
          <w:p w:rsidR="00B91B75" w:rsidRPr="00C55145" w:rsidRDefault="00B91B75" w:rsidP="00C55145">
            <w:pPr>
              <w:spacing w:after="0" w:line="240" w:lineRule="auto"/>
              <w:rPr>
                <w:rFonts w:ascii="Times New Roman" w:hAnsi="Times New Roman" w:cs="Times New Roman"/>
                <w:b/>
                <w:sz w:val="20"/>
                <w:szCs w:val="20"/>
                <w:lang w:val="kk-KZ"/>
              </w:rPr>
            </w:pPr>
            <w:r w:rsidRPr="00C55145">
              <w:rPr>
                <w:rFonts w:ascii="Times New Roman" w:hAnsi="Times New Roman" w:cs="Times New Roman"/>
                <w:b/>
                <w:sz w:val="20"/>
                <w:szCs w:val="20"/>
                <w:lang w:val="kk-KZ"/>
              </w:rPr>
              <w:t>Барлық сағат саны</w:t>
            </w: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b/>
                <w:sz w:val="20"/>
                <w:szCs w:val="20"/>
              </w:rPr>
            </w:pPr>
            <w:r w:rsidRPr="00C55145">
              <w:rPr>
                <w:rFonts w:ascii="Times New Roman" w:hAnsi="Times New Roman" w:cs="Times New Roman"/>
                <w:b/>
                <w:sz w:val="20"/>
                <w:szCs w:val="20"/>
                <w:lang w:val="kk-KZ"/>
              </w:rPr>
              <w:t>3</w:t>
            </w:r>
            <w:r w:rsidRPr="00C55145">
              <w:rPr>
                <w:rFonts w:ascii="Times New Roman" w:hAnsi="Times New Roman" w:cs="Times New Roman"/>
                <w:b/>
                <w:sz w:val="20"/>
                <w:szCs w:val="20"/>
              </w:rPr>
              <w:t>0</w:t>
            </w:r>
          </w:p>
        </w:tc>
        <w:tc>
          <w:tcPr>
            <w:tcW w:w="3004" w:type="dxa"/>
            <w:shd w:val="clear" w:color="auto" w:fill="auto"/>
          </w:tcPr>
          <w:p w:rsidR="00B91B75" w:rsidRPr="00C55145" w:rsidRDefault="00B91B75" w:rsidP="00C55145">
            <w:pPr>
              <w:spacing w:after="0" w:line="240" w:lineRule="auto"/>
              <w:jc w:val="center"/>
              <w:rPr>
                <w:rFonts w:ascii="Times New Roman" w:hAnsi="Times New Roman" w:cs="Times New Roman"/>
                <w:sz w:val="20"/>
                <w:szCs w:val="20"/>
              </w:rPr>
            </w:pP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b/>
                <w:sz w:val="20"/>
                <w:szCs w:val="20"/>
                <w:lang w:val="kk-KZ"/>
              </w:rPr>
            </w:pPr>
            <w:r w:rsidRPr="00C55145">
              <w:rPr>
                <w:rFonts w:ascii="Times New Roman" w:hAnsi="Times New Roman" w:cs="Times New Roman"/>
                <w:b/>
                <w:sz w:val="20"/>
                <w:szCs w:val="20"/>
              </w:rPr>
              <w:t>1</w:t>
            </w:r>
            <w:r w:rsidRPr="00C55145">
              <w:rPr>
                <w:rFonts w:ascii="Times New Roman" w:hAnsi="Times New Roman" w:cs="Times New Roman"/>
                <w:b/>
                <w:sz w:val="20"/>
                <w:szCs w:val="20"/>
                <w:lang w:val="kk-KZ"/>
              </w:rPr>
              <w:t>5</w:t>
            </w:r>
          </w:p>
        </w:tc>
        <w:tc>
          <w:tcPr>
            <w:tcW w:w="3288" w:type="dxa"/>
            <w:shd w:val="clear" w:color="auto" w:fill="auto"/>
          </w:tcPr>
          <w:p w:rsidR="00B91B75" w:rsidRPr="00C55145" w:rsidRDefault="00B91B75" w:rsidP="00C55145">
            <w:pPr>
              <w:spacing w:after="0" w:line="240" w:lineRule="auto"/>
              <w:rPr>
                <w:rFonts w:ascii="Times New Roman" w:hAnsi="Times New Roman" w:cs="Times New Roman"/>
                <w:b/>
                <w:sz w:val="20"/>
                <w:szCs w:val="20"/>
              </w:rPr>
            </w:pPr>
          </w:p>
        </w:tc>
        <w:tc>
          <w:tcPr>
            <w:tcW w:w="540"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b/>
                <w:sz w:val="20"/>
                <w:szCs w:val="20"/>
                <w:lang w:val="kk-KZ"/>
              </w:rPr>
            </w:pPr>
            <w:r w:rsidRPr="00C55145">
              <w:rPr>
                <w:rFonts w:ascii="Times New Roman" w:hAnsi="Times New Roman" w:cs="Times New Roman"/>
                <w:b/>
                <w:sz w:val="20"/>
                <w:szCs w:val="20"/>
                <w:lang w:val="kk-KZ"/>
              </w:rPr>
              <w:t>5</w:t>
            </w:r>
          </w:p>
        </w:tc>
        <w:tc>
          <w:tcPr>
            <w:tcW w:w="3428" w:type="dxa"/>
            <w:shd w:val="clear" w:color="auto" w:fill="auto"/>
          </w:tcPr>
          <w:p w:rsidR="00B91B75" w:rsidRPr="00C55145" w:rsidRDefault="00B91B75" w:rsidP="00C55145">
            <w:pPr>
              <w:spacing w:after="0" w:line="240" w:lineRule="auto"/>
              <w:rPr>
                <w:rFonts w:ascii="Times New Roman" w:hAnsi="Times New Roman" w:cs="Times New Roman"/>
                <w:b/>
                <w:sz w:val="20"/>
                <w:szCs w:val="20"/>
              </w:rPr>
            </w:pPr>
          </w:p>
        </w:tc>
        <w:tc>
          <w:tcPr>
            <w:tcW w:w="571" w:type="dxa"/>
            <w:shd w:val="clear" w:color="auto" w:fill="auto"/>
            <w:vAlign w:val="center"/>
          </w:tcPr>
          <w:p w:rsidR="00B91B75" w:rsidRPr="00C55145" w:rsidRDefault="00B91B75" w:rsidP="00C55145">
            <w:pPr>
              <w:spacing w:after="0" w:line="240" w:lineRule="auto"/>
              <w:jc w:val="center"/>
              <w:rPr>
                <w:rFonts w:ascii="Times New Roman" w:hAnsi="Times New Roman" w:cs="Times New Roman"/>
                <w:b/>
                <w:sz w:val="20"/>
                <w:szCs w:val="20"/>
              </w:rPr>
            </w:pPr>
            <w:r w:rsidRPr="00C55145">
              <w:rPr>
                <w:rFonts w:ascii="Times New Roman" w:hAnsi="Times New Roman" w:cs="Times New Roman"/>
                <w:b/>
                <w:sz w:val="20"/>
                <w:szCs w:val="20"/>
              </w:rPr>
              <w:t>5</w:t>
            </w:r>
          </w:p>
        </w:tc>
      </w:tr>
    </w:tbl>
    <w:p w:rsidR="00C55145" w:rsidRPr="00C55145" w:rsidRDefault="00C55145" w:rsidP="00C55145">
      <w:pPr>
        <w:tabs>
          <w:tab w:val="left" w:pos="2700"/>
        </w:tabs>
        <w:spacing w:after="0" w:line="240" w:lineRule="auto"/>
        <w:jc w:val="center"/>
        <w:rPr>
          <w:rFonts w:ascii="Times New Roman" w:hAnsi="Times New Roman" w:cs="Times New Roman"/>
          <w:b/>
          <w:sz w:val="24"/>
          <w:szCs w:val="24"/>
          <w:lang w:val="kk-KZ"/>
        </w:rPr>
      </w:pPr>
    </w:p>
    <w:p w:rsidR="00C55145" w:rsidRPr="00301383" w:rsidRDefault="00C55145" w:rsidP="00C55145">
      <w:pPr>
        <w:tabs>
          <w:tab w:val="left" w:pos="2700"/>
        </w:tabs>
        <w:jc w:val="center"/>
        <w:rPr>
          <w:b/>
          <w:sz w:val="20"/>
          <w:szCs w:val="20"/>
          <w:lang w:val="kk-KZ"/>
        </w:rPr>
      </w:pPr>
    </w:p>
    <w:p w:rsidR="00B91B75" w:rsidRDefault="00B91B75" w:rsidP="00B91B75">
      <w:pPr>
        <w:spacing w:after="0" w:line="360" w:lineRule="auto"/>
        <w:ind w:firstLine="540"/>
        <w:jc w:val="center"/>
        <w:rPr>
          <w:rFonts w:ascii="Times New Roman" w:hAnsi="Times New Roman" w:cs="Times New Roman"/>
          <w:b/>
          <w:sz w:val="20"/>
          <w:szCs w:val="20"/>
          <w:lang w:val="en-US"/>
        </w:rPr>
      </w:pPr>
    </w:p>
    <w:p w:rsidR="00B91B75" w:rsidRDefault="00B91B75" w:rsidP="00B91B75">
      <w:pPr>
        <w:spacing w:after="0" w:line="360" w:lineRule="auto"/>
        <w:ind w:firstLine="540"/>
        <w:jc w:val="center"/>
        <w:rPr>
          <w:rFonts w:ascii="Times New Roman" w:hAnsi="Times New Roman" w:cs="Times New Roman"/>
          <w:b/>
          <w:sz w:val="20"/>
          <w:szCs w:val="20"/>
          <w:lang w:val="en-US"/>
        </w:rPr>
      </w:pPr>
    </w:p>
    <w:p w:rsidR="00B91B75" w:rsidRPr="00B91B75" w:rsidRDefault="00B91B75" w:rsidP="00B91B75">
      <w:pPr>
        <w:spacing w:after="0" w:line="360" w:lineRule="auto"/>
        <w:ind w:firstLine="540"/>
        <w:jc w:val="center"/>
        <w:rPr>
          <w:rFonts w:ascii="Times New Roman" w:hAnsi="Times New Roman" w:cs="Times New Roman"/>
          <w:b/>
          <w:sz w:val="20"/>
          <w:szCs w:val="20"/>
          <w:lang w:val="en-US"/>
        </w:rPr>
      </w:pPr>
      <w:r w:rsidRPr="00B91B75">
        <w:rPr>
          <w:rFonts w:ascii="Times New Roman" w:hAnsi="Times New Roman" w:cs="Times New Roman"/>
          <w:b/>
          <w:sz w:val="20"/>
          <w:szCs w:val="20"/>
          <w:lang w:val="kk-KZ"/>
        </w:rPr>
        <w:lastRenderedPageBreak/>
        <w:t>9 Пән бойынша тапсырмалардың орындалуы және тапсырылуы кестесі</w:t>
      </w:r>
    </w:p>
    <w:p w:rsidR="00B91B75" w:rsidRPr="00B91B75" w:rsidRDefault="00B91B75" w:rsidP="00B91B75">
      <w:pPr>
        <w:spacing w:after="0" w:line="360" w:lineRule="auto"/>
        <w:ind w:firstLine="540"/>
        <w:jc w:val="center"/>
        <w:rPr>
          <w:rFonts w:ascii="Times New Roman" w:hAnsi="Times New Roman" w:cs="Times New Roman"/>
          <w:b/>
          <w:sz w:val="20"/>
          <w:szCs w:val="20"/>
          <w:lang w:val="en-US"/>
        </w:rPr>
      </w:pPr>
    </w:p>
    <w:tbl>
      <w:tblPr>
        <w:tblW w:w="147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54"/>
        <w:gridCol w:w="755"/>
        <w:gridCol w:w="2342"/>
        <w:gridCol w:w="762"/>
        <w:gridCol w:w="508"/>
        <w:gridCol w:w="509"/>
        <w:gridCol w:w="508"/>
        <w:gridCol w:w="509"/>
        <w:gridCol w:w="508"/>
        <w:gridCol w:w="509"/>
        <w:gridCol w:w="508"/>
        <w:gridCol w:w="509"/>
        <w:gridCol w:w="470"/>
        <w:gridCol w:w="770"/>
        <w:gridCol w:w="508"/>
        <w:gridCol w:w="509"/>
        <w:gridCol w:w="508"/>
        <w:gridCol w:w="509"/>
        <w:gridCol w:w="605"/>
        <w:gridCol w:w="665"/>
        <w:gridCol w:w="626"/>
        <w:gridCol w:w="628"/>
      </w:tblGrid>
      <w:tr w:rsidR="00B91B75" w:rsidRPr="00B91B75" w:rsidTr="00902FF1">
        <w:trPr>
          <w:cantSplit/>
          <w:trHeight w:val="162"/>
        </w:trPr>
        <w:tc>
          <w:tcPr>
            <w:tcW w:w="1054" w:type="dxa"/>
            <w:vMerge w:val="restart"/>
            <w:tcBorders>
              <w:top w:val="single" w:sz="4" w:space="0" w:color="auto"/>
              <w:left w:val="single" w:sz="4" w:space="0" w:color="auto"/>
              <w:bottom w:val="single" w:sz="4" w:space="0" w:color="auto"/>
              <w:right w:val="single" w:sz="4" w:space="0" w:color="auto"/>
            </w:tcBorders>
            <w:textDirection w:val="btL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lang w:val="kk-KZ"/>
              </w:rPr>
              <w:t>Сабақ түрі</w:t>
            </w:r>
          </w:p>
        </w:tc>
        <w:tc>
          <w:tcPr>
            <w:tcW w:w="755"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lang w:val="kk-KZ"/>
              </w:rPr>
              <w:t>Бақылау түрі</w:t>
            </w:r>
          </w:p>
        </w:tc>
        <w:tc>
          <w:tcPr>
            <w:tcW w:w="2342" w:type="dxa"/>
            <w:vMerge w:val="restart"/>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lang w:val="kk-KZ"/>
              </w:rPr>
              <w:t>Бақылау түрі</w:t>
            </w:r>
          </w:p>
        </w:tc>
        <w:tc>
          <w:tcPr>
            <w:tcW w:w="762" w:type="dxa"/>
            <w:vMerge w:val="restart"/>
            <w:tcBorders>
              <w:top w:val="single" w:sz="4" w:space="0" w:color="auto"/>
              <w:left w:val="single" w:sz="4" w:space="0" w:color="auto"/>
              <w:bottom w:val="single" w:sz="4" w:space="0" w:color="auto"/>
              <w:right w:val="single" w:sz="4" w:space="0" w:color="auto"/>
            </w:tcBorders>
            <w:textDirection w:val="btLr"/>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Баллы</w:t>
            </w:r>
          </w:p>
        </w:tc>
        <w:tc>
          <w:tcPr>
            <w:tcW w:w="7947" w:type="dxa"/>
            <w:gridSpan w:val="15"/>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lang w:val="kk-KZ"/>
              </w:rPr>
              <w:t>Апталар</w:t>
            </w:r>
          </w:p>
        </w:tc>
        <w:tc>
          <w:tcPr>
            <w:tcW w:w="1919" w:type="dxa"/>
            <w:gridSpan w:val="3"/>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Рейтинг</w:t>
            </w:r>
          </w:p>
        </w:tc>
      </w:tr>
      <w:tr w:rsidR="00B91B75" w:rsidRPr="00B91B75" w:rsidTr="00902FF1">
        <w:trPr>
          <w:cantSplit/>
          <w:trHeight w:val="1144"/>
        </w:trPr>
        <w:tc>
          <w:tcPr>
            <w:tcW w:w="1054"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2342"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762"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r w:rsidRPr="00B91B75">
              <w:rPr>
                <w:rFonts w:ascii="Times New Roman" w:hAnsi="Times New Roman" w:cs="Times New Roman"/>
                <w:sz w:val="20"/>
                <w:szCs w:val="20"/>
              </w:rPr>
              <w:t>1</w:t>
            </w: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2</w:t>
            </w: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3</w:t>
            </w: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4</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5</w:t>
            </w:r>
          </w:p>
        </w:tc>
        <w:tc>
          <w:tcPr>
            <w:tcW w:w="509"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6</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7</w:t>
            </w:r>
          </w:p>
        </w:tc>
        <w:tc>
          <w:tcPr>
            <w:tcW w:w="509" w:type="dxa"/>
            <w:tcBorders>
              <w:top w:val="single" w:sz="4" w:space="0" w:color="auto"/>
              <w:left w:val="single" w:sz="4" w:space="0" w:color="auto"/>
              <w:bottom w:val="single" w:sz="4" w:space="0" w:color="auto"/>
              <w:right w:val="nil"/>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8</w:t>
            </w:r>
          </w:p>
        </w:tc>
        <w:tc>
          <w:tcPr>
            <w:tcW w:w="470"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9</w:t>
            </w:r>
          </w:p>
        </w:tc>
        <w:tc>
          <w:tcPr>
            <w:tcW w:w="770" w:type="dxa"/>
            <w:tcBorders>
              <w:top w:val="single" w:sz="4" w:space="0" w:color="auto"/>
              <w:left w:val="nil"/>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11</w:t>
            </w:r>
          </w:p>
        </w:tc>
        <w:tc>
          <w:tcPr>
            <w:tcW w:w="509"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12</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13</w:t>
            </w: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14</w:t>
            </w:r>
          </w:p>
        </w:tc>
        <w:tc>
          <w:tcPr>
            <w:tcW w:w="605"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15</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семестр</w:t>
            </w:r>
          </w:p>
        </w:tc>
        <w:tc>
          <w:tcPr>
            <w:tcW w:w="626" w:type="dxa"/>
            <w:tcBorders>
              <w:top w:val="single" w:sz="4" w:space="0" w:color="auto"/>
              <w:left w:val="single" w:sz="4" w:space="0" w:color="auto"/>
              <w:bottom w:val="single" w:sz="4" w:space="0" w:color="auto"/>
              <w:right w:val="single" w:sz="4" w:space="0" w:color="auto"/>
            </w:tcBorders>
            <w:textDirection w:val="btLr"/>
            <w:vAlign w:val="center"/>
          </w:tcPr>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sz w:val="20"/>
                <w:szCs w:val="20"/>
                <w:lang w:val="kk-KZ"/>
              </w:rPr>
              <w:t xml:space="preserve">   қоры-тынды</w:t>
            </w:r>
          </w:p>
        </w:tc>
        <w:tc>
          <w:tcPr>
            <w:tcW w:w="628" w:type="dxa"/>
            <w:tcBorders>
              <w:top w:val="single" w:sz="4" w:space="0" w:color="auto"/>
              <w:left w:val="single" w:sz="4" w:space="0" w:color="auto"/>
              <w:bottom w:val="single" w:sz="4" w:space="0" w:color="auto"/>
              <w:right w:val="single" w:sz="4" w:space="0" w:color="auto"/>
            </w:tcBorders>
            <w:textDirection w:val="btLr"/>
            <w:vAlign w:val="center"/>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lang w:val="kk-KZ"/>
              </w:rPr>
              <w:t>жалпы</w:t>
            </w:r>
          </w:p>
        </w:tc>
      </w:tr>
      <w:tr w:rsidR="00B91B75" w:rsidRPr="00B91B75" w:rsidTr="00902FF1">
        <w:trPr>
          <w:cantSplit/>
          <w:trHeight w:val="478"/>
        </w:trPr>
        <w:tc>
          <w:tcPr>
            <w:tcW w:w="1054" w:type="dxa"/>
            <w:vMerge w:val="restart"/>
            <w:tcBorders>
              <w:top w:val="single" w:sz="4" w:space="0" w:color="auto"/>
              <w:left w:val="single" w:sz="4" w:space="0" w:color="auto"/>
              <w:bottom w:val="single" w:sz="4" w:space="0" w:color="auto"/>
              <w:right w:val="single" w:sz="4" w:space="0" w:color="auto"/>
            </w:tcBorders>
            <w:textDirection w:val="btL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Аудитор</w:t>
            </w:r>
            <w:r w:rsidRPr="00B91B75">
              <w:rPr>
                <w:rFonts w:ascii="Times New Roman" w:hAnsi="Times New Roman" w:cs="Times New Roman"/>
                <w:sz w:val="20"/>
                <w:szCs w:val="20"/>
                <w:lang w:val="kk-KZ"/>
              </w:rPr>
              <w:t>-лық жұмыс</w:t>
            </w:r>
          </w:p>
        </w:tc>
        <w:tc>
          <w:tcPr>
            <w:tcW w:w="755" w:type="dxa"/>
            <w:vMerge w:val="restart"/>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lang w:val="kk-KZ"/>
              </w:rPr>
              <w:t>АБ</w:t>
            </w:r>
          </w:p>
        </w:tc>
        <w:tc>
          <w:tcPr>
            <w:tcW w:w="234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sz w:val="20"/>
                <w:szCs w:val="20"/>
                <w:lang w:val="kk-KZ"/>
              </w:rPr>
              <w:t xml:space="preserve">Тәжірибелік  жұмыс орындауы </w:t>
            </w:r>
          </w:p>
        </w:tc>
        <w:tc>
          <w:tcPr>
            <w:tcW w:w="76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100</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nil"/>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470"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770" w:type="dxa"/>
            <w:tcBorders>
              <w:top w:val="single" w:sz="4" w:space="0" w:color="auto"/>
              <w:left w:val="nil"/>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605"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65"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6" w:type="dxa"/>
            <w:tcBorders>
              <w:top w:val="single" w:sz="4" w:space="0" w:color="auto"/>
              <w:left w:val="single" w:sz="4" w:space="0" w:color="auto"/>
              <w:bottom w:val="single" w:sz="4" w:space="0" w:color="auto"/>
              <w:right w:val="single" w:sz="4" w:space="0" w:color="auto"/>
            </w:tcBorders>
            <w:textDirection w:val="btLr"/>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8" w:type="dxa"/>
            <w:tcBorders>
              <w:top w:val="single" w:sz="4" w:space="0" w:color="auto"/>
              <w:left w:val="single" w:sz="4" w:space="0" w:color="auto"/>
              <w:bottom w:val="single" w:sz="4" w:space="0" w:color="auto"/>
              <w:right w:val="single" w:sz="4" w:space="0" w:color="auto"/>
            </w:tcBorders>
            <w:textDirection w:val="btLr"/>
            <w:vAlign w:val="center"/>
          </w:tcPr>
          <w:p w:rsidR="00B91B75" w:rsidRPr="00B91B75" w:rsidRDefault="00B91B75" w:rsidP="00B91B75">
            <w:pPr>
              <w:spacing w:after="0" w:line="360" w:lineRule="auto"/>
              <w:jc w:val="center"/>
              <w:rPr>
                <w:rFonts w:ascii="Times New Roman" w:hAnsi="Times New Roman" w:cs="Times New Roman"/>
                <w:sz w:val="20"/>
                <w:szCs w:val="20"/>
              </w:rPr>
            </w:pPr>
          </w:p>
        </w:tc>
      </w:tr>
      <w:tr w:rsidR="00B91B75" w:rsidRPr="00B91B75" w:rsidTr="00902FF1">
        <w:trPr>
          <w:cantSplit/>
          <w:trHeight w:val="633"/>
        </w:trPr>
        <w:tc>
          <w:tcPr>
            <w:tcW w:w="1054"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234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r w:rsidRPr="00B91B75">
              <w:rPr>
                <w:rFonts w:ascii="Times New Roman" w:hAnsi="Times New Roman" w:cs="Times New Roman"/>
                <w:sz w:val="20"/>
                <w:szCs w:val="20"/>
                <w:lang w:val="kk-KZ"/>
              </w:rPr>
              <w:t>Зертханалық  жұмыс орындауы</w:t>
            </w:r>
          </w:p>
        </w:tc>
        <w:tc>
          <w:tcPr>
            <w:tcW w:w="76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100</w:t>
            </w: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8"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nil"/>
            </w:tcBorders>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470"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770" w:type="dxa"/>
            <w:tcBorders>
              <w:top w:val="single" w:sz="4" w:space="0" w:color="auto"/>
              <w:left w:val="nil"/>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605"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665"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6"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r>
      <w:tr w:rsidR="00B91B75" w:rsidRPr="00B91B75" w:rsidTr="00902FF1">
        <w:trPr>
          <w:cantSplit/>
          <w:trHeight w:val="370"/>
        </w:trPr>
        <w:tc>
          <w:tcPr>
            <w:tcW w:w="1054" w:type="dxa"/>
            <w:vMerge w:val="restart"/>
            <w:tcBorders>
              <w:top w:val="single" w:sz="4" w:space="0" w:color="auto"/>
              <w:left w:val="single" w:sz="4" w:space="0" w:color="auto"/>
              <w:bottom w:val="single" w:sz="4" w:space="0" w:color="auto"/>
              <w:right w:val="single" w:sz="4" w:space="0" w:color="auto"/>
            </w:tcBorders>
            <w:textDirection w:val="btLr"/>
          </w:tcPr>
          <w:p w:rsidR="00B91B75" w:rsidRPr="00B91B75" w:rsidRDefault="00B91B75" w:rsidP="00B91B75">
            <w:pPr>
              <w:spacing w:after="0" w:line="360" w:lineRule="auto"/>
              <w:jc w:val="center"/>
              <w:rPr>
                <w:rFonts w:ascii="Times New Roman" w:hAnsi="Times New Roman" w:cs="Times New Roman"/>
                <w:sz w:val="20"/>
                <w:szCs w:val="20"/>
                <w:lang w:val="kk-KZ"/>
              </w:rPr>
            </w:pPr>
            <w:proofErr w:type="gramStart"/>
            <w:r w:rsidRPr="00B91B75">
              <w:rPr>
                <w:rFonts w:ascii="Times New Roman" w:hAnsi="Times New Roman" w:cs="Times New Roman"/>
                <w:sz w:val="20"/>
                <w:szCs w:val="20"/>
              </w:rPr>
              <w:t>С</w:t>
            </w:r>
            <w:r w:rsidRPr="00B91B75">
              <w:rPr>
                <w:rFonts w:ascii="Times New Roman" w:hAnsi="Times New Roman" w:cs="Times New Roman"/>
                <w:sz w:val="20"/>
                <w:szCs w:val="20"/>
                <w:lang w:val="kk-KZ"/>
              </w:rPr>
              <w:t>ӨЖ</w:t>
            </w:r>
            <w:proofErr w:type="gramEnd"/>
          </w:p>
        </w:tc>
        <w:tc>
          <w:tcPr>
            <w:tcW w:w="755"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234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sz w:val="20"/>
                <w:szCs w:val="20"/>
                <w:lang w:val="kk-KZ"/>
              </w:rPr>
              <w:t>Баяндама</w:t>
            </w:r>
          </w:p>
        </w:tc>
        <w:tc>
          <w:tcPr>
            <w:tcW w:w="76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100</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nil"/>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470"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770" w:type="dxa"/>
            <w:tcBorders>
              <w:top w:val="single" w:sz="4" w:space="0" w:color="auto"/>
              <w:left w:val="nil"/>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605"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665"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6"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r>
      <w:tr w:rsidR="00B91B75" w:rsidRPr="00B91B75" w:rsidTr="00902FF1">
        <w:trPr>
          <w:cantSplit/>
          <w:trHeight w:val="352"/>
        </w:trPr>
        <w:tc>
          <w:tcPr>
            <w:tcW w:w="1054"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234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r w:rsidRPr="00B91B75">
              <w:rPr>
                <w:rFonts w:ascii="Times New Roman" w:hAnsi="Times New Roman" w:cs="Times New Roman"/>
                <w:sz w:val="20"/>
                <w:szCs w:val="20"/>
              </w:rPr>
              <w:t>Реферат</w:t>
            </w:r>
          </w:p>
        </w:tc>
        <w:tc>
          <w:tcPr>
            <w:tcW w:w="76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100</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nil"/>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470"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770" w:type="dxa"/>
            <w:tcBorders>
              <w:top w:val="single" w:sz="4" w:space="0" w:color="auto"/>
              <w:left w:val="nil"/>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605"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665"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6"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r>
      <w:tr w:rsidR="00B91B75" w:rsidRPr="00B91B75" w:rsidTr="00902FF1">
        <w:trPr>
          <w:cantSplit/>
          <w:trHeight w:val="349"/>
        </w:trPr>
        <w:tc>
          <w:tcPr>
            <w:tcW w:w="1054"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755" w:type="dxa"/>
            <w:vMerge/>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234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sz w:val="20"/>
                <w:szCs w:val="20"/>
                <w:lang w:val="kk-KZ"/>
              </w:rPr>
              <w:t>Ауызша сұрау</w:t>
            </w:r>
          </w:p>
        </w:tc>
        <w:tc>
          <w:tcPr>
            <w:tcW w:w="76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100</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nil"/>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470"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770" w:type="dxa"/>
            <w:tcBorders>
              <w:top w:val="single" w:sz="4" w:space="0" w:color="auto"/>
              <w:left w:val="nil"/>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605"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665"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6"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r>
      <w:tr w:rsidR="00B91B75" w:rsidRPr="00B91B75" w:rsidTr="00902FF1">
        <w:trPr>
          <w:cantSplit/>
          <w:trHeight w:val="344"/>
        </w:trPr>
        <w:tc>
          <w:tcPr>
            <w:tcW w:w="1054" w:type="dxa"/>
            <w:vMerge w:val="restart"/>
            <w:tcBorders>
              <w:top w:val="single" w:sz="4" w:space="0" w:color="auto"/>
              <w:left w:val="single" w:sz="4" w:space="0" w:color="auto"/>
              <w:bottom w:val="nil"/>
              <w:right w:val="single" w:sz="4" w:space="0" w:color="auto"/>
            </w:tcBorders>
            <w:textDirection w:val="btLr"/>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rPr>
              <w:t xml:space="preserve">Ауд., </w:t>
            </w:r>
            <w:proofErr w:type="gramStart"/>
            <w:r w:rsidRPr="00B91B75">
              <w:rPr>
                <w:rFonts w:ascii="Times New Roman" w:hAnsi="Times New Roman" w:cs="Times New Roman"/>
                <w:sz w:val="20"/>
                <w:szCs w:val="20"/>
              </w:rPr>
              <w:t>С</w:t>
            </w:r>
            <w:r w:rsidRPr="00B91B75">
              <w:rPr>
                <w:rFonts w:ascii="Times New Roman" w:hAnsi="Times New Roman" w:cs="Times New Roman"/>
                <w:sz w:val="20"/>
                <w:szCs w:val="20"/>
                <w:lang w:val="kk-KZ"/>
              </w:rPr>
              <w:t>ӨЖ</w:t>
            </w:r>
            <w:proofErr w:type="gramEnd"/>
          </w:p>
        </w:tc>
        <w:tc>
          <w:tcPr>
            <w:tcW w:w="755"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lang w:val="kk-KZ"/>
              </w:rPr>
              <w:t>ШБ</w:t>
            </w:r>
          </w:p>
        </w:tc>
        <w:tc>
          <w:tcPr>
            <w:tcW w:w="2342"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r w:rsidRPr="00B91B75">
              <w:rPr>
                <w:rFonts w:ascii="Times New Roman" w:hAnsi="Times New Roman" w:cs="Times New Roman"/>
                <w:sz w:val="20"/>
                <w:szCs w:val="20"/>
              </w:rPr>
              <w:t>Тест</w:t>
            </w:r>
            <w:r w:rsidRPr="00B91B75">
              <w:rPr>
                <w:rFonts w:ascii="Times New Roman" w:hAnsi="Times New Roman" w:cs="Times New Roman"/>
                <w:sz w:val="20"/>
                <w:szCs w:val="20"/>
                <w:lang w:val="kk-KZ"/>
              </w:rPr>
              <w:t>і</w:t>
            </w:r>
            <w:proofErr w:type="gramStart"/>
            <w:r w:rsidRPr="00B91B75">
              <w:rPr>
                <w:rFonts w:ascii="Times New Roman" w:hAnsi="Times New Roman" w:cs="Times New Roman"/>
                <w:sz w:val="20"/>
                <w:szCs w:val="20"/>
                <w:lang w:val="kk-KZ"/>
              </w:rPr>
              <w:t>к</w:t>
            </w:r>
            <w:proofErr w:type="gramEnd"/>
            <w:r w:rsidRPr="00B91B75">
              <w:rPr>
                <w:rFonts w:ascii="Times New Roman" w:hAnsi="Times New Roman" w:cs="Times New Roman"/>
                <w:sz w:val="20"/>
                <w:szCs w:val="20"/>
                <w:lang w:val="kk-KZ"/>
              </w:rPr>
              <w:t xml:space="preserve"> сұрау</w:t>
            </w:r>
          </w:p>
        </w:tc>
        <w:tc>
          <w:tcPr>
            <w:tcW w:w="762"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100</w:t>
            </w: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nil"/>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470"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770" w:type="dxa"/>
            <w:tcBorders>
              <w:top w:val="single" w:sz="4" w:space="0" w:color="auto"/>
              <w:left w:val="nil"/>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605" w:type="dxa"/>
            <w:tcBorders>
              <w:top w:val="single" w:sz="4" w:space="0" w:color="auto"/>
              <w:left w:val="single" w:sz="4" w:space="0" w:color="auto"/>
              <w:bottom w:val="single" w:sz="4" w:space="0" w:color="auto"/>
              <w:right w:val="single" w:sz="4" w:space="0" w:color="auto"/>
            </w:tcBorders>
            <w:shd w:val="clear" w:color="auto" w:fill="FFFF00"/>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w:t>
            </w:r>
          </w:p>
        </w:tc>
        <w:tc>
          <w:tcPr>
            <w:tcW w:w="665"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6"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r>
      <w:tr w:rsidR="00B91B75" w:rsidRPr="00B91B75" w:rsidTr="00902FF1">
        <w:trPr>
          <w:cantSplit/>
          <w:trHeight w:val="481"/>
        </w:trPr>
        <w:tc>
          <w:tcPr>
            <w:tcW w:w="1054" w:type="dxa"/>
            <w:vMerge/>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rPr>
            </w:pPr>
          </w:p>
        </w:tc>
        <w:tc>
          <w:tcPr>
            <w:tcW w:w="755"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lang w:val="kk-KZ"/>
              </w:rPr>
              <w:t>ҚБ</w:t>
            </w:r>
          </w:p>
        </w:tc>
        <w:tc>
          <w:tcPr>
            <w:tcW w:w="2342"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sz w:val="20"/>
                <w:szCs w:val="20"/>
              </w:rPr>
              <w:t>Компьютер</w:t>
            </w:r>
            <w:r w:rsidRPr="00B91B75">
              <w:rPr>
                <w:rFonts w:ascii="Times New Roman" w:hAnsi="Times New Roman" w:cs="Times New Roman"/>
                <w:sz w:val="20"/>
                <w:szCs w:val="20"/>
                <w:lang w:val="kk-KZ"/>
              </w:rPr>
              <w:t>лі</w:t>
            </w:r>
            <w:proofErr w:type="gramStart"/>
            <w:r w:rsidRPr="00B91B75">
              <w:rPr>
                <w:rFonts w:ascii="Times New Roman" w:hAnsi="Times New Roman" w:cs="Times New Roman"/>
                <w:sz w:val="20"/>
                <w:szCs w:val="20"/>
                <w:lang w:val="kk-KZ"/>
              </w:rPr>
              <w:t>к</w:t>
            </w:r>
            <w:proofErr w:type="gramEnd"/>
            <w:r w:rsidRPr="00B91B75">
              <w:rPr>
                <w:rFonts w:ascii="Times New Roman" w:hAnsi="Times New Roman" w:cs="Times New Roman"/>
                <w:sz w:val="20"/>
                <w:szCs w:val="20"/>
              </w:rPr>
              <w:t xml:space="preserve"> тест</w:t>
            </w:r>
            <w:r w:rsidRPr="00B91B75">
              <w:rPr>
                <w:rFonts w:ascii="Times New Roman" w:hAnsi="Times New Roman" w:cs="Times New Roman"/>
                <w:sz w:val="20"/>
                <w:szCs w:val="20"/>
                <w:lang w:val="kk-KZ"/>
              </w:rPr>
              <w:t>ілеу</w:t>
            </w:r>
          </w:p>
        </w:tc>
        <w:tc>
          <w:tcPr>
            <w:tcW w:w="762"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40</w:t>
            </w:r>
          </w:p>
        </w:tc>
        <w:tc>
          <w:tcPr>
            <w:tcW w:w="508"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nil"/>
              <w:right w:val="nil"/>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470"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770" w:type="dxa"/>
            <w:tcBorders>
              <w:top w:val="single" w:sz="4" w:space="0" w:color="auto"/>
              <w:left w:val="nil"/>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05" w:type="dxa"/>
            <w:tcBorders>
              <w:top w:val="single" w:sz="4" w:space="0" w:color="auto"/>
              <w:left w:val="single" w:sz="4" w:space="0" w:color="auto"/>
              <w:bottom w:val="single" w:sz="4" w:space="0" w:color="auto"/>
              <w:right w:val="single" w:sz="4" w:space="0" w:color="auto"/>
            </w:tcBorders>
            <w:shd w:val="clear" w:color="auto" w:fill="FFFF00"/>
            <w:textDirection w:val="btLr"/>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65"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26"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40</w:t>
            </w:r>
          </w:p>
        </w:tc>
        <w:tc>
          <w:tcPr>
            <w:tcW w:w="628" w:type="dxa"/>
            <w:tcBorders>
              <w:top w:val="single" w:sz="4" w:space="0" w:color="auto"/>
              <w:left w:val="single" w:sz="4" w:space="0" w:color="auto"/>
              <w:bottom w:val="nil"/>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r>
      <w:tr w:rsidR="00B91B75" w:rsidRPr="00B91B75" w:rsidTr="00902FF1">
        <w:trPr>
          <w:cantSplit/>
          <w:trHeight w:val="345"/>
        </w:trPr>
        <w:tc>
          <w:tcPr>
            <w:tcW w:w="1054"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both"/>
              <w:rPr>
                <w:rFonts w:ascii="Times New Roman" w:hAnsi="Times New Roman" w:cs="Times New Roman"/>
                <w:sz w:val="20"/>
                <w:szCs w:val="20"/>
              </w:rPr>
            </w:pPr>
          </w:p>
        </w:tc>
        <w:tc>
          <w:tcPr>
            <w:tcW w:w="755"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both"/>
              <w:rPr>
                <w:rFonts w:ascii="Times New Roman" w:hAnsi="Times New Roman" w:cs="Times New Roman"/>
                <w:sz w:val="20"/>
                <w:szCs w:val="20"/>
              </w:rPr>
            </w:pPr>
          </w:p>
        </w:tc>
        <w:tc>
          <w:tcPr>
            <w:tcW w:w="2342"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sz w:val="20"/>
                <w:szCs w:val="20"/>
                <w:lang w:val="kk-KZ"/>
              </w:rPr>
              <w:t>Барлығы</w:t>
            </w:r>
          </w:p>
        </w:tc>
        <w:tc>
          <w:tcPr>
            <w:tcW w:w="762" w:type="dxa"/>
            <w:tcBorders>
              <w:top w:val="single" w:sz="4" w:space="0" w:color="auto"/>
              <w:left w:val="single" w:sz="4" w:space="0" w:color="auto"/>
              <w:bottom w:val="single" w:sz="4" w:space="0" w:color="auto"/>
              <w:right w:val="single" w:sz="4" w:space="0" w:color="auto"/>
            </w:tcBorders>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470" w:type="dxa"/>
            <w:tcBorders>
              <w:top w:val="single" w:sz="4" w:space="0" w:color="auto"/>
              <w:left w:val="single" w:sz="4" w:space="0" w:color="auto"/>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770"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nil"/>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8" w:type="dxa"/>
            <w:tcBorders>
              <w:top w:val="single" w:sz="4" w:space="0" w:color="auto"/>
              <w:left w:val="nil"/>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509" w:type="dxa"/>
            <w:tcBorders>
              <w:top w:val="single" w:sz="4" w:space="0" w:color="auto"/>
              <w:left w:val="nil"/>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05" w:type="dxa"/>
            <w:tcBorders>
              <w:top w:val="single" w:sz="4" w:space="0" w:color="auto"/>
              <w:left w:val="nil"/>
              <w:bottom w:val="single" w:sz="4" w:space="0" w:color="auto"/>
              <w:right w:val="single" w:sz="4" w:space="0" w:color="auto"/>
            </w:tcBorders>
            <w:shd w:val="clear" w:color="auto" w:fill="FFFF00"/>
            <w:vAlign w:val="center"/>
          </w:tcPr>
          <w:p w:rsidR="00B91B75" w:rsidRPr="00B91B75" w:rsidRDefault="00B91B75" w:rsidP="00B91B75">
            <w:pPr>
              <w:spacing w:after="0" w:line="360" w:lineRule="auto"/>
              <w:jc w:val="center"/>
              <w:rPr>
                <w:rFonts w:ascii="Times New Roman" w:hAnsi="Times New Roman" w:cs="Times New Roman"/>
                <w:sz w:val="20"/>
                <w:szCs w:val="20"/>
              </w:rPr>
            </w:pPr>
          </w:p>
        </w:tc>
        <w:tc>
          <w:tcPr>
            <w:tcW w:w="665"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60</w:t>
            </w:r>
          </w:p>
        </w:tc>
        <w:tc>
          <w:tcPr>
            <w:tcW w:w="626"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40</w:t>
            </w:r>
          </w:p>
        </w:tc>
        <w:tc>
          <w:tcPr>
            <w:tcW w:w="628" w:type="dxa"/>
            <w:tcBorders>
              <w:top w:val="single" w:sz="4" w:space="0" w:color="auto"/>
              <w:left w:val="single" w:sz="4" w:space="0" w:color="auto"/>
              <w:bottom w:val="single" w:sz="4" w:space="0" w:color="auto"/>
              <w:right w:val="single" w:sz="4" w:space="0" w:color="auto"/>
            </w:tcBorders>
            <w:vAlign w:val="center"/>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100</w:t>
            </w:r>
          </w:p>
        </w:tc>
      </w:tr>
    </w:tbl>
    <w:p w:rsidR="00B91B75" w:rsidRPr="00B91B75" w:rsidRDefault="00B91B75" w:rsidP="00B91B75">
      <w:pPr>
        <w:spacing w:after="0" w:line="360" w:lineRule="auto"/>
        <w:rPr>
          <w:rFonts w:ascii="Times New Roman" w:hAnsi="Times New Roman" w:cs="Times New Roman"/>
          <w:b/>
          <w:bCs/>
          <w:sz w:val="20"/>
          <w:szCs w:val="20"/>
          <w:lang w:val="kk-KZ"/>
        </w:rPr>
      </w:pPr>
    </w:p>
    <w:p w:rsidR="00B91B75" w:rsidRPr="00B91B75" w:rsidRDefault="00B91B75" w:rsidP="00B91B75">
      <w:pPr>
        <w:spacing w:after="0" w:line="360" w:lineRule="auto"/>
        <w:rPr>
          <w:rFonts w:ascii="Times New Roman" w:hAnsi="Times New Roman" w:cs="Times New Roman"/>
          <w:bCs/>
          <w:sz w:val="20"/>
          <w:szCs w:val="20"/>
          <w:lang w:val="kk-KZ"/>
        </w:rPr>
      </w:pPr>
      <w:r w:rsidRPr="00B91B75">
        <w:rPr>
          <w:rFonts w:ascii="Times New Roman" w:hAnsi="Times New Roman" w:cs="Times New Roman"/>
          <w:b/>
          <w:bCs/>
          <w:sz w:val="20"/>
          <w:szCs w:val="20"/>
          <w:lang w:val="kk-KZ"/>
        </w:rPr>
        <w:t xml:space="preserve">* </w:t>
      </w:r>
      <w:r w:rsidRPr="00B91B75">
        <w:rPr>
          <w:rFonts w:ascii="Times New Roman" w:hAnsi="Times New Roman" w:cs="Times New Roman"/>
          <w:bCs/>
          <w:sz w:val="20"/>
          <w:szCs w:val="20"/>
          <w:lang w:val="kk-KZ"/>
        </w:rPr>
        <w:t>Орындалған және қорғалған бақылау жұмысынсыз студент емтиханға жіберілмейді</w:t>
      </w:r>
    </w:p>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b/>
          <w:bCs/>
          <w:sz w:val="20"/>
          <w:szCs w:val="20"/>
          <w:lang w:val="kk-KZ"/>
        </w:rPr>
        <w:t>Ескерту 1</w:t>
      </w:r>
      <w:r w:rsidRPr="00B91B75">
        <w:rPr>
          <w:rFonts w:ascii="Times New Roman" w:hAnsi="Times New Roman" w:cs="Times New Roman"/>
          <w:sz w:val="20"/>
          <w:szCs w:val="20"/>
          <w:lang w:val="kk-KZ"/>
        </w:rPr>
        <w:t>. Семестрде  студент кем дегенде 50 балл алып, бақылау жұмыстарын  уақытында орындап, тапсырғанда емтиханға жіберіледі.Студент емтиханда кем дегенде 50 балл алғанда ғана  бағаланады.</w:t>
      </w:r>
    </w:p>
    <w:p w:rsidR="00B91B75" w:rsidRPr="00B91B75" w:rsidRDefault="00B91B75" w:rsidP="00B91B75">
      <w:pPr>
        <w:spacing w:after="0" w:line="360" w:lineRule="auto"/>
        <w:rPr>
          <w:rFonts w:ascii="Times New Roman" w:hAnsi="Times New Roman" w:cs="Times New Roman"/>
          <w:b/>
          <w:sz w:val="20"/>
          <w:szCs w:val="20"/>
          <w:lang w:val="kk-KZ"/>
        </w:rPr>
      </w:pPr>
      <w:r w:rsidRPr="00B91B75">
        <w:rPr>
          <w:rFonts w:ascii="Times New Roman" w:hAnsi="Times New Roman" w:cs="Times New Roman"/>
          <w:b/>
          <w:bCs/>
          <w:sz w:val="20"/>
          <w:szCs w:val="20"/>
          <w:lang w:val="kk-KZ"/>
        </w:rPr>
        <w:t>Ескерту 2</w:t>
      </w:r>
      <w:r w:rsidRPr="00B91B75">
        <w:rPr>
          <w:rFonts w:ascii="Times New Roman" w:hAnsi="Times New Roman" w:cs="Times New Roman"/>
          <w:sz w:val="20"/>
          <w:szCs w:val="20"/>
          <w:lang w:val="kk-KZ"/>
        </w:rPr>
        <w:t>. Зертханалық сабақтарды қалдырған студенттер арнайы жүйе бойынша қайта орындап, жұмысты қорғайды</w:t>
      </w:r>
      <w:r w:rsidRPr="00B91B75">
        <w:rPr>
          <w:rFonts w:ascii="Times New Roman" w:hAnsi="Times New Roman" w:cs="Times New Roman"/>
          <w:b/>
          <w:sz w:val="20"/>
          <w:szCs w:val="20"/>
          <w:lang w:val="kk-KZ"/>
        </w:rPr>
        <w:t xml:space="preserve"> </w:t>
      </w:r>
    </w:p>
    <w:p w:rsidR="00B91B75" w:rsidRPr="00B91B75" w:rsidRDefault="00B91B75" w:rsidP="00B91B75">
      <w:pPr>
        <w:spacing w:after="0" w:line="360" w:lineRule="auto"/>
        <w:rPr>
          <w:rFonts w:ascii="Times New Roman" w:hAnsi="Times New Roman" w:cs="Times New Roman"/>
          <w:b/>
          <w:sz w:val="20"/>
          <w:szCs w:val="20"/>
          <w:lang w:val="kk-KZ"/>
        </w:rPr>
      </w:pPr>
      <w:r w:rsidRPr="00B91B75">
        <w:rPr>
          <w:rFonts w:ascii="Times New Roman" w:hAnsi="Times New Roman" w:cs="Times New Roman"/>
          <w:b/>
          <w:sz w:val="20"/>
          <w:szCs w:val="20"/>
          <w:lang w:val="kk-KZ"/>
        </w:rPr>
        <w:t>Баға өлшемдері</w:t>
      </w:r>
    </w:p>
    <w:tbl>
      <w:tblPr>
        <w:tblW w:w="14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9"/>
        <w:gridCol w:w="2957"/>
        <w:gridCol w:w="2957"/>
        <w:gridCol w:w="2957"/>
        <w:gridCol w:w="2958"/>
      </w:tblGrid>
      <w:tr w:rsidR="00B91B75" w:rsidRPr="00B91B75" w:rsidTr="00902FF1">
        <w:tc>
          <w:tcPr>
            <w:tcW w:w="3119" w:type="dxa"/>
          </w:tcPr>
          <w:p w:rsidR="00B91B75" w:rsidRPr="00B91B75" w:rsidRDefault="00B91B75" w:rsidP="00B91B75">
            <w:pPr>
              <w:spacing w:after="0" w:line="360" w:lineRule="auto"/>
              <w:rPr>
                <w:rFonts w:ascii="Times New Roman" w:hAnsi="Times New Roman" w:cs="Times New Roman"/>
                <w:sz w:val="20"/>
                <w:szCs w:val="20"/>
                <w:lang w:val="kk-KZ"/>
              </w:rPr>
            </w:pPr>
            <w:r w:rsidRPr="00B91B75">
              <w:rPr>
                <w:rFonts w:ascii="Times New Roman" w:hAnsi="Times New Roman" w:cs="Times New Roman"/>
                <w:sz w:val="20"/>
                <w:szCs w:val="20"/>
                <w:lang w:val="kk-KZ"/>
              </w:rPr>
              <w:t>Сапалы</w:t>
            </w:r>
            <w:r w:rsidRPr="00B91B75">
              <w:rPr>
                <w:rFonts w:ascii="Times New Roman" w:hAnsi="Times New Roman" w:cs="Times New Roman"/>
                <w:sz w:val="20"/>
                <w:szCs w:val="20"/>
              </w:rPr>
              <w:t xml:space="preserve"> </w:t>
            </w:r>
            <w:r w:rsidRPr="00B91B75">
              <w:rPr>
                <w:rFonts w:ascii="Times New Roman" w:hAnsi="Times New Roman" w:cs="Times New Roman"/>
                <w:sz w:val="20"/>
                <w:szCs w:val="20"/>
                <w:lang w:val="kk-KZ"/>
              </w:rPr>
              <w:t>баға</w:t>
            </w:r>
          </w:p>
        </w:tc>
        <w:tc>
          <w:tcPr>
            <w:tcW w:w="2957" w:type="dxa"/>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lang w:val="kk-KZ"/>
              </w:rPr>
              <w:t>Өте жақсы</w:t>
            </w:r>
          </w:p>
        </w:tc>
        <w:tc>
          <w:tcPr>
            <w:tcW w:w="2957" w:type="dxa"/>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lang w:val="kk-KZ"/>
              </w:rPr>
              <w:t>Жақсы</w:t>
            </w:r>
          </w:p>
        </w:tc>
        <w:tc>
          <w:tcPr>
            <w:tcW w:w="2957" w:type="dxa"/>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lang w:val="kk-KZ"/>
              </w:rPr>
              <w:t>Қанағаттанарлық</w:t>
            </w:r>
          </w:p>
        </w:tc>
        <w:tc>
          <w:tcPr>
            <w:tcW w:w="2958" w:type="dxa"/>
          </w:tcPr>
          <w:p w:rsidR="00B91B75" w:rsidRPr="00B91B75" w:rsidRDefault="00B91B75" w:rsidP="00B91B75">
            <w:pPr>
              <w:spacing w:after="0" w:line="360" w:lineRule="auto"/>
              <w:jc w:val="center"/>
              <w:rPr>
                <w:rFonts w:ascii="Times New Roman" w:hAnsi="Times New Roman" w:cs="Times New Roman"/>
                <w:sz w:val="20"/>
                <w:szCs w:val="20"/>
                <w:lang w:val="kk-KZ"/>
              </w:rPr>
            </w:pPr>
            <w:r w:rsidRPr="00B91B75">
              <w:rPr>
                <w:rFonts w:ascii="Times New Roman" w:hAnsi="Times New Roman" w:cs="Times New Roman"/>
                <w:sz w:val="20"/>
                <w:szCs w:val="20"/>
                <w:lang w:val="kk-KZ"/>
              </w:rPr>
              <w:t>Қанағаттанарлықсыз</w:t>
            </w:r>
          </w:p>
        </w:tc>
      </w:tr>
      <w:tr w:rsidR="00B91B75" w:rsidRPr="00B91B75" w:rsidTr="00902FF1">
        <w:tc>
          <w:tcPr>
            <w:tcW w:w="3119" w:type="dxa"/>
          </w:tcPr>
          <w:p w:rsidR="00B91B75" w:rsidRPr="00B91B75" w:rsidRDefault="00B91B75" w:rsidP="00B91B75">
            <w:pPr>
              <w:spacing w:after="0" w:line="360" w:lineRule="auto"/>
              <w:rPr>
                <w:rFonts w:ascii="Times New Roman" w:hAnsi="Times New Roman" w:cs="Times New Roman"/>
                <w:sz w:val="20"/>
                <w:szCs w:val="20"/>
              </w:rPr>
            </w:pPr>
            <w:r w:rsidRPr="00B91B75">
              <w:rPr>
                <w:rFonts w:ascii="Times New Roman" w:hAnsi="Times New Roman" w:cs="Times New Roman"/>
                <w:sz w:val="20"/>
                <w:szCs w:val="20"/>
              </w:rPr>
              <w:t>Бал</w:t>
            </w:r>
            <w:r w:rsidRPr="00B91B75">
              <w:rPr>
                <w:rFonts w:ascii="Times New Roman" w:hAnsi="Times New Roman" w:cs="Times New Roman"/>
                <w:sz w:val="20"/>
                <w:szCs w:val="20"/>
                <w:lang w:val="kk-KZ"/>
              </w:rPr>
              <w:t xml:space="preserve">дар </w:t>
            </w:r>
            <w:r w:rsidRPr="00B91B75">
              <w:rPr>
                <w:rFonts w:ascii="Times New Roman" w:hAnsi="Times New Roman" w:cs="Times New Roman"/>
                <w:sz w:val="20"/>
                <w:szCs w:val="20"/>
              </w:rPr>
              <w:t xml:space="preserve"> (</w:t>
            </w:r>
            <w:r w:rsidRPr="00B91B75">
              <w:rPr>
                <w:rFonts w:ascii="Times New Roman" w:hAnsi="Times New Roman" w:cs="Times New Roman"/>
                <w:sz w:val="20"/>
                <w:szCs w:val="20"/>
                <w:lang w:val="en-US"/>
              </w:rPr>
              <w:t xml:space="preserve">max = 100 </w:t>
            </w:r>
            <w:r w:rsidRPr="00B91B75">
              <w:rPr>
                <w:rFonts w:ascii="Times New Roman" w:hAnsi="Times New Roman" w:cs="Times New Roman"/>
                <w:sz w:val="20"/>
                <w:szCs w:val="20"/>
              </w:rPr>
              <w:t>балл</w:t>
            </w:r>
            <w:r w:rsidRPr="00B91B75">
              <w:rPr>
                <w:rFonts w:ascii="Times New Roman" w:hAnsi="Times New Roman" w:cs="Times New Roman"/>
                <w:sz w:val="20"/>
                <w:szCs w:val="20"/>
                <w:lang w:val="en-US"/>
              </w:rPr>
              <w:t>)</w:t>
            </w:r>
          </w:p>
        </w:tc>
        <w:tc>
          <w:tcPr>
            <w:tcW w:w="2957" w:type="dxa"/>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90-100</w:t>
            </w:r>
          </w:p>
        </w:tc>
        <w:tc>
          <w:tcPr>
            <w:tcW w:w="2957" w:type="dxa"/>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75-89</w:t>
            </w:r>
          </w:p>
        </w:tc>
        <w:tc>
          <w:tcPr>
            <w:tcW w:w="2957" w:type="dxa"/>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50-74</w:t>
            </w:r>
          </w:p>
        </w:tc>
        <w:tc>
          <w:tcPr>
            <w:tcW w:w="2958" w:type="dxa"/>
          </w:tcPr>
          <w:p w:rsidR="00B91B75" w:rsidRPr="00B91B75" w:rsidRDefault="00B91B75" w:rsidP="00B91B75">
            <w:pPr>
              <w:spacing w:after="0" w:line="360" w:lineRule="auto"/>
              <w:jc w:val="center"/>
              <w:rPr>
                <w:rFonts w:ascii="Times New Roman" w:hAnsi="Times New Roman" w:cs="Times New Roman"/>
                <w:sz w:val="20"/>
                <w:szCs w:val="20"/>
              </w:rPr>
            </w:pPr>
            <w:r w:rsidRPr="00B91B75">
              <w:rPr>
                <w:rFonts w:ascii="Times New Roman" w:hAnsi="Times New Roman" w:cs="Times New Roman"/>
                <w:sz w:val="20"/>
                <w:szCs w:val="20"/>
              </w:rPr>
              <w:t>0-49</w:t>
            </w:r>
          </w:p>
        </w:tc>
      </w:tr>
    </w:tbl>
    <w:p w:rsidR="00B91B75" w:rsidRPr="00B91B75" w:rsidRDefault="00B91B75" w:rsidP="00B91B75">
      <w:pPr>
        <w:spacing w:after="0" w:line="360" w:lineRule="auto"/>
        <w:jc w:val="both"/>
        <w:rPr>
          <w:rFonts w:ascii="Times New Roman" w:hAnsi="Times New Roman" w:cs="Times New Roman"/>
          <w:sz w:val="20"/>
          <w:szCs w:val="20"/>
          <w:lang w:val="kk-KZ"/>
        </w:rPr>
        <w:sectPr w:rsidR="00B91B75" w:rsidRPr="00B91B75" w:rsidSect="00824BE7">
          <w:pgSz w:w="16838" w:h="11906" w:orient="landscape"/>
          <w:pgMar w:top="899" w:right="1134" w:bottom="851" w:left="1134" w:header="709" w:footer="709" w:gutter="0"/>
          <w:cols w:space="708"/>
          <w:docGrid w:linePitch="360"/>
        </w:sectPr>
      </w:pPr>
    </w:p>
    <w:p w:rsidR="00797B8E" w:rsidRPr="00B91B75" w:rsidRDefault="00797B8E" w:rsidP="00B91B75">
      <w:pPr>
        <w:pStyle w:val="a3"/>
        <w:numPr>
          <w:ilvl w:val="0"/>
          <w:numId w:val="2"/>
        </w:numPr>
        <w:spacing w:after="0" w:line="240" w:lineRule="auto"/>
        <w:rPr>
          <w:rFonts w:ascii="Times New Roman" w:eastAsia="Times New Roman" w:hAnsi="Times New Roman" w:cs="Times New Roman"/>
          <w:b/>
          <w:sz w:val="28"/>
          <w:szCs w:val="28"/>
          <w:lang w:val="kk-KZ" w:eastAsia="ru-RU"/>
        </w:rPr>
      </w:pPr>
      <w:r w:rsidRPr="00B91B75">
        <w:rPr>
          <w:rFonts w:ascii="Times New Roman" w:eastAsia="Times New Roman" w:hAnsi="Times New Roman" w:cs="Times New Roman"/>
          <w:b/>
          <w:sz w:val="28"/>
          <w:szCs w:val="28"/>
          <w:lang w:val="kk-KZ" w:eastAsia="ru-RU"/>
        </w:rPr>
        <w:lastRenderedPageBreak/>
        <w:t>СӨЖ тапсырмалары</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3686"/>
        <w:gridCol w:w="709"/>
        <w:gridCol w:w="1134"/>
        <w:gridCol w:w="2268"/>
        <w:gridCol w:w="1134"/>
      </w:tblGrid>
      <w:tr w:rsidR="00797B8E" w:rsidRPr="00950680" w:rsidTr="00B91B75">
        <w:trPr>
          <w:trHeight w:val="660"/>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 xml:space="preserve">Рет№ </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Тақырып, тапсырма, жұмыс түрлері</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B91B75">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Сағат саны</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Әдебиет</w:t>
            </w:r>
          </w:p>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тер</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Бақылау және есептеу нысаны</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Тапсыру мерзімі,</w:t>
            </w:r>
          </w:p>
          <w:p w:rsidR="00797B8E" w:rsidRPr="00950680" w:rsidRDefault="00797B8E" w:rsidP="00B91B75">
            <w:pPr>
              <w:spacing w:after="0" w:line="240" w:lineRule="auto"/>
              <w:ind w:right="176"/>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апт</w:t>
            </w:r>
            <w:r w:rsidR="00B91B75">
              <w:rPr>
                <w:rFonts w:ascii="Times New Roman" w:eastAsia="Times New Roman" w:hAnsi="Times New Roman" w:cs="Times New Roman"/>
                <w:sz w:val="20"/>
                <w:szCs w:val="20"/>
                <w:lang w:val="kk-KZ" w:eastAsia="ru-RU"/>
              </w:rPr>
              <w:t>а</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both"/>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Үлкен ми сыңарларының эволюциясының негізгі этаптары</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1,2</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РЕФЕРАТ</w:t>
            </w:r>
          </w:p>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2</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2</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Қоздырғыш ұлпаның физиологиясы</w:t>
            </w:r>
          </w:p>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2,3</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ГЛОССАРИЙ</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3</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3</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keepNext/>
              <w:spacing w:after="0" w:line="240" w:lineRule="auto"/>
              <w:outlineLvl w:val="0"/>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Нервтік және бұлшықет қоздырғыштық ұлпасының қалыптасуының салыстырмалы –физиологиясы және онтогенездік ерекшеліктері.</w:t>
            </w:r>
          </w:p>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1,2,3</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СХЕМА</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4</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4</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both"/>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Тыныштық потенциалы, іс- әрекет потенциалы</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4</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2,3</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ДОКЛАД</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5</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5</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b/>
                <w:sz w:val="20"/>
                <w:szCs w:val="20"/>
                <w:lang w:val="kk-KZ" w:eastAsia="ru-RU"/>
              </w:rPr>
              <w:t>Тегіс бұлшықетінің функционалды ерекшеліктері</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3,4</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ГЛОССАРИЙ,ТЕСТ</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6</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6</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Қанның негізгі функциясы.Қанайналым жүйесінің көлемі және оның өзгеруі</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2,3,5</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РЕФЕРАТ</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7</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7</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Жүрек түтік жүйесінің физиологиясы</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3,7,8</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ДОКЛАД</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8</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8</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Қанның қорғаныштық функциясы және клеткалық және гуморальдық иммунитет туралы түсінік</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3,5,6</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ДОКЛАД</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9</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9</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Зат алмасудың зерттеу әдістері</w:t>
            </w:r>
          </w:p>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5,6</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СХЕМА</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10</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10</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Аз мөлшерде және мөлшерден тыс тамақтанудың белгілері</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7,8</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ДОКЛАД</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11</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11</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Рецептормен анализатордың классификациясы</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3</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4,8</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.ГЛОССАРИЙ</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12</w:t>
            </w:r>
          </w:p>
        </w:tc>
      </w:tr>
      <w:tr w:rsidR="00797B8E" w:rsidRPr="00950680" w:rsidTr="00B91B75">
        <w:trPr>
          <w:cantSplit/>
          <w:trHeight w:val="357"/>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12</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keepNext/>
              <w:spacing w:after="0" w:line="240" w:lineRule="auto"/>
              <w:outlineLvl w:val="0"/>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Жоғарғы нерв жүйесі</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4</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4,7</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ДОКЛАД</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13</w:t>
            </w:r>
          </w:p>
        </w:tc>
      </w:tr>
      <w:tr w:rsidR="00797B8E" w:rsidRPr="00950680" w:rsidTr="00B91B75">
        <w:trPr>
          <w:cantSplit/>
          <w:trHeight w:val="1133"/>
        </w:trPr>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13</w:t>
            </w:r>
          </w:p>
        </w:tc>
        <w:tc>
          <w:tcPr>
            <w:tcW w:w="3686"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ЖНЖ патологиясы, тәжірибелік невроздар</w:t>
            </w:r>
          </w:p>
        </w:tc>
        <w:tc>
          <w:tcPr>
            <w:tcW w:w="709"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2,5</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en-US" w:eastAsia="ru-RU"/>
              </w:rPr>
              <w:t>8</w:t>
            </w:r>
          </w:p>
        </w:tc>
        <w:tc>
          <w:tcPr>
            <w:tcW w:w="2268"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rPr>
                <w:rFonts w:ascii="Times New Roman" w:eastAsia="Times New Roman" w:hAnsi="Times New Roman" w:cs="Times New Roman"/>
                <w:sz w:val="20"/>
                <w:szCs w:val="20"/>
                <w:lang w:val="kk-KZ" w:eastAsia="ru-RU"/>
              </w:rPr>
            </w:pPr>
            <w:r w:rsidRPr="00950680">
              <w:rPr>
                <w:rFonts w:ascii="Times New Roman" w:eastAsia="Times New Roman" w:hAnsi="Times New Roman" w:cs="Times New Roman"/>
                <w:sz w:val="20"/>
                <w:szCs w:val="20"/>
                <w:lang w:val="kk-KZ" w:eastAsia="ru-RU"/>
              </w:rPr>
              <w:t>ДОКЛАД</w:t>
            </w:r>
          </w:p>
        </w:tc>
        <w:tc>
          <w:tcPr>
            <w:tcW w:w="1134" w:type="dxa"/>
            <w:tcBorders>
              <w:top w:val="single" w:sz="4" w:space="0" w:color="auto"/>
              <w:left w:val="single" w:sz="4" w:space="0" w:color="auto"/>
              <w:bottom w:val="single" w:sz="4" w:space="0" w:color="auto"/>
              <w:right w:val="single" w:sz="4" w:space="0" w:color="auto"/>
            </w:tcBorders>
          </w:tcPr>
          <w:p w:rsidR="00797B8E" w:rsidRPr="00950680" w:rsidRDefault="00797B8E" w:rsidP="00797B8E">
            <w:pPr>
              <w:spacing w:after="0" w:line="240" w:lineRule="auto"/>
              <w:jc w:val="center"/>
              <w:rPr>
                <w:rFonts w:ascii="Times New Roman" w:eastAsia="Times New Roman" w:hAnsi="Times New Roman" w:cs="Times New Roman"/>
                <w:sz w:val="20"/>
                <w:szCs w:val="20"/>
                <w:lang w:val="en-US" w:eastAsia="ru-RU"/>
              </w:rPr>
            </w:pPr>
            <w:r w:rsidRPr="00950680">
              <w:rPr>
                <w:rFonts w:ascii="Times New Roman" w:eastAsia="Times New Roman" w:hAnsi="Times New Roman" w:cs="Times New Roman"/>
                <w:sz w:val="20"/>
                <w:szCs w:val="20"/>
                <w:lang w:val="kk-KZ" w:eastAsia="ru-RU"/>
              </w:rPr>
              <w:t>1</w:t>
            </w:r>
            <w:r w:rsidRPr="00950680">
              <w:rPr>
                <w:rFonts w:ascii="Times New Roman" w:eastAsia="Times New Roman" w:hAnsi="Times New Roman" w:cs="Times New Roman"/>
                <w:sz w:val="20"/>
                <w:szCs w:val="20"/>
                <w:lang w:val="en-US" w:eastAsia="ru-RU"/>
              </w:rPr>
              <w:t>4</w:t>
            </w:r>
          </w:p>
        </w:tc>
      </w:tr>
    </w:tbl>
    <w:p w:rsidR="00797B8E" w:rsidRPr="00950680" w:rsidRDefault="00797B8E" w:rsidP="00797B8E">
      <w:pPr>
        <w:spacing w:after="0" w:line="240" w:lineRule="auto"/>
        <w:jc w:val="center"/>
        <w:rPr>
          <w:rFonts w:ascii="Times New Roman" w:eastAsia="Times New Roman" w:hAnsi="Times New Roman" w:cs="Times New Roman"/>
          <w:b/>
          <w:sz w:val="20"/>
          <w:szCs w:val="20"/>
          <w:lang w:val="kk-KZ" w:eastAsia="ru-RU"/>
        </w:rPr>
      </w:pPr>
      <w:r w:rsidRPr="00950680">
        <w:rPr>
          <w:rFonts w:ascii="Times New Roman" w:eastAsia="Times New Roman" w:hAnsi="Times New Roman" w:cs="Times New Roman"/>
          <w:b/>
          <w:sz w:val="20"/>
          <w:szCs w:val="20"/>
          <w:lang w:val="kk-KZ" w:eastAsia="ru-RU"/>
        </w:rPr>
        <w:t>СӨЖ бойынша басқа жұмыстар түрлері.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544"/>
        <w:gridCol w:w="709"/>
        <w:gridCol w:w="1134"/>
        <w:gridCol w:w="631"/>
        <w:gridCol w:w="1368"/>
        <w:gridCol w:w="1368"/>
      </w:tblGrid>
      <w:tr w:rsidR="00797B8E" w:rsidRPr="00950680" w:rsidTr="00B7673D">
        <w:tc>
          <w:tcPr>
            <w:tcW w:w="817" w:type="dxa"/>
            <w:shd w:val="clear" w:color="auto" w:fill="auto"/>
          </w:tcPr>
          <w:p w:rsidR="00797B8E" w:rsidRPr="00E65DCF" w:rsidRDefault="00797B8E" w:rsidP="00797B8E">
            <w:pPr>
              <w:spacing w:after="0" w:line="240" w:lineRule="auto"/>
              <w:rPr>
                <w:rFonts w:ascii="Times New Roman" w:eastAsia="Times New Roman" w:hAnsi="Times New Roman" w:cs="Times New Roman"/>
                <w:sz w:val="20"/>
                <w:szCs w:val="20"/>
                <w:lang w:val="kk-KZ" w:eastAsia="ru-RU"/>
              </w:rPr>
            </w:pPr>
          </w:p>
        </w:tc>
        <w:tc>
          <w:tcPr>
            <w:tcW w:w="354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Дә</w:t>
            </w:r>
            <w:proofErr w:type="gramStart"/>
            <w:r w:rsidRPr="00950680">
              <w:rPr>
                <w:rFonts w:ascii="Times New Roman" w:eastAsia="Times New Roman" w:hAnsi="Times New Roman" w:cs="Times New Roman"/>
                <w:sz w:val="20"/>
                <w:szCs w:val="20"/>
                <w:lang w:eastAsia="ru-RU"/>
              </w:rPr>
              <w:t>р</w:t>
            </w:r>
            <w:proofErr w:type="gramEnd"/>
            <w:r w:rsidRPr="00950680">
              <w:rPr>
                <w:rFonts w:ascii="Times New Roman" w:eastAsia="Times New Roman" w:hAnsi="Times New Roman" w:cs="Times New Roman"/>
                <w:sz w:val="20"/>
                <w:szCs w:val="20"/>
                <w:lang w:eastAsia="ru-RU"/>
              </w:rPr>
              <w:t>іс</w:t>
            </w:r>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сабақтарына</w:t>
            </w:r>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 xml:space="preserve">дайындық. (05 </w:t>
            </w:r>
            <w:proofErr w:type="spellStart"/>
            <w:r w:rsidRPr="00950680">
              <w:rPr>
                <w:rFonts w:ascii="Times New Roman" w:eastAsia="Times New Roman" w:hAnsi="Times New Roman" w:cs="Times New Roman"/>
                <w:sz w:val="20"/>
                <w:szCs w:val="20"/>
                <w:lang w:eastAsia="ru-RU"/>
              </w:rPr>
              <w:t>х</w:t>
            </w:r>
            <w:proofErr w:type="spellEnd"/>
            <w:r w:rsidRPr="00950680">
              <w:rPr>
                <w:rFonts w:ascii="Times New Roman" w:eastAsia="Times New Roman" w:hAnsi="Times New Roman" w:cs="Times New Roman"/>
                <w:sz w:val="20"/>
                <w:szCs w:val="20"/>
                <w:lang w:eastAsia="ru-RU"/>
              </w:rPr>
              <w:t xml:space="preserve"> сабақ саны)</w:t>
            </w:r>
          </w:p>
        </w:tc>
        <w:tc>
          <w:tcPr>
            <w:tcW w:w="709"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2,5</w:t>
            </w:r>
          </w:p>
        </w:tc>
        <w:tc>
          <w:tcPr>
            <w:tcW w:w="113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631"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r>
      <w:tr w:rsidR="00797B8E" w:rsidRPr="00950680" w:rsidTr="00B7673D">
        <w:tc>
          <w:tcPr>
            <w:tcW w:w="817"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354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Тәжірбиелік</w:t>
            </w:r>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сабақтарға</w:t>
            </w:r>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 xml:space="preserve">дайындық (0,5 </w:t>
            </w:r>
            <w:proofErr w:type="spellStart"/>
            <w:r w:rsidRPr="00950680">
              <w:rPr>
                <w:rFonts w:ascii="Times New Roman" w:eastAsia="Times New Roman" w:hAnsi="Times New Roman" w:cs="Times New Roman"/>
                <w:sz w:val="20"/>
                <w:szCs w:val="20"/>
                <w:lang w:eastAsia="ru-RU"/>
              </w:rPr>
              <w:t>х</w:t>
            </w:r>
            <w:proofErr w:type="spellEnd"/>
            <w:r w:rsidRPr="00950680">
              <w:rPr>
                <w:rFonts w:ascii="Times New Roman" w:eastAsia="Times New Roman" w:hAnsi="Times New Roman" w:cs="Times New Roman"/>
                <w:sz w:val="20"/>
                <w:szCs w:val="20"/>
                <w:lang w:eastAsia="ru-RU"/>
              </w:rPr>
              <w:t xml:space="preserve"> сабақ саны)</w:t>
            </w:r>
          </w:p>
        </w:tc>
        <w:tc>
          <w:tcPr>
            <w:tcW w:w="709"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12,5</w:t>
            </w:r>
          </w:p>
        </w:tc>
        <w:tc>
          <w:tcPr>
            <w:tcW w:w="113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631"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r>
      <w:tr w:rsidR="00797B8E" w:rsidRPr="00950680" w:rsidTr="00B7673D">
        <w:tc>
          <w:tcPr>
            <w:tcW w:w="817"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354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Зертханалық</w:t>
            </w:r>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сабақтарға</w:t>
            </w:r>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 xml:space="preserve">дайындық (0,5 </w:t>
            </w:r>
            <w:proofErr w:type="spellStart"/>
            <w:r w:rsidRPr="00950680">
              <w:rPr>
                <w:rFonts w:ascii="Times New Roman" w:eastAsia="Times New Roman" w:hAnsi="Times New Roman" w:cs="Times New Roman"/>
                <w:sz w:val="20"/>
                <w:szCs w:val="20"/>
                <w:lang w:eastAsia="ru-RU"/>
              </w:rPr>
              <w:t>х</w:t>
            </w:r>
            <w:proofErr w:type="spellEnd"/>
            <w:r w:rsidRPr="00950680">
              <w:rPr>
                <w:rFonts w:ascii="Times New Roman" w:eastAsia="Times New Roman" w:hAnsi="Times New Roman" w:cs="Times New Roman"/>
                <w:sz w:val="20"/>
                <w:szCs w:val="20"/>
                <w:lang w:eastAsia="ru-RU"/>
              </w:rPr>
              <w:t xml:space="preserve"> сабақ саны)</w:t>
            </w:r>
          </w:p>
        </w:tc>
        <w:tc>
          <w:tcPr>
            <w:tcW w:w="709"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5</w:t>
            </w:r>
          </w:p>
        </w:tc>
        <w:tc>
          <w:tcPr>
            <w:tcW w:w="113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631"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r>
      <w:tr w:rsidR="00797B8E" w:rsidRPr="00950680" w:rsidTr="00B7673D">
        <w:tc>
          <w:tcPr>
            <w:tcW w:w="817"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354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Ағымдағы</w:t>
            </w:r>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бақылау</w:t>
            </w:r>
            <w:r w:rsidR="00B7673D">
              <w:rPr>
                <w:rFonts w:ascii="Times New Roman" w:eastAsia="Times New Roman" w:hAnsi="Times New Roman" w:cs="Times New Roman"/>
                <w:sz w:val="20"/>
                <w:szCs w:val="20"/>
                <w:lang w:eastAsia="ru-RU"/>
              </w:rPr>
              <w:t xml:space="preserve"> </w:t>
            </w:r>
            <w:proofErr w:type="spellStart"/>
            <w:r w:rsidRPr="00950680">
              <w:rPr>
                <w:rFonts w:ascii="Times New Roman" w:eastAsia="Times New Roman" w:hAnsi="Times New Roman" w:cs="Times New Roman"/>
                <w:sz w:val="20"/>
                <w:szCs w:val="20"/>
                <w:lang w:eastAsia="ru-RU"/>
              </w:rPr>
              <w:t>шараларына</w:t>
            </w:r>
            <w:proofErr w:type="spellEnd"/>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 xml:space="preserve">дайындық (1сағ </w:t>
            </w:r>
            <w:proofErr w:type="spellStart"/>
            <w:r w:rsidRPr="00950680">
              <w:rPr>
                <w:rFonts w:ascii="Times New Roman" w:eastAsia="Times New Roman" w:hAnsi="Times New Roman" w:cs="Times New Roman"/>
                <w:sz w:val="20"/>
                <w:szCs w:val="20"/>
                <w:lang w:eastAsia="ru-RU"/>
              </w:rPr>
              <w:t>х</w:t>
            </w:r>
            <w:proofErr w:type="spellEnd"/>
            <w:r w:rsidRPr="00950680">
              <w:rPr>
                <w:rFonts w:ascii="Times New Roman" w:eastAsia="Times New Roman" w:hAnsi="Times New Roman" w:cs="Times New Roman"/>
                <w:sz w:val="20"/>
                <w:szCs w:val="20"/>
                <w:lang w:eastAsia="ru-RU"/>
              </w:rPr>
              <w:t xml:space="preserve"> бақылаутү</w:t>
            </w:r>
            <w:proofErr w:type="gramStart"/>
            <w:r w:rsidRPr="00950680">
              <w:rPr>
                <w:rFonts w:ascii="Times New Roman" w:eastAsia="Times New Roman" w:hAnsi="Times New Roman" w:cs="Times New Roman"/>
                <w:sz w:val="20"/>
                <w:szCs w:val="20"/>
                <w:lang w:eastAsia="ru-RU"/>
              </w:rPr>
              <w:t>р</w:t>
            </w:r>
            <w:proofErr w:type="gramEnd"/>
            <w:r w:rsidRPr="00950680">
              <w:rPr>
                <w:rFonts w:ascii="Times New Roman" w:eastAsia="Times New Roman" w:hAnsi="Times New Roman" w:cs="Times New Roman"/>
                <w:sz w:val="20"/>
                <w:szCs w:val="20"/>
                <w:lang w:eastAsia="ru-RU"/>
              </w:rPr>
              <w:t>і)</w:t>
            </w:r>
          </w:p>
        </w:tc>
        <w:tc>
          <w:tcPr>
            <w:tcW w:w="709"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0,5</w:t>
            </w:r>
          </w:p>
        </w:tc>
        <w:tc>
          <w:tcPr>
            <w:tcW w:w="113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631"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r>
      <w:tr w:rsidR="00797B8E" w:rsidRPr="00950680" w:rsidTr="00B7673D">
        <w:tc>
          <w:tcPr>
            <w:tcW w:w="817"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354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roofErr w:type="spellStart"/>
            <w:r w:rsidRPr="00950680">
              <w:rPr>
                <w:rFonts w:ascii="Times New Roman" w:eastAsia="Times New Roman" w:hAnsi="Times New Roman" w:cs="Times New Roman"/>
                <w:sz w:val="20"/>
                <w:szCs w:val="20"/>
                <w:lang w:eastAsia="ru-RU"/>
              </w:rPr>
              <w:t>Шептік</w:t>
            </w:r>
            <w:proofErr w:type="spellEnd"/>
            <w:r w:rsidR="00B7673D">
              <w:rPr>
                <w:rFonts w:ascii="Times New Roman" w:eastAsia="Times New Roman" w:hAnsi="Times New Roman" w:cs="Times New Roman"/>
                <w:sz w:val="20"/>
                <w:szCs w:val="20"/>
                <w:lang w:eastAsia="ru-RU"/>
              </w:rPr>
              <w:t xml:space="preserve"> </w:t>
            </w:r>
            <w:r w:rsidRPr="00950680">
              <w:rPr>
                <w:rFonts w:ascii="Times New Roman" w:eastAsia="Times New Roman" w:hAnsi="Times New Roman" w:cs="Times New Roman"/>
                <w:sz w:val="20"/>
                <w:szCs w:val="20"/>
                <w:lang w:eastAsia="ru-RU"/>
              </w:rPr>
              <w:t xml:space="preserve">бақылауғадайындық (2сағат </w:t>
            </w:r>
            <w:proofErr w:type="spellStart"/>
            <w:r w:rsidRPr="00950680">
              <w:rPr>
                <w:rFonts w:ascii="Times New Roman" w:eastAsia="Times New Roman" w:hAnsi="Times New Roman" w:cs="Times New Roman"/>
                <w:sz w:val="20"/>
                <w:szCs w:val="20"/>
                <w:lang w:eastAsia="ru-RU"/>
              </w:rPr>
              <w:t>х</w:t>
            </w:r>
            <w:proofErr w:type="spellEnd"/>
            <w:r w:rsidRPr="00950680">
              <w:rPr>
                <w:rFonts w:ascii="Times New Roman" w:eastAsia="Times New Roman" w:hAnsi="Times New Roman" w:cs="Times New Roman"/>
                <w:sz w:val="20"/>
                <w:szCs w:val="20"/>
                <w:lang w:eastAsia="ru-RU"/>
              </w:rPr>
              <w:t xml:space="preserve"> 1РК)</w:t>
            </w:r>
          </w:p>
        </w:tc>
        <w:tc>
          <w:tcPr>
            <w:tcW w:w="709"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1</w:t>
            </w:r>
          </w:p>
        </w:tc>
        <w:tc>
          <w:tcPr>
            <w:tcW w:w="113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631"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r>
      <w:tr w:rsidR="00797B8E" w:rsidRPr="00950680" w:rsidTr="00B7673D">
        <w:tc>
          <w:tcPr>
            <w:tcW w:w="817"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354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Барлы</w:t>
            </w:r>
            <w:proofErr w:type="gramStart"/>
            <w:r w:rsidRPr="00950680">
              <w:rPr>
                <w:rFonts w:ascii="Times New Roman" w:eastAsia="Times New Roman" w:hAnsi="Times New Roman" w:cs="Times New Roman"/>
                <w:sz w:val="20"/>
                <w:szCs w:val="20"/>
                <w:lang w:eastAsia="ru-RU"/>
              </w:rPr>
              <w:t>қ С</w:t>
            </w:r>
            <w:proofErr w:type="gramEnd"/>
            <w:r w:rsidRPr="00950680">
              <w:rPr>
                <w:rFonts w:ascii="Times New Roman" w:eastAsia="Times New Roman" w:hAnsi="Times New Roman" w:cs="Times New Roman"/>
                <w:sz w:val="20"/>
                <w:szCs w:val="20"/>
                <w:lang w:eastAsia="ru-RU"/>
              </w:rPr>
              <w:t>ӨЖ сағ</w:t>
            </w:r>
          </w:p>
        </w:tc>
        <w:tc>
          <w:tcPr>
            <w:tcW w:w="709"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r w:rsidRPr="00950680">
              <w:rPr>
                <w:rFonts w:ascii="Times New Roman" w:eastAsia="Times New Roman" w:hAnsi="Times New Roman" w:cs="Times New Roman"/>
                <w:sz w:val="20"/>
                <w:szCs w:val="20"/>
                <w:lang w:eastAsia="ru-RU"/>
              </w:rPr>
              <w:t>60</w:t>
            </w:r>
          </w:p>
        </w:tc>
        <w:tc>
          <w:tcPr>
            <w:tcW w:w="1134"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631"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c>
          <w:tcPr>
            <w:tcW w:w="1368" w:type="dxa"/>
            <w:shd w:val="clear" w:color="auto" w:fill="auto"/>
          </w:tcPr>
          <w:p w:rsidR="00797B8E" w:rsidRPr="00950680" w:rsidRDefault="00797B8E" w:rsidP="00797B8E">
            <w:pPr>
              <w:spacing w:after="0" w:line="240" w:lineRule="auto"/>
              <w:rPr>
                <w:rFonts w:ascii="Times New Roman" w:eastAsia="Times New Roman" w:hAnsi="Times New Roman" w:cs="Times New Roman"/>
                <w:sz w:val="20"/>
                <w:szCs w:val="20"/>
                <w:lang w:eastAsia="ru-RU"/>
              </w:rPr>
            </w:pPr>
          </w:p>
        </w:tc>
      </w:tr>
    </w:tbl>
    <w:p w:rsidR="00797B8E" w:rsidRPr="00950680" w:rsidRDefault="00797B8E" w:rsidP="00797B8E">
      <w:pPr>
        <w:spacing w:after="0" w:line="240" w:lineRule="auto"/>
        <w:rPr>
          <w:rFonts w:ascii="Times New Roman" w:eastAsia="Times New Roman" w:hAnsi="Times New Roman" w:cs="Times New Roman"/>
          <w:sz w:val="20"/>
          <w:szCs w:val="20"/>
          <w:lang w:eastAsia="ru-RU"/>
        </w:rPr>
      </w:pPr>
    </w:p>
    <w:p w:rsidR="00B91B75" w:rsidRPr="00B91B75" w:rsidRDefault="00B91B75" w:rsidP="00B91B75">
      <w:pPr>
        <w:spacing w:after="0" w:line="240" w:lineRule="auto"/>
        <w:rPr>
          <w:rFonts w:ascii="Times New Roman" w:hAnsi="Times New Roman" w:cs="Times New Roman"/>
          <w:sz w:val="24"/>
          <w:szCs w:val="24"/>
          <w:lang w:val="kk-KZ"/>
        </w:rPr>
      </w:pPr>
      <w:bookmarkStart w:id="0" w:name="_GoBack"/>
      <w:bookmarkEnd w:id="0"/>
      <w:r w:rsidRPr="00B91B75">
        <w:rPr>
          <w:rFonts w:ascii="Times New Roman" w:hAnsi="Times New Roman" w:cs="Times New Roman"/>
          <w:sz w:val="24"/>
          <w:szCs w:val="24"/>
          <w:lang w:val="kk-KZ"/>
        </w:rPr>
        <w:t xml:space="preserve">Бағдарламаны құрастырған  Бейшова И.С., а-ш.ғ.к., биология және химия кафедрасының аға оқытушысы </w:t>
      </w:r>
    </w:p>
    <w:p w:rsidR="00B91B75" w:rsidRPr="00B91B75" w:rsidRDefault="00B91B75" w:rsidP="00B91B75">
      <w:pPr>
        <w:spacing w:after="0" w:line="240" w:lineRule="auto"/>
        <w:rPr>
          <w:rFonts w:ascii="Times New Roman" w:hAnsi="Times New Roman" w:cs="Times New Roman"/>
          <w:sz w:val="24"/>
          <w:szCs w:val="24"/>
          <w:lang w:val="kk-KZ"/>
        </w:rPr>
      </w:pPr>
      <w:r w:rsidRPr="00B91B75">
        <w:rPr>
          <w:rFonts w:ascii="Times New Roman" w:hAnsi="Times New Roman" w:cs="Times New Roman"/>
          <w:sz w:val="24"/>
          <w:szCs w:val="24"/>
          <w:lang w:val="kk-KZ"/>
        </w:rPr>
        <w:t>____._____. 2013ж.                                                             ____________________</w:t>
      </w:r>
    </w:p>
    <w:p w:rsidR="00B91B75" w:rsidRPr="00B91B75" w:rsidRDefault="00B91B75" w:rsidP="00B91B75">
      <w:pPr>
        <w:spacing w:after="0" w:line="240" w:lineRule="auto"/>
        <w:rPr>
          <w:rFonts w:ascii="Times New Roman" w:hAnsi="Times New Roman" w:cs="Times New Roman"/>
          <w:sz w:val="24"/>
          <w:szCs w:val="24"/>
          <w:lang w:val="kk-KZ"/>
        </w:rPr>
      </w:pPr>
    </w:p>
    <w:p w:rsidR="00B91B75" w:rsidRPr="00B91B75" w:rsidRDefault="00B91B75" w:rsidP="00B91B75">
      <w:pPr>
        <w:spacing w:after="0" w:line="240" w:lineRule="auto"/>
        <w:rPr>
          <w:rFonts w:ascii="Times New Roman" w:hAnsi="Times New Roman" w:cs="Times New Roman"/>
          <w:sz w:val="24"/>
          <w:szCs w:val="24"/>
          <w:lang w:val="kk-KZ"/>
        </w:rPr>
      </w:pPr>
      <w:r w:rsidRPr="00B91B75">
        <w:rPr>
          <w:rFonts w:ascii="Times New Roman" w:hAnsi="Times New Roman" w:cs="Times New Roman"/>
          <w:sz w:val="24"/>
          <w:szCs w:val="24"/>
          <w:lang w:val="kk-KZ"/>
        </w:rPr>
        <w:t xml:space="preserve">Биология және химия кафедрасында қаралған және ұсынылған </w:t>
      </w:r>
    </w:p>
    <w:p w:rsidR="00B91B75" w:rsidRPr="00B91B75" w:rsidRDefault="00B91B75" w:rsidP="00B91B75">
      <w:pPr>
        <w:spacing w:after="0" w:line="240" w:lineRule="auto"/>
        <w:rPr>
          <w:rFonts w:ascii="Times New Roman" w:hAnsi="Times New Roman" w:cs="Times New Roman"/>
          <w:sz w:val="24"/>
          <w:szCs w:val="24"/>
          <w:lang w:val="kk-KZ"/>
        </w:rPr>
      </w:pPr>
      <w:r w:rsidRPr="00B91B75">
        <w:rPr>
          <w:rFonts w:ascii="Times New Roman" w:hAnsi="Times New Roman" w:cs="Times New Roman"/>
          <w:sz w:val="24"/>
          <w:szCs w:val="24"/>
          <w:lang w:val="kk-KZ"/>
        </w:rPr>
        <w:t>___.____2013 ж. №___ хаттама</w:t>
      </w:r>
    </w:p>
    <w:p w:rsidR="00B91B75" w:rsidRPr="00B91B75" w:rsidRDefault="00B91B75" w:rsidP="00B91B75">
      <w:pPr>
        <w:spacing w:after="0" w:line="240" w:lineRule="auto"/>
        <w:ind w:firstLine="540"/>
        <w:jc w:val="both"/>
        <w:rPr>
          <w:rFonts w:ascii="Times New Roman" w:hAnsi="Times New Roman" w:cs="Times New Roman"/>
          <w:sz w:val="24"/>
          <w:szCs w:val="24"/>
          <w:lang w:val="kk-KZ"/>
        </w:rPr>
      </w:pPr>
    </w:p>
    <w:p w:rsidR="00B91B75" w:rsidRPr="00B91B75" w:rsidRDefault="00B91B75" w:rsidP="00B91B75">
      <w:pPr>
        <w:spacing w:after="0" w:line="240" w:lineRule="auto"/>
        <w:jc w:val="both"/>
        <w:rPr>
          <w:rFonts w:ascii="Times New Roman" w:hAnsi="Times New Roman" w:cs="Times New Roman"/>
          <w:sz w:val="24"/>
          <w:szCs w:val="24"/>
          <w:lang w:val="kk-KZ"/>
        </w:rPr>
      </w:pPr>
      <w:r w:rsidRPr="00B91B75">
        <w:rPr>
          <w:rFonts w:ascii="Times New Roman" w:hAnsi="Times New Roman" w:cs="Times New Roman"/>
          <w:sz w:val="24"/>
          <w:szCs w:val="24"/>
          <w:lang w:val="kk-KZ"/>
        </w:rPr>
        <w:t>Кафедра меңгерушісі:                                                             Г.Сұлтанғазина</w:t>
      </w:r>
    </w:p>
    <w:p w:rsidR="003D7959" w:rsidRPr="00950680" w:rsidRDefault="003D7959">
      <w:pPr>
        <w:rPr>
          <w:rFonts w:ascii="Times New Roman" w:hAnsi="Times New Roman" w:cs="Times New Roman"/>
          <w:sz w:val="20"/>
          <w:szCs w:val="20"/>
          <w:lang w:val="kk-KZ"/>
        </w:rPr>
      </w:pPr>
    </w:p>
    <w:sectPr w:rsidR="003D7959" w:rsidRPr="00950680" w:rsidSect="00C97C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838DD"/>
    <w:multiLevelType w:val="hybridMultilevel"/>
    <w:tmpl w:val="551EEB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596395"/>
    <w:multiLevelType w:val="hybridMultilevel"/>
    <w:tmpl w:val="3D2AF9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7DC94A39"/>
    <w:multiLevelType w:val="hybridMultilevel"/>
    <w:tmpl w:val="55563EB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97B8E"/>
    <w:rsid w:val="0034115D"/>
    <w:rsid w:val="003D3495"/>
    <w:rsid w:val="003D7959"/>
    <w:rsid w:val="00781134"/>
    <w:rsid w:val="00797B8E"/>
    <w:rsid w:val="008808B3"/>
    <w:rsid w:val="00950680"/>
    <w:rsid w:val="009A21D7"/>
    <w:rsid w:val="00AE61B1"/>
    <w:rsid w:val="00B7673D"/>
    <w:rsid w:val="00B8314C"/>
    <w:rsid w:val="00B91B75"/>
    <w:rsid w:val="00BC35B2"/>
    <w:rsid w:val="00C55145"/>
    <w:rsid w:val="00C97C75"/>
    <w:rsid w:val="00E65DCF"/>
    <w:rsid w:val="00EF0016"/>
    <w:rsid w:val="00F572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7C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91B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4</Pages>
  <Words>1315</Words>
  <Characters>7497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Кайрат</dc:creator>
  <cp:lastModifiedBy>Мейрам</cp:lastModifiedBy>
  <cp:revision>11</cp:revision>
  <dcterms:created xsi:type="dcterms:W3CDTF">2011-11-27T13:03:00Z</dcterms:created>
  <dcterms:modified xsi:type="dcterms:W3CDTF">2013-09-30T19:50:00Z</dcterms:modified>
</cp:coreProperties>
</file>